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B2" w:rsidRPr="00886737" w:rsidRDefault="00346736" w:rsidP="000F6868">
      <w:pPr>
        <w:jc w:val="center"/>
        <w:rPr>
          <w:b/>
          <w:sz w:val="28"/>
          <w:szCs w:val="28"/>
        </w:rPr>
      </w:pPr>
      <w:r w:rsidRPr="00886737">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24.9pt;margin-top:-21.4pt;width:18pt;height:21pt;z-index:251657728;mso-height-percent:200;mso-height-percent:200;mso-width-relative:margin;mso-height-relative:margin" stroked="f">
            <v:textbox style="mso-fit-shape-to-text:t">
              <w:txbxContent>
                <w:p w:rsidR="0034154D" w:rsidRDefault="0034154D"/>
              </w:txbxContent>
            </v:textbox>
          </v:shape>
        </w:pict>
      </w:r>
      <w:r w:rsidR="006C26B2" w:rsidRPr="00886737">
        <w:rPr>
          <w:b/>
          <w:sz w:val="28"/>
          <w:szCs w:val="28"/>
        </w:rPr>
        <w:t>Д</w:t>
      </w:r>
      <w:r w:rsidR="00FB5490" w:rsidRPr="00886737">
        <w:rPr>
          <w:b/>
          <w:sz w:val="28"/>
          <w:szCs w:val="28"/>
        </w:rPr>
        <w:t>ОКЛАД</w:t>
      </w:r>
    </w:p>
    <w:p w:rsidR="006C26B2" w:rsidRPr="00886737" w:rsidRDefault="006C26B2" w:rsidP="000F6868">
      <w:pPr>
        <w:jc w:val="center"/>
        <w:rPr>
          <w:b/>
          <w:sz w:val="28"/>
          <w:szCs w:val="28"/>
        </w:rPr>
      </w:pPr>
      <w:r w:rsidRPr="00886737">
        <w:rPr>
          <w:b/>
          <w:sz w:val="28"/>
          <w:szCs w:val="28"/>
        </w:rPr>
        <w:t>о результатах и основных направлениях деятельности</w:t>
      </w:r>
    </w:p>
    <w:p w:rsidR="006C26B2" w:rsidRPr="00886737" w:rsidRDefault="006C26B2" w:rsidP="000F6868">
      <w:pPr>
        <w:jc w:val="center"/>
        <w:rPr>
          <w:b/>
          <w:sz w:val="28"/>
          <w:szCs w:val="28"/>
        </w:rPr>
      </w:pPr>
      <w:r w:rsidRPr="00886737">
        <w:rPr>
          <w:b/>
          <w:sz w:val="28"/>
          <w:szCs w:val="28"/>
        </w:rPr>
        <w:t>комитета по делам молодежи и туризму Курской области</w:t>
      </w:r>
      <w:r w:rsidR="00CA4F2E" w:rsidRPr="00886737">
        <w:rPr>
          <w:b/>
          <w:sz w:val="28"/>
          <w:szCs w:val="28"/>
        </w:rPr>
        <w:t xml:space="preserve"> за 201</w:t>
      </w:r>
      <w:r w:rsidR="005F60C0" w:rsidRPr="00886737">
        <w:rPr>
          <w:b/>
          <w:sz w:val="28"/>
          <w:szCs w:val="28"/>
        </w:rPr>
        <w:t>4</w:t>
      </w:r>
      <w:r w:rsidR="00CA4F2E" w:rsidRPr="00886737">
        <w:rPr>
          <w:b/>
          <w:sz w:val="28"/>
          <w:szCs w:val="28"/>
        </w:rPr>
        <w:t xml:space="preserve"> год</w:t>
      </w:r>
    </w:p>
    <w:p w:rsidR="00CF21B5" w:rsidRPr="00886737" w:rsidRDefault="00CF21B5" w:rsidP="00E933BF">
      <w:pPr>
        <w:jc w:val="both"/>
        <w:rPr>
          <w:sz w:val="28"/>
          <w:szCs w:val="28"/>
        </w:rPr>
      </w:pPr>
    </w:p>
    <w:p w:rsidR="006C26B2" w:rsidRPr="00886737" w:rsidRDefault="00CF21B5" w:rsidP="000F6868">
      <w:pPr>
        <w:jc w:val="center"/>
        <w:rPr>
          <w:b/>
          <w:sz w:val="28"/>
          <w:szCs w:val="28"/>
        </w:rPr>
      </w:pPr>
      <w:r w:rsidRPr="00886737">
        <w:rPr>
          <w:b/>
          <w:sz w:val="28"/>
          <w:szCs w:val="28"/>
        </w:rPr>
        <w:t>РАЗДЕЛ 1</w:t>
      </w:r>
    </w:p>
    <w:p w:rsidR="00CF21B5" w:rsidRPr="00886737" w:rsidRDefault="00410A32" w:rsidP="000F6868">
      <w:pPr>
        <w:jc w:val="center"/>
        <w:rPr>
          <w:sz w:val="28"/>
          <w:szCs w:val="28"/>
        </w:rPr>
      </w:pPr>
      <w:r w:rsidRPr="00886737">
        <w:rPr>
          <w:b/>
          <w:sz w:val="28"/>
          <w:szCs w:val="28"/>
        </w:rPr>
        <w:t>Цели и задачи деятельности комитета по делам молодежи и туризму Курской области</w:t>
      </w:r>
    </w:p>
    <w:p w:rsidR="0081275D" w:rsidRPr="00886737" w:rsidRDefault="0081275D" w:rsidP="00E933BF">
      <w:pPr>
        <w:ind w:right="283"/>
        <w:jc w:val="both"/>
        <w:rPr>
          <w:sz w:val="20"/>
          <w:szCs w:val="20"/>
        </w:rPr>
      </w:pPr>
    </w:p>
    <w:p w:rsidR="00FB2634" w:rsidRPr="00886737" w:rsidRDefault="00FB2634" w:rsidP="00E933BF">
      <w:pPr>
        <w:ind w:firstLine="709"/>
        <w:jc w:val="both"/>
        <w:rPr>
          <w:sz w:val="28"/>
          <w:szCs w:val="28"/>
        </w:rPr>
      </w:pPr>
      <w:r w:rsidRPr="00886737">
        <w:rPr>
          <w:sz w:val="28"/>
          <w:szCs w:val="28"/>
        </w:rPr>
        <w:t xml:space="preserve">Комитет по делам молодежи и туризму Курской области создан постановлением Губернатора Курской области от </w:t>
      </w:r>
      <w:r w:rsidR="00FE4A58" w:rsidRPr="00886737">
        <w:rPr>
          <w:sz w:val="28"/>
          <w:szCs w:val="28"/>
        </w:rPr>
        <w:t>30</w:t>
      </w:r>
      <w:r w:rsidRPr="00886737">
        <w:rPr>
          <w:sz w:val="28"/>
          <w:szCs w:val="28"/>
        </w:rPr>
        <w:t xml:space="preserve"> </w:t>
      </w:r>
      <w:r w:rsidR="00FE4A58" w:rsidRPr="00886737">
        <w:rPr>
          <w:sz w:val="28"/>
          <w:szCs w:val="28"/>
        </w:rPr>
        <w:t>июля</w:t>
      </w:r>
      <w:r w:rsidRPr="00886737">
        <w:rPr>
          <w:sz w:val="28"/>
          <w:szCs w:val="28"/>
        </w:rPr>
        <w:t xml:space="preserve"> 20</w:t>
      </w:r>
      <w:r w:rsidR="00FE4A58" w:rsidRPr="00886737">
        <w:rPr>
          <w:sz w:val="28"/>
          <w:szCs w:val="28"/>
        </w:rPr>
        <w:t>1</w:t>
      </w:r>
      <w:r w:rsidRPr="00886737">
        <w:rPr>
          <w:sz w:val="28"/>
          <w:szCs w:val="28"/>
        </w:rPr>
        <w:t xml:space="preserve">0 года № </w:t>
      </w:r>
      <w:r w:rsidR="00FE4A58" w:rsidRPr="00886737">
        <w:rPr>
          <w:sz w:val="28"/>
          <w:szCs w:val="28"/>
        </w:rPr>
        <w:t>308-пг</w:t>
      </w:r>
      <w:r w:rsidRPr="00886737">
        <w:rPr>
          <w:sz w:val="28"/>
          <w:szCs w:val="28"/>
        </w:rPr>
        <w:t>, является отраслевым органом исполнительной власти Курской области и обеспечивает государственное регулирование и межотраслевую координацию в области молодежной политики, туризма и сферы отдыха детей, подростков и молодежи.</w:t>
      </w:r>
    </w:p>
    <w:p w:rsidR="00FB2634" w:rsidRPr="00886737" w:rsidRDefault="00FB2634" w:rsidP="00E933BF">
      <w:pPr>
        <w:ind w:firstLine="709"/>
        <w:jc w:val="both"/>
        <w:rPr>
          <w:sz w:val="28"/>
          <w:szCs w:val="28"/>
        </w:rPr>
      </w:pPr>
      <w:r w:rsidRPr="00886737">
        <w:rPr>
          <w:sz w:val="28"/>
          <w:szCs w:val="28"/>
        </w:rPr>
        <w:t>В своей деятельности комитет руководствуется действующим законодательством Российской Федерации, Курской области, нормативно-правовыми актами Губернатора, Администрации Курской области, взаимодействует с Министерством образования и науки Российской Федерации, Федеральным агентством по делам молодежи (</w:t>
      </w:r>
      <w:proofErr w:type="spellStart"/>
      <w:r w:rsidRPr="00886737">
        <w:rPr>
          <w:sz w:val="28"/>
          <w:szCs w:val="28"/>
        </w:rPr>
        <w:t>Росмолодежь</w:t>
      </w:r>
      <w:proofErr w:type="spellEnd"/>
      <w:r w:rsidRPr="00886737">
        <w:rPr>
          <w:sz w:val="28"/>
          <w:szCs w:val="28"/>
        </w:rPr>
        <w:t xml:space="preserve">), Министерством труда и социальной защиты Российской Федерации, Министерством культуры Российской Федерации, </w:t>
      </w:r>
      <w:r w:rsidR="002A1031" w:rsidRPr="00886737">
        <w:rPr>
          <w:sz w:val="28"/>
          <w:szCs w:val="28"/>
        </w:rPr>
        <w:t xml:space="preserve">Министерством экономического развития  Российской Федерации, </w:t>
      </w:r>
      <w:r w:rsidRPr="00886737">
        <w:rPr>
          <w:sz w:val="28"/>
          <w:szCs w:val="28"/>
        </w:rPr>
        <w:t xml:space="preserve">региональными структурами органов исполнительной государственной власти Российской Федерации, Администрации области, муниципальными образованиями, организациями и учреждениями. </w:t>
      </w:r>
    </w:p>
    <w:p w:rsidR="00FB2634" w:rsidRPr="00886737" w:rsidRDefault="00FB2634" w:rsidP="00E933BF">
      <w:pPr>
        <w:ind w:firstLine="709"/>
        <w:jc w:val="both"/>
        <w:rPr>
          <w:sz w:val="28"/>
          <w:szCs w:val="28"/>
        </w:rPr>
      </w:pPr>
      <w:r w:rsidRPr="00886737">
        <w:rPr>
          <w:sz w:val="28"/>
          <w:szCs w:val="28"/>
        </w:rPr>
        <w:t>Основные полномочия определены Положением о комитете, утвержденном Губернатором Курской области.</w:t>
      </w:r>
    </w:p>
    <w:p w:rsidR="00FB2634" w:rsidRPr="00886737" w:rsidRDefault="00FB2634" w:rsidP="00E933BF">
      <w:pPr>
        <w:ind w:firstLine="709"/>
        <w:jc w:val="both"/>
        <w:rPr>
          <w:sz w:val="28"/>
          <w:szCs w:val="28"/>
        </w:rPr>
      </w:pPr>
      <w:r w:rsidRPr="00886737">
        <w:rPr>
          <w:sz w:val="28"/>
          <w:szCs w:val="28"/>
        </w:rPr>
        <w:t xml:space="preserve">В комитете образованы три отдела, работают 15 человек, из них 10 человек - государственных гражданских служащих, 5 человек – служащих, в соответствии с </w:t>
      </w:r>
      <w:r w:rsidR="007F5C9D" w:rsidRPr="00886737">
        <w:rPr>
          <w:sz w:val="28"/>
          <w:szCs w:val="28"/>
        </w:rPr>
        <w:t>постановл</w:t>
      </w:r>
      <w:r w:rsidRPr="00886737">
        <w:rPr>
          <w:sz w:val="28"/>
          <w:szCs w:val="28"/>
        </w:rPr>
        <w:t xml:space="preserve">ением Губернатора Курской области от </w:t>
      </w:r>
      <w:r w:rsidR="00FE4A58" w:rsidRPr="00886737">
        <w:rPr>
          <w:sz w:val="28"/>
          <w:szCs w:val="28"/>
        </w:rPr>
        <w:t>16</w:t>
      </w:r>
      <w:r w:rsidRPr="00886737">
        <w:rPr>
          <w:sz w:val="28"/>
          <w:szCs w:val="28"/>
        </w:rPr>
        <w:t xml:space="preserve"> </w:t>
      </w:r>
      <w:r w:rsidR="00FE4A58" w:rsidRPr="00886737">
        <w:rPr>
          <w:sz w:val="28"/>
          <w:szCs w:val="28"/>
        </w:rPr>
        <w:t>августа</w:t>
      </w:r>
      <w:r w:rsidRPr="00886737">
        <w:rPr>
          <w:sz w:val="28"/>
          <w:szCs w:val="28"/>
        </w:rPr>
        <w:t xml:space="preserve"> 20</w:t>
      </w:r>
      <w:r w:rsidR="00FE4A58" w:rsidRPr="00886737">
        <w:rPr>
          <w:sz w:val="28"/>
          <w:szCs w:val="28"/>
        </w:rPr>
        <w:t>11</w:t>
      </w:r>
      <w:r w:rsidRPr="00886737">
        <w:rPr>
          <w:sz w:val="28"/>
          <w:szCs w:val="28"/>
        </w:rPr>
        <w:t xml:space="preserve"> года № </w:t>
      </w:r>
      <w:r w:rsidR="00FE4A58" w:rsidRPr="00886737">
        <w:rPr>
          <w:sz w:val="28"/>
          <w:szCs w:val="28"/>
        </w:rPr>
        <w:t>330-пг</w:t>
      </w:r>
      <w:r w:rsidRPr="00886737">
        <w:rPr>
          <w:sz w:val="28"/>
          <w:szCs w:val="28"/>
        </w:rPr>
        <w:t xml:space="preserve">. </w:t>
      </w:r>
    </w:p>
    <w:p w:rsidR="00FB2634" w:rsidRPr="00886737" w:rsidRDefault="00FB2634" w:rsidP="00E933BF">
      <w:pPr>
        <w:ind w:firstLine="709"/>
        <w:jc w:val="both"/>
        <w:rPr>
          <w:sz w:val="28"/>
          <w:szCs w:val="28"/>
        </w:rPr>
      </w:pPr>
      <w:r w:rsidRPr="00886737">
        <w:rPr>
          <w:sz w:val="28"/>
          <w:szCs w:val="28"/>
        </w:rPr>
        <w:t xml:space="preserve">В непосредственном ведении комитета находятся областные бюджетные учреждения: </w:t>
      </w:r>
    </w:p>
    <w:p w:rsidR="00FB2634" w:rsidRPr="00886737" w:rsidRDefault="00745737" w:rsidP="00E933BF">
      <w:pPr>
        <w:ind w:firstLine="709"/>
        <w:jc w:val="both"/>
        <w:rPr>
          <w:sz w:val="28"/>
          <w:szCs w:val="28"/>
        </w:rPr>
      </w:pPr>
      <w:r w:rsidRPr="00886737">
        <w:rPr>
          <w:sz w:val="28"/>
          <w:szCs w:val="28"/>
        </w:rPr>
        <w:t xml:space="preserve">ОБУ </w:t>
      </w:r>
      <w:r w:rsidR="00FB2634" w:rsidRPr="00886737">
        <w:rPr>
          <w:sz w:val="28"/>
          <w:szCs w:val="28"/>
        </w:rPr>
        <w:t xml:space="preserve">«Областной центр молодежных программ», </w:t>
      </w:r>
    </w:p>
    <w:p w:rsidR="00FB2634" w:rsidRPr="00886737" w:rsidRDefault="00745737" w:rsidP="00E933BF">
      <w:pPr>
        <w:ind w:firstLine="709"/>
        <w:jc w:val="both"/>
        <w:rPr>
          <w:sz w:val="28"/>
          <w:szCs w:val="28"/>
        </w:rPr>
      </w:pPr>
      <w:r w:rsidRPr="00886737">
        <w:rPr>
          <w:sz w:val="28"/>
          <w:szCs w:val="28"/>
        </w:rPr>
        <w:t xml:space="preserve">ОБУ </w:t>
      </w:r>
      <w:r w:rsidR="00FB2634" w:rsidRPr="00886737">
        <w:rPr>
          <w:sz w:val="28"/>
          <w:szCs w:val="28"/>
        </w:rPr>
        <w:t xml:space="preserve">«Областной центр туризма», </w:t>
      </w:r>
    </w:p>
    <w:p w:rsidR="00FB2634" w:rsidRPr="00886737" w:rsidRDefault="00745737" w:rsidP="00E933BF">
      <w:pPr>
        <w:ind w:firstLine="709"/>
        <w:jc w:val="both"/>
        <w:rPr>
          <w:sz w:val="28"/>
          <w:szCs w:val="28"/>
        </w:rPr>
      </w:pPr>
      <w:r w:rsidRPr="00886737">
        <w:rPr>
          <w:sz w:val="28"/>
          <w:szCs w:val="28"/>
        </w:rPr>
        <w:t xml:space="preserve">ОБОУ </w:t>
      </w:r>
      <w:r w:rsidR="00FB2634" w:rsidRPr="00886737">
        <w:rPr>
          <w:sz w:val="28"/>
          <w:szCs w:val="28"/>
        </w:rPr>
        <w:t xml:space="preserve">«Курская юношеская автомобильная школа», </w:t>
      </w:r>
    </w:p>
    <w:p w:rsidR="00FB2634" w:rsidRPr="00886737" w:rsidRDefault="00745737" w:rsidP="00E933BF">
      <w:pPr>
        <w:ind w:firstLine="709"/>
        <w:jc w:val="both"/>
        <w:rPr>
          <w:sz w:val="28"/>
          <w:szCs w:val="28"/>
        </w:rPr>
      </w:pPr>
      <w:r w:rsidRPr="00886737">
        <w:rPr>
          <w:sz w:val="28"/>
          <w:szCs w:val="28"/>
        </w:rPr>
        <w:t xml:space="preserve">ОБУ </w:t>
      </w:r>
      <w:r w:rsidR="00FB2634" w:rsidRPr="00886737">
        <w:rPr>
          <w:sz w:val="28"/>
          <w:szCs w:val="28"/>
        </w:rPr>
        <w:t>«Областной Дворец молодежи».</w:t>
      </w:r>
    </w:p>
    <w:p w:rsidR="0019491A" w:rsidRPr="00886737" w:rsidRDefault="0019491A" w:rsidP="0019491A">
      <w:pPr>
        <w:ind w:firstLine="709"/>
        <w:jc w:val="center"/>
        <w:rPr>
          <w:b/>
          <w:sz w:val="28"/>
          <w:szCs w:val="28"/>
        </w:rPr>
      </w:pPr>
    </w:p>
    <w:p w:rsidR="00FB2634" w:rsidRPr="00886737" w:rsidRDefault="00FB2634" w:rsidP="0019491A">
      <w:pPr>
        <w:ind w:firstLine="709"/>
        <w:jc w:val="center"/>
        <w:rPr>
          <w:b/>
          <w:sz w:val="28"/>
          <w:szCs w:val="28"/>
        </w:rPr>
      </w:pPr>
      <w:r w:rsidRPr="00886737">
        <w:rPr>
          <w:b/>
          <w:sz w:val="28"/>
          <w:szCs w:val="28"/>
          <w:lang w:val="en-US"/>
        </w:rPr>
        <w:t>I</w:t>
      </w:r>
      <w:r w:rsidRPr="00886737">
        <w:rPr>
          <w:b/>
          <w:sz w:val="28"/>
          <w:szCs w:val="28"/>
        </w:rPr>
        <w:t>. Цели и задачи деятельности</w:t>
      </w:r>
    </w:p>
    <w:p w:rsidR="0019491A" w:rsidRPr="00886737" w:rsidRDefault="0019491A" w:rsidP="00E933BF">
      <w:pPr>
        <w:ind w:firstLine="709"/>
        <w:jc w:val="both"/>
        <w:rPr>
          <w:sz w:val="28"/>
          <w:szCs w:val="28"/>
        </w:rPr>
      </w:pPr>
    </w:p>
    <w:p w:rsidR="00FB2634" w:rsidRPr="00886737" w:rsidRDefault="00FB2634" w:rsidP="00E933BF">
      <w:pPr>
        <w:ind w:firstLine="709"/>
        <w:jc w:val="both"/>
        <w:rPr>
          <w:sz w:val="28"/>
          <w:szCs w:val="28"/>
        </w:rPr>
      </w:pPr>
      <w:r w:rsidRPr="00886737">
        <w:rPr>
          <w:sz w:val="28"/>
          <w:szCs w:val="28"/>
        </w:rPr>
        <w:t xml:space="preserve">Цель деятельности комитета:   </w:t>
      </w:r>
    </w:p>
    <w:p w:rsidR="00FB2634" w:rsidRPr="00886737" w:rsidRDefault="00FB2634" w:rsidP="00E933BF">
      <w:pPr>
        <w:ind w:firstLine="709"/>
        <w:jc w:val="both"/>
        <w:rPr>
          <w:sz w:val="28"/>
          <w:szCs w:val="28"/>
        </w:rPr>
      </w:pPr>
      <w:r w:rsidRPr="00886737">
        <w:rPr>
          <w:sz w:val="28"/>
          <w:szCs w:val="28"/>
        </w:rPr>
        <w:t>Проведение на территории Курской области единой государственной политики в сфере молодежной политики, туризма, отдыха и оздоровления</w:t>
      </w:r>
    </w:p>
    <w:p w:rsidR="00FB2634" w:rsidRPr="00886737" w:rsidRDefault="00FB2634" w:rsidP="00E933BF">
      <w:pPr>
        <w:ind w:firstLine="709"/>
        <w:jc w:val="both"/>
        <w:rPr>
          <w:sz w:val="28"/>
          <w:szCs w:val="28"/>
        </w:rPr>
      </w:pPr>
      <w:r w:rsidRPr="00886737">
        <w:rPr>
          <w:sz w:val="28"/>
          <w:szCs w:val="28"/>
        </w:rPr>
        <w:lastRenderedPageBreak/>
        <w:t>Достижение стратегической цели обеспечивается решением задач, основными из которых являются:</w:t>
      </w:r>
    </w:p>
    <w:p w:rsidR="00FB2634" w:rsidRPr="00886737" w:rsidRDefault="00FB2634" w:rsidP="00E933BF">
      <w:pPr>
        <w:ind w:firstLine="709"/>
        <w:jc w:val="both"/>
        <w:rPr>
          <w:sz w:val="28"/>
          <w:szCs w:val="28"/>
        </w:rPr>
      </w:pPr>
      <w:r w:rsidRPr="00886737">
        <w:rPr>
          <w:sz w:val="28"/>
          <w:szCs w:val="28"/>
        </w:rPr>
        <w:t xml:space="preserve">Задача 1.1. Реализация на территории Курской области государственной политики в сфере молодежной политики </w:t>
      </w:r>
    </w:p>
    <w:p w:rsidR="00FB2634" w:rsidRPr="00886737" w:rsidRDefault="00FB2634" w:rsidP="00E933BF">
      <w:pPr>
        <w:pStyle w:val="a3"/>
        <w:tabs>
          <w:tab w:val="left" w:pos="1134"/>
        </w:tabs>
        <w:ind w:left="709"/>
        <w:jc w:val="both"/>
        <w:rPr>
          <w:rFonts w:ascii="Times New Roman" w:hAnsi="Times New Roman"/>
          <w:sz w:val="28"/>
          <w:szCs w:val="28"/>
        </w:rPr>
      </w:pPr>
      <w:r w:rsidRPr="00886737">
        <w:rPr>
          <w:rFonts w:ascii="Times New Roman" w:hAnsi="Times New Roman"/>
          <w:sz w:val="28"/>
          <w:szCs w:val="28"/>
        </w:rPr>
        <w:t xml:space="preserve">Задача 1.2.  Осуществление полномочий органа исполнительной власти области по организации оздоровления и отдыха детей в Курской области </w:t>
      </w:r>
    </w:p>
    <w:p w:rsidR="00FB2634" w:rsidRPr="00886737" w:rsidRDefault="00FB2634" w:rsidP="00E933BF">
      <w:pPr>
        <w:pStyle w:val="a3"/>
        <w:tabs>
          <w:tab w:val="left" w:pos="1134"/>
        </w:tabs>
        <w:ind w:left="709"/>
        <w:jc w:val="both"/>
        <w:rPr>
          <w:rFonts w:ascii="Times New Roman" w:hAnsi="Times New Roman"/>
          <w:sz w:val="28"/>
          <w:szCs w:val="28"/>
        </w:rPr>
      </w:pPr>
      <w:r w:rsidRPr="00886737">
        <w:rPr>
          <w:rFonts w:ascii="Times New Roman" w:hAnsi="Times New Roman"/>
          <w:sz w:val="28"/>
          <w:szCs w:val="28"/>
        </w:rPr>
        <w:t xml:space="preserve">Задача 1.3. Реализация на территории Курской области государственной политики в сфере туризма </w:t>
      </w:r>
    </w:p>
    <w:p w:rsidR="00FB2634" w:rsidRPr="00886737" w:rsidRDefault="0019491A" w:rsidP="00E933BF">
      <w:pPr>
        <w:pStyle w:val="a3"/>
        <w:tabs>
          <w:tab w:val="left" w:pos="1134"/>
        </w:tabs>
        <w:ind w:left="709"/>
        <w:jc w:val="both"/>
        <w:rPr>
          <w:rFonts w:ascii="Times New Roman" w:hAnsi="Times New Roman"/>
          <w:sz w:val="28"/>
        </w:rPr>
      </w:pPr>
      <w:r w:rsidRPr="00886737">
        <w:rPr>
          <w:rFonts w:ascii="Times New Roman" w:hAnsi="Times New Roman"/>
          <w:sz w:val="28"/>
          <w:szCs w:val="28"/>
        </w:rPr>
        <w:t xml:space="preserve">Задача 1.4. </w:t>
      </w:r>
      <w:r w:rsidR="00FB2634" w:rsidRPr="00886737">
        <w:rPr>
          <w:rFonts w:ascii="Times New Roman" w:hAnsi="Times New Roman"/>
          <w:sz w:val="28"/>
        </w:rPr>
        <w:t>Иные цели и задачи деятельности комитета:</w:t>
      </w:r>
    </w:p>
    <w:p w:rsidR="00FB2634" w:rsidRPr="00886737" w:rsidRDefault="00FB2634" w:rsidP="00E933BF">
      <w:pPr>
        <w:pStyle w:val="a3"/>
        <w:numPr>
          <w:ilvl w:val="0"/>
          <w:numId w:val="3"/>
        </w:numPr>
        <w:tabs>
          <w:tab w:val="left" w:pos="1134"/>
        </w:tabs>
        <w:ind w:left="0" w:firstLine="709"/>
        <w:jc w:val="both"/>
        <w:rPr>
          <w:rFonts w:ascii="Times New Roman" w:hAnsi="Times New Roman"/>
          <w:sz w:val="28"/>
        </w:rPr>
      </w:pPr>
      <w:r w:rsidRPr="00886737">
        <w:rPr>
          <w:rFonts w:ascii="Times New Roman" w:hAnsi="Times New Roman"/>
          <w:sz w:val="28"/>
        </w:rPr>
        <w:t>Осуществление полномочий по управлению областными государственными учреждениями в сфере молодежной политики, туризма, отдыха и оздоровления (далее – подведомственные учреждения).</w:t>
      </w:r>
    </w:p>
    <w:p w:rsidR="00FB2634" w:rsidRPr="00886737" w:rsidRDefault="00FB2634" w:rsidP="00E933BF">
      <w:pPr>
        <w:pStyle w:val="a3"/>
        <w:tabs>
          <w:tab w:val="left" w:pos="1134"/>
        </w:tabs>
        <w:jc w:val="both"/>
        <w:rPr>
          <w:rFonts w:ascii="Times New Roman" w:hAnsi="Times New Roman"/>
        </w:rPr>
      </w:pPr>
      <w:r w:rsidRPr="00886737">
        <w:rPr>
          <w:rFonts w:ascii="Times New Roman" w:hAnsi="Times New Roman"/>
          <w:sz w:val="28"/>
          <w:szCs w:val="28"/>
        </w:rPr>
        <w:tab/>
        <w:t>- Развитие международного и межрегионального сотрудничества в области</w:t>
      </w:r>
      <w:r w:rsidRPr="00886737">
        <w:rPr>
          <w:rFonts w:ascii="Times New Roman" w:hAnsi="Times New Roman"/>
        </w:rPr>
        <w:t xml:space="preserve"> </w:t>
      </w:r>
      <w:r w:rsidRPr="00886737">
        <w:rPr>
          <w:rFonts w:ascii="Times New Roman" w:hAnsi="Times New Roman"/>
          <w:sz w:val="28"/>
          <w:szCs w:val="28"/>
        </w:rPr>
        <w:t>молодежной политики, туризма, отдыха и оздоровления.</w:t>
      </w:r>
    </w:p>
    <w:p w:rsidR="00FB2634" w:rsidRPr="00886737" w:rsidRDefault="00FB2634" w:rsidP="00E933BF">
      <w:pPr>
        <w:pStyle w:val="a3"/>
        <w:numPr>
          <w:ilvl w:val="0"/>
          <w:numId w:val="3"/>
        </w:numPr>
        <w:tabs>
          <w:tab w:val="left" w:pos="1134"/>
        </w:tabs>
        <w:ind w:left="0" w:firstLine="709"/>
        <w:jc w:val="both"/>
        <w:rPr>
          <w:rFonts w:ascii="Times New Roman" w:hAnsi="Times New Roman"/>
          <w:sz w:val="28"/>
        </w:rPr>
      </w:pPr>
      <w:r w:rsidRPr="00886737">
        <w:rPr>
          <w:rFonts w:ascii="Times New Roman" w:hAnsi="Times New Roman"/>
          <w:sz w:val="28"/>
        </w:rPr>
        <w:t>Формирование современной нормативной правовой базы развития молодежной политики, туризма, отдыха и оздоровления на территории Курской области.</w:t>
      </w:r>
    </w:p>
    <w:p w:rsidR="00FB2634" w:rsidRPr="00886737" w:rsidRDefault="00FB2634" w:rsidP="00E933BF">
      <w:pPr>
        <w:pStyle w:val="a3"/>
        <w:numPr>
          <w:ilvl w:val="0"/>
          <w:numId w:val="3"/>
        </w:numPr>
        <w:tabs>
          <w:tab w:val="left" w:pos="1134"/>
        </w:tabs>
        <w:ind w:left="0" w:firstLine="709"/>
        <w:jc w:val="both"/>
        <w:rPr>
          <w:rFonts w:ascii="Times New Roman" w:hAnsi="Times New Roman"/>
          <w:sz w:val="28"/>
        </w:rPr>
      </w:pPr>
      <w:r w:rsidRPr="00886737">
        <w:rPr>
          <w:rFonts w:ascii="Times New Roman" w:hAnsi="Times New Roman"/>
          <w:sz w:val="28"/>
        </w:rPr>
        <w:t>Реализация кадровой политики в сфере молодежной политики, туризма, отдыха и оздоровления Курской области.</w:t>
      </w:r>
    </w:p>
    <w:p w:rsidR="00FB2634" w:rsidRPr="00886737" w:rsidRDefault="00FB2634" w:rsidP="00E933BF">
      <w:pPr>
        <w:pStyle w:val="a3"/>
        <w:numPr>
          <w:ilvl w:val="0"/>
          <w:numId w:val="3"/>
        </w:numPr>
        <w:tabs>
          <w:tab w:val="left" w:pos="1134"/>
        </w:tabs>
        <w:ind w:left="0" w:firstLine="709"/>
        <w:jc w:val="both"/>
        <w:rPr>
          <w:rFonts w:ascii="Times New Roman" w:hAnsi="Times New Roman"/>
          <w:sz w:val="28"/>
        </w:rPr>
      </w:pPr>
      <w:r w:rsidRPr="00886737">
        <w:rPr>
          <w:rFonts w:ascii="Times New Roman" w:hAnsi="Times New Roman"/>
          <w:sz w:val="28"/>
        </w:rPr>
        <w:t>Выработка стратегических направлений развития сферы молодежной политики, туризма, отдыха и оздоровления Курской области.</w:t>
      </w:r>
    </w:p>
    <w:p w:rsidR="0019491A" w:rsidRPr="00886737" w:rsidRDefault="0019491A" w:rsidP="00B4337E">
      <w:pPr>
        <w:jc w:val="center"/>
        <w:rPr>
          <w:b/>
          <w:sz w:val="28"/>
          <w:szCs w:val="28"/>
        </w:rPr>
      </w:pPr>
    </w:p>
    <w:p w:rsidR="00FB2634" w:rsidRPr="00886737" w:rsidRDefault="00FB2634" w:rsidP="00B4337E">
      <w:pPr>
        <w:jc w:val="center"/>
        <w:rPr>
          <w:b/>
          <w:sz w:val="28"/>
          <w:szCs w:val="28"/>
        </w:rPr>
      </w:pPr>
      <w:r w:rsidRPr="00886737">
        <w:rPr>
          <w:b/>
          <w:sz w:val="28"/>
          <w:szCs w:val="28"/>
        </w:rPr>
        <w:t>Решение   основных задач для достижения стратегической цели деятельности комитета в 201</w:t>
      </w:r>
      <w:r w:rsidR="009E0336" w:rsidRPr="00886737">
        <w:rPr>
          <w:b/>
          <w:sz w:val="28"/>
          <w:szCs w:val="28"/>
        </w:rPr>
        <w:t>4</w:t>
      </w:r>
      <w:r w:rsidRPr="00886737">
        <w:rPr>
          <w:b/>
          <w:sz w:val="28"/>
          <w:szCs w:val="28"/>
        </w:rPr>
        <w:t xml:space="preserve"> году</w:t>
      </w:r>
    </w:p>
    <w:p w:rsidR="0019491A" w:rsidRPr="00886737" w:rsidRDefault="0019491A" w:rsidP="00B4337E">
      <w:pPr>
        <w:jc w:val="center"/>
        <w:rPr>
          <w:b/>
          <w:sz w:val="28"/>
          <w:szCs w:val="28"/>
        </w:rPr>
      </w:pPr>
    </w:p>
    <w:p w:rsidR="00FB2634" w:rsidRPr="00886737" w:rsidRDefault="00FB2634" w:rsidP="00E933BF">
      <w:pPr>
        <w:ind w:right="283" w:firstLine="708"/>
        <w:jc w:val="both"/>
        <w:rPr>
          <w:sz w:val="28"/>
          <w:szCs w:val="28"/>
        </w:rPr>
      </w:pPr>
      <w:r w:rsidRPr="00886737">
        <w:rPr>
          <w:sz w:val="28"/>
          <w:szCs w:val="28"/>
        </w:rPr>
        <w:t>Эффективность деятельности комитета по решению основных задач определена целевыми показателями. (Приложение №1)</w:t>
      </w:r>
    </w:p>
    <w:p w:rsidR="00FB2634" w:rsidRPr="00886737" w:rsidRDefault="00FB2634" w:rsidP="00E933BF">
      <w:pPr>
        <w:ind w:right="283"/>
        <w:jc w:val="both"/>
        <w:rPr>
          <w:sz w:val="20"/>
          <w:szCs w:val="20"/>
        </w:rPr>
        <w:sectPr w:rsidR="00FB2634" w:rsidRPr="00886737" w:rsidSect="00855123">
          <w:headerReference w:type="default" r:id="rId8"/>
          <w:pgSz w:w="11906" w:h="16838"/>
          <w:pgMar w:top="1559" w:right="1134" w:bottom="1276" w:left="1134" w:header="708" w:footer="708" w:gutter="0"/>
          <w:pgNumType w:start="1"/>
          <w:cols w:space="708"/>
          <w:titlePg/>
          <w:docGrid w:linePitch="360"/>
        </w:sectPr>
      </w:pPr>
    </w:p>
    <w:p w:rsidR="009105D4" w:rsidRPr="00886737" w:rsidRDefault="00EA20BD" w:rsidP="0092337C">
      <w:pPr>
        <w:ind w:right="283"/>
        <w:jc w:val="right"/>
        <w:rPr>
          <w:sz w:val="28"/>
          <w:szCs w:val="28"/>
        </w:rPr>
      </w:pPr>
      <w:r w:rsidRPr="00886737">
        <w:rPr>
          <w:sz w:val="28"/>
          <w:szCs w:val="28"/>
        </w:rPr>
        <w:lastRenderedPageBreak/>
        <w:t>Приложение №1</w:t>
      </w:r>
    </w:p>
    <w:p w:rsidR="009105D4" w:rsidRPr="00886737" w:rsidRDefault="00EA20BD" w:rsidP="0092337C">
      <w:pPr>
        <w:ind w:right="283"/>
        <w:jc w:val="right"/>
        <w:rPr>
          <w:sz w:val="28"/>
          <w:szCs w:val="28"/>
        </w:rPr>
      </w:pPr>
      <w:r w:rsidRPr="00886737">
        <w:rPr>
          <w:sz w:val="28"/>
          <w:szCs w:val="28"/>
        </w:rPr>
        <w:t>к докладу о результатах</w:t>
      </w:r>
    </w:p>
    <w:p w:rsidR="009105D4" w:rsidRPr="00886737" w:rsidRDefault="00EA20BD" w:rsidP="0092337C">
      <w:pPr>
        <w:ind w:right="283"/>
        <w:jc w:val="right"/>
        <w:rPr>
          <w:sz w:val="28"/>
          <w:szCs w:val="28"/>
        </w:rPr>
      </w:pPr>
      <w:r w:rsidRPr="00886737">
        <w:rPr>
          <w:sz w:val="28"/>
          <w:szCs w:val="28"/>
        </w:rPr>
        <w:t>и основных направлениях деятельности</w:t>
      </w:r>
    </w:p>
    <w:p w:rsidR="009105D4" w:rsidRPr="00886737" w:rsidRDefault="00EA20BD" w:rsidP="0092337C">
      <w:pPr>
        <w:ind w:right="283"/>
        <w:jc w:val="right"/>
        <w:rPr>
          <w:sz w:val="28"/>
          <w:szCs w:val="28"/>
        </w:rPr>
      </w:pPr>
      <w:r w:rsidRPr="00886737">
        <w:rPr>
          <w:sz w:val="28"/>
          <w:szCs w:val="28"/>
        </w:rPr>
        <w:t>исполнительных органов государственной власти</w:t>
      </w:r>
    </w:p>
    <w:p w:rsidR="00EA20BD" w:rsidRPr="00886737" w:rsidRDefault="00EA20BD" w:rsidP="0092337C">
      <w:pPr>
        <w:ind w:right="283"/>
        <w:jc w:val="right"/>
        <w:rPr>
          <w:sz w:val="28"/>
          <w:szCs w:val="28"/>
        </w:rPr>
      </w:pPr>
      <w:r w:rsidRPr="00886737">
        <w:rPr>
          <w:sz w:val="28"/>
          <w:szCs w:val="28"/>
        </w:rPr>
        <w:t xml:space="preserve">  Курской области</w:t>
      </w:r>
    </w:p>
    <w:p w:rsidR="00EA20BD" w:rsidRPr="00886737" w:rsidRDefault="00EA20BD" w:rsidP="00E933BF">
      <w:pPr>
        <w:ind w:right="283"/>
        <w:jc w:val="both"/>
        <w:rPr>
          <w:sz w:val="28"/>
          <w:szCs w:val="28"/>
        </w:rPr>
      </w:pPr>
    </w:p>
    <w:p w:rsidR="00C02475" w:rsidRPr="00886737" w:rsidRDefault="00C02475" w:rsidP="00C02475">
      <w:pPr>
        <w:jc w:val="center"/>
        <w:rPr>
          <w:b/>
          <w:sz w:val="28"/>
          <w:szCs w:val="28"/>
        </w:rPr>
      </w:pPr>
      <w:r w:rsidRPr="00886737">
        <w:rPr>
          <w:b/>
          <w:sz w:val="28"/>
          <w:szCs w:val="28"/>
        </w:rPr>
        <w:t>Показатели</w:t>
      </w:r>
    </w:p>
    <w:p w:rsidR="00C02475" w:rsidRPr="00886737" w:rsidRDefault="00C02475" w:rsidP="00C02475">
      <w:pPr>
        <w:jc w:val="center"/>
        <w:rPr>
          <w:b/>
          <w:sz w:val="28"/>
          <w:szCs w:val="28"/>
        </w:rPr>
      </w:pPr>
      <w:r w:rsidRPr="00886737">
        <w:rPr>
          <w:b/>
          <w:sz w:val="28"/>
          <w:szCs w:val="28"/>
        </w:rPr>
        <w:t>достижения целей и решения задач деятельности</w:t>
      </w:r>
    </w:p>
    <w:p w:rsidR="00C02475" w:rsidRPr="00886737" w:rsidRDefault="00C02475" w:rsidP="00C02475">
      <w:pPr>
        <w:jc w:val="center"/>
        <w:rPr>
          <w:b/>
          <w:sz w:val="28"/>
          <w:szCs w:val="28"/>
        </w:rPr>
      </w:pPr>
      <w:r w:rsidRPr="00886737">
        <w:rPr>
          <w:b/>
          <w:sz w:val="28"/>
          <w:szCs w:val="28"/>
        </w:rPr>
        <w:t>комитета по делам молодежи и туризму Курской области</w:t>
      </w:r>
    </w:p>
    <w:p w:rsidR="00EF2CFE" w:rsidRPr="00886737" w:rsidRDefault="00EF2CFE" w:rsidP="00EF2CFE">
      <w:pPr>
        <w:autoSpaceDE w:val="0"/>
        <w:autoSpaceDN w:val="0"/>
        <w:adjustRightInd w:val="0"/>
        <w:ind w:firstLine="540"/>
        <w:jc w:val="both"/>
        <w:rPr>
          <w:sz w:val="20"/>
          <w:szCs w:val="20"/>
        </w:rPr>
      </w:pPr>
    </w:p>
    <w:tbl>
      <w:tblPr>
        <w:tblW w:w="9214" w:type="dxa"/>
        <w:tblInd w:w="70" w:type="dxa"/>
        <w:tblLayout w:type="fixed"/>
        <w:tblCellMar>
          <w:left w:w="70" w:type="dxa"/>
          <w:right w:w="70" w:type="dxa"/>
        </w:tblCellMar>
        <w:tblLook w:val="0000"/>
      </w:tblPr>
      <w:tblGrid>
        <w:gridCol w:w="539"/>
        <w:gridCol w:w="1967"/>
        <w:gridCol w:w="896"/>
        <w:gridCol w:w="85"/>
        <w:gridCol w:w="981"/>
        <w:gridCol w:w="623"/>
        <w:gridCol w:w="709"/>
        <w:gridCol w:w="709"/>
        <w:gridCol w:w="708"/>
        <w:gridCol w:w="993"/>
        <w:gridCol w:w="1004"/>
      </w:tblGrid>
      <w:tr w:rsidR="000B28E0" w:rsidRPr="00886737" w:rsidTr="004268DB">
        <w:trPr>
          <w:cantSplit/>
          <w:trHeight w:val="816"/>
        </w:trPr>
        <w:tc>
          <w:tcPr>
            <w:tcW w:w="539" w:type="dxa"/>
            <w:vMerge w:val="restart"/>
            <w:tcBorders>
              <w:top w:val="single" w:sz="6" w:space="0" w:color="auto"/>
              <w:left w:val="single" w:sz="6" w:space="0" w:color="auto"/>
              <w:bottom w:val="nil"/>
              <w:right w:val="single" w:sz="6" w:space="0" w:color="auto"/>
            </w:tcBorders>
          </w:tcPr>
          <w:p w:rsidR="000B28E0" w:rsidRPr="00886737" w:rsidRDefault="000B28E0" w:rsidP="00F73E17">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 xml:space="preserve">№ </w:t>
            </w:r>
            <w:r w:rsidRPr="00886737">
              <w:rPr>
                <w:rFonts w:ascii="Times New Roman" w:hAnsi="Times New Roman" w:cs="Times New Roman"/>
                <w:sz w:val="16"/>
                <w:szCs w:val="16"/>
              </w:rPr>
              <w:br/>
            </w:r>
            <w:proofErr w:type="spellStart"/>
            <w:r w:rsidRPr="00886737">
              <w:rPr>
                <w:rFonts w:ascii="Times New Roman" w:hAnsi="Times New Roman" w:cs="Times New Roman"/>
                <w:sz w:val="16"/>
                <w:szCs w:val="16"/>
              </w:rPr>
              <w:t>п</w:t>
            </w:r>
            <w:proofErr w:type="spellEnd"/>
            <w:r w:rsidRPr="00886737">
              <w:rPr>
                <w:rFonts w:ascii="Times New Roman" w:hAnsi="Times New Roman" w:cs="Times New Roman"/>
                <w:sz w:val="16"/>
                <w:szCs w:val="16"/>
              </w:rPr>
              <w:t>/</w:t>
            </w:r>
            <w:proofErr w:type="spellStart"/>
            <w:r w:rsidRPr="00886737">
              <w:rPr>
                <w:rFonts w:ascii="Times New Roman" w:hAnsi="Times New Roman" w:cs="Times New Roman"/>
                <w:sz w:val="16"/>
                <w:szCs w:val="16"/>
              </w:rPr>
              <w:t>п</w:t>
            </w:r>
            <w:proofErr w:type="spellEnd"/>
          </w:p>
        </w:tc>
        <w:tc>
          <w:tcPr>
            <w:tcW w:w="1967" w:type="dxa"/>
            <w:vMerge w:val="restart"/>
            <w:tcBorders>
              <w:top w:val="single" w:sz="6" w:space="0" w:color="auto"/>
              <w:left w:val="single" w:sz="6" w:space="0" w:color="auto"/>
              <w:bottom w:val="nil"/>
              <w:right w:val="single" w:sz="6" w:space="0" w:color="auto"/>
            </w:tcBorders>
            <w:vAlign w:val="center"/>
          </w:tcPr>
          <w:p w:rsidR="000B28E0" w:rsidRPr="00886737" w:rsidRDefault="000B28E0" w:rsidP="004268DB">
            <w:pPr>
              <w:jc w:val="both"/>
              <w:rPr>
                <w:sz w:val="16"/>
                <w:szCs w:val="16"/>
              </w:rPr>
            </w:pPr>
            <w:r w:rsidRPr="00886737">
              <w:rPr>
                <w:sz w:val="16"/>
                <w:szCs w:val="16"/>
              </w:rPr>
              <w:t>Цели и задачи, показатели</w:t>
            </w:r>
          </w:p>
        </w:tc>
        <w:tc>
          <w:tcPr>
            <w:tcW w:w="896" w:type="dxa"/>
            <w:vMerge w:val="restart"/>
            <w:tcBorders>
              <w:top w:val="single" w:sz="6" w:space="0" w:color="auto"/>
              <w:left w:val="single" w:sz="6" w:space="0" w:color="auto"/>
              <w:right w:val="single" w:sz="6" w:space="0" w:color="auto"/>
            </w:tcBorders>
            <w:vAlign w:val="center"/>
          </w:tcPr>
          <w:p w:rsidR="000B28E0" w:rsidRPr="00886737" w:rsidRDefault="000B28E0" w:rsidP="004268DB">
            <w:pPr>
              <w:jc w:val="both"/>
              <w:rPr>
                <w:sz w:val="16"/>
                <w:szCs w:val="16"/>
              </w:rPr>
            </w:pPr>
            <w:r w:rsidRPr="00886737">
              <w:rPr>
                <w:sz w:val="16"/>
                <w:szCs w:val="16"/>
              </w:rPr>
              <w:t>Единица измерения</w:t>
            </w:r>
          </w:p>
        </w:tc>
        <w:tc>
          <w:tcPr>
            <w:tcW w:w="1066" w:type="dxa"/>
            <w:gridSpan w:val="2"/>
            <w:vMerge w:val="restart"/>
            <w:tcBorders>
              <w:top w:val="single" w:sz="6" w:space="0" w:color="auto"/>
              <w:left w:val="single" w:sz="6" w:space="0" w:color="auto"/>
              <w:bottom w:val="nil"/>
              <w:right w:val="single" w:sz="6" w:space="0" w:color="auto"/>
            </w:tcBorders>
            <w:vAlign w:val="center"/>
          </w:tcPr>
          <w:p w:rsidR="000B28E0" w:rsidRPr="00886737" w:rsidRDefault="000B28E0" w:rsidP="004268DB">
            <w:pPr>
              <w:jc w:val="both"/>
              <w:rPr>
                <w:sz w:val="16"/>
                <w:szCs w:val="16"/>
              </w:rPr>
            </w:pPr>
            <w:r w:rsidRPr="00886737">
              <w:rPr>
                <w:sz w:val="16"/>
                <w:szCs w:val="16"/>
              </w:rPr>
              <w:t>Метод реализации</w:t>
            </w:r>
          </w:p>
        </w:tc>
        <w:tc>
          <w:tcPr>
            <w:tcW w:w="4746" w:type="dxa"/>
            <w:gridSpan w:val="6"/>
            <w:tcBorders>
              <w:top w:val="single" w:sz="6" w:space="0" w:color="auto"/>
              <w:left w:val="single" w:sz="6" w:space="0" w:color="auto"/>
              <w:bottom w:val="single" w:sz="6" w:space="0" w:color="auto"/>
              <w:right w:val="single" w:sz="6" w:space="0" w:color="auto"/>
            </w:tcBorders>
          </w:tcPr>
          <w:p w:rsidR="000B28E0" w:rsidRPr="00886737" w:rsidRDefault="000B28E0" w:rsidP="00F73E17">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 xml:space="preserve">Значения показателей (индикаторов) государственной    </w:t>
            </w:r>
            <w:r w:rsidRPr="00886737">
              <w:rPr>
                <w:rFonts w:ascii="Times New Roman" w:hAnsi="Times New Roman" w:cs="Times New Roman"/>
                <w:sz w:val="16"/>
                <w:szCs w:val="16"/>
              </w:rPr>
              <w:br/>
              <w:t xml:space="preserve">программы, подпрограммы     </w:t>
            </w:r>
            <w:r w:rsidRPr="00886737">
              <w:rPr>
                <w:rFonts w:ascii="Times New Roman" w:hAnsi="Times New Roman" w:cs="Times New Roman"/>
                <w:sz w:val="16"/>
                <w:szCs w:val="16"/>
              </w:rPr>
              <w:br/>
              <w:t>государственной программы</w:t>
            </w:r>
          </w:p>
        </w:tc>
      </w:tr>
      <w:tr w:rsidR="000B28E0" w:rsidRPr="00886737" w:rsidTr="004268DB">
        <w:trPr>
          <w:cantSplit/>
          <w:trHeight w:val="240"/>
        </w:trPr>
        <w:tc>
          <w:tcPr>
            <w:tcW w:w="539" w:type="dxa"/>
            <w:vMerge/>
            <w:tcBorders>
              <w:top w:val="nil"/>
              <w:left w:val="single" w:sz="6" w:space="0" w:color="auto"/>
              <w:bottom w:val="nil"/>
              <w:right w:val="single" w:sz="6"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1967" w:type="dxa"/>
            <w:vMerge/>
            <w:tcBorders>
              <w:top w:val="nil"/>
              <w:left w:val="single" w:sz="6" w:space="0" w:color="auto"/>
              <w:bottom w:val="nil"/>
              <w:right w:val="single" w:sz="6"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896" w:type="dxa"/>
            <w:vMerge/>
            <w:tcBorders>
              <w:left w:val="single" w:sz="6" w:space="0" w:color="auto"/>
              <w:bottom w:val="nil"/>
              <w:right w:val="single" w:sz="6" w:space="0" w:color="auto"/>
            </w:tcBorders>
          </w:tcPr>
          <w:p w:rsidR="000B28E0" w:rsidRPr="00886737" w:rsidRDefault="000B28E0" w:rsidP="004268DB">
            <w:pPr>
              <w:pStyle w:val="ConsPlusCell"/>
              <w:widowControl/>
              <w:rPr>
                <w:rFonts w:ascii="Times New Roman" w:hAnsi="Times New Roman" w:cs="Times New Roman"/>
                <w:sz w:val="16"/>
                <w:szCs w:val="16"/>
              </w:rPr>
            </w:pPr>
          </w:p>
        </w:tc>
        <w:tc>
          <w:tcPr>
            <w:tcW w:w="1066" w:type="dxa"/>
            <w:gridSpan w:val="2"/>
            <w:vMerge/>
            <w:tcBorders>
              <w:top w:val="nil"/>
              <w:left w:val="single" w:sz="6" w:space="0" w:color="auto"/>
              <w:bottom w:val="nil"/>
              <w:right w:val="single" w:sz="6"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1332" w:type="dxa"/>
            <w:gridSpan w:val="2"/>
            <w:tcBorders>
              <w:top w:val="single" w:sz="6" w:space="0" w:color="auto"/>
              <w:left w:val="single" w:sz="6" w:space="0" w:color="auto"/>
              <w:bottom w:val="single" w:sz="4" w:space="0" w:color="auto"/>
              <w:right w:val="single" w:sz="6" w:space="0" w:color="auto"/>
            </w:tcBorders>
            <w:vAlign w:val="center"/>
          </w:tcPr>
          <w:p w:rsidR="000B28E0" w:rsidRPr="00886737" w:rsidRDefault="000B28E0" w:rsidP="00F73E17">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отчетный год 2014 г.</w:t>
            </w:r>
          </w:p>
        </w:tc>
        <w:tc>
          <w:tcPr>
            <w:tcW w:w="1417" w:type="dxa"/>
            <w:gridSpan w:val="2"/>
            <w:tcBorders>
              <w:top w:val="single" w:sz="6" w:space="0" w:color="auto"/>
              <w:left w:val="single" w:sz="6" w:space="0" w:color="auto"/>
              <w:bottom w:val="single" w:sz="6" w:space="0" w:color="auto"/>
              <w:right w:val="single" w:sz="6" w:space="0" w:color="auto"/>
            </w:tcBorders>
          </w:tcPr>
          <w:p w:rsidR="000B28E0" w:rsidRPr="00886737" w:rsidRDefault="000B28E0" w:rsidP="00706BC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 xml:space="preserve">Текущий год </w:t>
            </w:r>
          </w:p>
          <w:p w:rsidR="000B28E0" w:rsidRPr="00886737" w:rsidRDefault="000B28E0" w:rsidP="00706BC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2015 г.</w:t>
            </w:r>
          </w:p>
        </w:tc>
        <w:tc>
          <w:tcPr>
            <w:tcW w:w="993" w:type="dxa"/>
            <w:tcBorders>
              <w:top w:val="nil"/>
              <w:left w:val="single" w:sz="6" w:space="0" w:color="auto"/>
              <w:bottom w:val="single" w:sz="4" w:space="0" w:color="auto"/>
              <w:right w:val="single" w:sz="6" w:space="0" w:color="auto"/>
            </w:tcBorders>
          </w:tcPr>
          <w:p w:rsidR="000B28E0" w:rsidRPr="00886737" w:rsidRDefault="000B28E0" w:rsidP="004268DB">
            <w:pPr>
              <w:jc w:val="both"/>
              <w:rPr>
                <w:sz w:val="16"/>
                <w:szCs w:val="16"/>
              </w:rPr>
            </w:pPr>
            <w:r w:rsidRPr="00886737">
              <w:rPr>
                <w:sz w:val="16"/>
                <w:szCs w:val="16"/>
              </w:rPr>
              <w:t>2016 год</w:t>
            </w:r>
          </w:p>
        </w:tc>
        <w:tc>
          <w:tcPr>
            <w:tcW w:w="1004" w:type="dxa"/>
            <w:tcBorders>
              <w:top w:val="nil"/>
              <w:left w:val="single" w:sz="6" w:space="0" w:color="auto"/>
              <w:bottom w:val="single" w:sz="4" w:space="0" w:color="auto"/>
              <w:right w:val="single" w:sz="6" w:space="0" w:color="auto"/>
            </w:tcBorders>
          </w:tcPr>
          <w:p w:rsidR="000B28E0" w:rsidRPr="00886737" w:rsidRDefault="000B28E0" w:rsidP="004268DB">
            <w:pPr>
              <w:jc w:val="both"/>
              <w:rPr>
                <w:sz w:val="16"/>
                <w:szCs w:val="16"/>
              </w:rPr>
            </w:pPr>
            <w:r w:rsidRPr="00886737">
              <w:rPr>
                <w:sz w:val="16"/>
                <w:szCs w:val="16"/>
              </w:rPr>
              <w:t xml:space="preserve">2017 год </w:t>
            </w:r>
          </w:p>
        </w:tc>
      </w:tr>
      <w:tr w:rsidR="000B28E0" w:rsidRPr="00886737" w:rsidTr="004268DB">
        <w:trPr>
          <w:cantSplit/>
          <w:trHeight w:val="240"/>
        </w:trPr>
        <w:tc>
          <w:tcPr>
            <w:tcW w:w="539" w:type="dxa"/>
            <w:vMerge/>
            <w:tcBorders>
              <w:top w:val="nil"/>
              <w:left w:val="single" w:sz="6" w:space="0" w:color="auto"/>
              <w:bottom w:val="single" w:sz="6" w:space="0" w:color="auto"/>
              <w:right w:val="single" w:sz="6"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1967" w:type="dxa"/>
            <w:vMerge/>
            <w:tcBorders>
              <w:top w:val="nil"/>
              <w:left w:val="single" w:sz="6" w:space="0" w:color="auto"/>
              <w:bottom w:val="single" w:sz="6" w:space="0" w:color="auto"/>
              <w:right w:val="single" w:sz="6"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896" w:type="dxa"/>
            <w:tcBorders>
              <w:top w:val="nil"/>
              <w:left w:val="single" w:sz="6" w:space="0" w:color="auto"/>
              <w:bottom w:val="single" w:sz="6" w:space="0" w:color="auto"/>
              <w:right w:val="single" w:sz="6" w:space="0" w:color="auto"/>
            </w:tcBorders>
          </w:tcPr>
          <w:p w:rsidR="000B28E0" w:rsidRPr="00886737" w:rsidRDefault="000B28E0" w:rsidP="004268DB">
            <w:pPr>
              <w:jc w:val="both"/>
              <w:rPr>
                <w:b/>
                <w:sz w:val="20"/>
                <w:szCs w:val="20"/>
              </w:rPr>
            </w:pPr>
          </w:p>
        </w:tc>
        <w:tc>
          <w:tcPr>
            <w:tcW w:w="1066" w:type="dxa"/>
            <w:gridSpan w:val="2"/>
            <w:vMerge/>
            <w:tcBorders>
              <w:top w:val="nil"/>
              <w:left w:val="single" w:sz="6" w:space="0" w:color="auto"/>
              <w:bottom w:val="single" w:sz="6" w:space="0" w:color="auto"/>
              <w:right w:val="single" w:sz="4" w:space="0" w:color="auto"/>
            </w:tcBorders>
          </w:tcPr>
          <w:p w:rsidR="000B28E0" w:rsidRPr="00886737" w:rsidRDefault="000B28E0" w:rsidP="00F73E17">
            <w:pPr>
              <w:pStyle w:val="ConsPlusCell"/>
              <w:widowControl/>
              <w:rPr>
                <w:rFonts w:ascii="Times New Roman" w:hAnsi="Times New Roman" w:cs="Times New Roman"/>
                <w:sz w:val="16"/>
                <w:szCs w:val="16"/>
              </w:rPr>
            </w:pPr>
          </w:p>
        </w:tc>
        <w:tc>
          <w:tcPr>
            <w:tcW w:w="623" w:type="dxa"/>
            <w:tcBorders>
              <w:top w:val="single" w:sz="4" w:space="0" w:color="auto"/>
              <w:left w:val="single" w:sz="4" w:space="0" w:color="auto"/>
              <w:bottom w:val="single" w:sz="4" w:space="0" w:color="auto"/>
              <w:right w:val="single" w:sz="4" w:space="0" w:color="auto"/>
            </w:tcBorders>
          </w:tcPr>
          <w:p w:rsidR="000B28E0" w:rsidRPr="00886737" w:rsidRDefault="000B28E0" w:rsidP="004268DB">
            <w:pPr>
              <w:jc w:val="both"/>
              <w:rPr>
                <w:sz w:val="16"/>
                <w:szCs w:val="16"/>
              </w:rPr>
            </w:pPr>
            <w:r w:rsidRPr="00886737">
              <w:rPr>
                <w:sz w:val="16"/>
                <w:szCs w:val="16"/>
              </w:rPr>
              <w:t>план</w:t>
            </w:r>
          </w:p>
        </w:tc>
        <w:tc>
          <w:tcPr>
            <w:tcW w:w="709" w:type="dxa"/>
            <w:tcBorders>
              <w:top w:val="single" w:sz="4" w:space="0" w:color="auto"/>
              <w:left w:val="single" w:sz="4" w:space="0" w:color="auto"/>
              <w:bottom w:val="single" w:sz="4" w:space="0" w:color="auto"/>
              <w:right w:val="single" w:sz="4" w:space="0" w:color="auto"/>
            </w:tcBorders>
          </w:tcPr>
          <w:p w:rsidR="000B28E0" w:rsidRPr="00886737" w:rsidRDefault="000B28E0" w:rsidP="004268DB">
            <w:pPr>
              <w:jc w:val="both"/>
              <w:rPr>
                <w:sz w:val="16"/>
                <w:szCs w:val="16"/>
              </w:rPr>
            </w:pPr>
            <w:r w:rsidRPr="00886737">
              <w:rPr>
                <w:sz w:val="16"/>
                <w:szCs w:val="16"/>
              </w:rPr>
              <w:t>факт</w:t>
            </w:r>
          </w:p>
        </w:tc>
        <w:tc>
          <w:tcPr>
            <w:tcW w:w="709" w:type="dxa"/>
            <w:tcBorders>
              <w:top w:val="single" w:sz="6" w:space="0" w:color="auto"/>
              <w:left w:val="single" w:sz="4" w:space="0" w:color="auto"/>
              <w:bottom w:val="single" w:sz="6" w:space="0" w:color="auto"/>
              <w:right w:val="single" w:sz="6" w:space="0" w:color="auto"/>
            </w:tcBorders>
          </w:tcPr>
          <w:p w:rsidR="000B28E0" w:rsidRPr="00886737" w:rsidRDefault="000B28E0" w:rsidP="004268DB">
            <w:pPr>
              <w:jc w:val="both"/>
              <w:rPr>
                <w:sz w:val="16"/>
                <w:szCs w:val="16"/>
              </w:rPr>
            </w:pPr>
            <w:r w:rsidRPr="00886737">
              <w:rPr>
                <w:sz w:val="16"/>
                <w:szCs w:val="16"/>
              </w:rPr>
              <w:t>план</w:t>
            </w:r>
          </w:p>
        </w:tc>
        <w:tc>
          <w:tcPr>
            <w:tcW w:w="708" w:type="dxa"/>
            <w:tcBorders>
              <w:left w:val="single" w:sz="6" w:space="0" w:color="auto"/>
              <w:bottom w:val="single" w:sz="6" w:space="0" w:color="auto"/>
              <w:right w:val="single" w:sz="4" w:space="0" w:color="auto"/>
            </w:tcBorders>
          </w:tcPr>
          <w:p w:rsidR="000B28E0" w:rsidRPr="00886737" w:rsidRDefault="000B28E0" w:rsidP="004268DB">
            <w:pPr>
              <w:jc w:val="both"/>
              <w:rPr>
                <w:sz w:val="16"/>
                <w:szCs w:val="16"/>
              </w:rPr>
            </w:pPr>
            <w:r w:rsidRPr="00886737">
              <w:rPr>
                <w:sz w:val="16"/>
                <w:szCs w:val="16"/>
              </w:rPr>
              <w:t>оценка</w:t>
            </w:r>
          </w:p>
        </w:tc>
        <w:tc>
          <w:tcPr>
            <w:tcW w:w="993" w:type="dxa"/>
            <w:tcBorders>
              <w:top w:val="single" w:sz="4" w:space="0" w:color="auto"/>
              <w:left w:val="single" w:sz="4" w:space="0" w:color="auto"/>
              <w:bottom w:val="single" w:sz="4" w:space="0" w:color="auto"/>
              <w:right w:val="single" w:sz="4" w:space="0" w:color="auto"/>
            </w:tcBorders>
          </w:tcPr>
          <w:p w:rsidR="000B28E0" w:rsidRPr="00886737" w:rsidRDefault="000B28E0" w:rsidP="004268DB">
            <w:pPr>
              <w:jc w:val="both"/>
              <w:rPr>
                <w:sz w:val="16"/>
                <w:szCs w:val="16"/>
              </w:rPr>
            </w:pPr>
            <w:r w:rsidRPr="00886737">
              <w:rPr>
                <w:sz w:val="16"/>
                <w:szCs w:val="16"/>
              </w:rPr>
              <w:t>план</w:t>
            </w:r>
          </w:p>
        </w:tc>
        <w:tc>
          <w:tcPr>
            <w:tcW w:w="1004" w:type="dxa"/>
            <w:tcBorders>
              <w:top w:val="single" w:sz="4" w:space="0" w:color="auto"/>
              <w:left w:val="single" w:sz="4" w:space="0" w:color="auto"/>
              <w:bottom w:val="single" w:sz="4" w:space="0" w:color="auto"/>
              <w:right w:val="single" w:sz="4" w:space="0" w:color="auto"/>
            </w:tcBorders>
          </w:tcPr>
          <w:p w:rsidR="000B28E0" w:rsidRPr="00886737" w:rsidRDefault="000B28E0" w:rsidP="004268DB">
            <w:pPr>
              <w:jc w:val="both"/>
              <w:rPr>
                <w:sz w:val="16"/>
                <w:szCs w:val="16"/>
              </w:rPr>
            </w:pPr>
            <w:r w:rsidRPr="00886737">
              <w:rPr>
                <w:sz w:val="16"/>
                <w:szCs w:val="16"/>
              </w:rPr>
              <w:t>план</w:t>
            </w:r>
          </w:p>
        </w:tc>
      </w:tr>
      <w:tr w:rsidR="003F746F" w:rsidRPr="00886737" w:rsidTr="003F746F">
        <w:trPr>
          <w:cantSplit/>
          <w:trHeight w:val="240"/>
        </w:trPr>
        <w:tc>
          <w:tcPr>
            <w:tcW w:w="9214" w:type="dxa"/>
            <w:gridSpan w:val="11"/>
            <w:tcBorders>
              <w:top w:val="single" w:sz="6" w:space="0" w:color="auto"/>
              <w:left w:val="single" w:sz="6" w:space="0" w:color="auto"/>
              <w:bottom w:val="single" w:sz="6" w:space="0" w:color="auto"/>
              <w:right w:val="single" w:sz="6" w:space="0" w:color="auto"/>
            </w:tcBorders>
          </w:tcPr>
          <w:p w:rsidR="003F746F" w:rsidRPr="00886737" w:rsidRDefault="003F746F" w:rsidP="00C02475">
            <w:pPr>
              <w:pStyle w:val="ConsPlusCell"/>
              <w:widowControl/>
              <w:rPr>
                <w:rFonts w:ascii="Times New Roman" w:hAnsi="Times New Roman" w:cs="Times New Roman"/>
                <w:b/>
                <w:bCs/>
                <w:sz w:val="16"/>
                <w:szCs w:val="16"/>
              </w:rPr>
            </w:pPr>
            <w:r w:rsidRPr="00886737">
              <w:rPr>
                <w:rFonts w:ascii="Times New Roman" w:hAnsi="Times New Roman" w:cs="Times New Roman"/>
                <w:b/>
                <w:bCs/>
                <w:sz w:val="16"/>
                <w:szCs w:val="16"/>
              </w:rPr>
              <w:t>Цель 1. Проведение на территории Курской области единой государственной политики в сфере молодежной политики, туризма, отдыха и оздоровления</w:t>
            </w:r>
          </w:p>
        </w:tc>
      </w:tr>
      <w:tr w:rsidR="003F746F" w:rsidRPr="00886737" w:rsidTr="003F746F">
        <w:trPr>
          <w:cantSplit/>
          <w:trHeight w:val="240"/>
        </w:trPr>
        <w:tc>
          <w:tcPr>
            <w:tcW w:w="9214" w:type="dxa"/>
            <w:gridSpan w:val="11"/>
            <w:tcBorders>
              <w:top w:val="single" w:sz="6" w:space="0" w:color="auto"/>
              <w:left w:val="single" w:sz="6" w:space="0" w:color="auto"/>
              <w:bottom w:val="single" w:sz="6" w:space="0" w:color="auto"/>
              <w:right w:val="single" w:sz="6" w:space="0" w:color="auto"/>
            </w:tcBorders>
          </w:tcPr>
          <w:p w:rsidR="003F746F" w:rsidRPr="00886737" w:rsidRDefault="003F746F" w:rsidP="00C02475">
            <w:pPr>
              <w:pStyle w:val="ConsPlusCell"/>
              <w:widowControl/>
              <w:rPr>
                <w:rFonts w:ascii="Times New Roman" w:hAnsi="Times New Roman" w:cs="Times New Roman"/>
                <w:b/>
                <w:bCs/>
                <w:sz w:val="16"/>
                <w:szCs w:val="16"/>
              </w:rPr>
            </w:pPr>
            <w:r w:rsidRPr="00886737">
              <w:rPr>
                <w:rFonts w:ascii="Times New Roman" w:hAnsi="Times New Roman" w:cs="Times New Roman"/>
                <w:b/>
                <w:bCs/>
                <w:sz w:val="16"/>
                <w:szCs w:val="16"/>
              </w:rPr>
              <w:t>Задача 1.1. Реализация на территории Курской области государственной политики в сфере молодежной политики</w:t>
            </w:r>
          </w:p>
        </w:tc>
      </w:tr>
      <w:tr w:rsidR="003301D5"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1</w:t>
            </w:r>
          </w:p>
        </w:tc>
        <w:tc>
          <w:tcPr>
            <w:tcW w:w="1967" w:type="dxa"/>
            <w:tcBorders>
              <w:top w:val="single" w:sz="6" w:space="0" w:color="auto"/>
              <w:left w:val="single" w:sz="6" w:space="0" w:color="auto"/>
              <w:bottom w:val="single" w:sz="6" w:space="0" w:color="auto"/>
              <w:right w:val="single" w:sz="6" w:space="0" w:color="auto"/>
            </w:tcBorders>
          </w:tcPr>
          <w:p w:rsidR="003301D5" w:rsidRPr="00886737" w:rsidRDefault="003301D5" w:rsidP="003301D5">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896"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3301D5" w:rsidRPr="00886737" w:rsidRDefault="003301D5" w:rsidP="00C64FBD">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23,5</w:t>
            </w:r>
          </w:p>
        </w:tc>
        <w:tc>
          <w:tcPr>
            <w:tcW w:w="709"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23,5</w:t>
            </w:r>
          </w:p>
        </w:tc>
        <w:tc>
          <w:tcPr>
            <w:tcW w:w="709"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24</w:t>
            </w:r>
          </w:p>
        </w:tc>
        <w:tc>
          <w:tcPr>
            <w:tcW w:w="708"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24</w:t>
            </w:r>
          </w:p>
        </w:tc>
        <w:tc>
          <w:tcPr>
            <w:tcW w:w="993"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25</w:t>
            </w:r>
          </w:p>
        </w:tc>
        <w:tc>
          <w:tcPr>
            <w:tcW w:w="1004" w:type="dxa"/>
            <w:tcBorders>
              <w:top w:val="single" w:sz="6" w:space="0" w:color="auto"/>
              <w:left w:val="single" w:sz="6" w:space="0" w:color="auto"/>
              <w:bottom w:val="single" w:sz="6" w:space="0" w:color="auto"/>
              <w:right w:val="single" w:sz="6" w:space="0" w:color="auto"/>
            </w:tcBorders>
            <w:vAlign w:val="center"/>
          </w:tcPr>
          <w:p w:rsidR="003301D5" w:rsidRPr="00886737" w:rsidRDefault="003301D5" w:rsidP="003301D5">
            <w:pPr>
              <w:jc w:val="center"/>
              <w:rPr>
                <w:sz w:val="16"/>
                <w:szCs w:val="16"/>
              </w:rPr>
            </w:pPr>
            <w:r w:rsidRPr="00886737">
              <w:rPr>
                <w:sz w:val="16"/>
                <w:szCs w:val="16"/>
              </w:rPr>
              <w:t>26</w:t>
            </w:r>
          </w:p>
        </w:tc>
      </w:tr>
      <w:tr w:rsidR="000B28E0"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jc w:val="both"/>
              <w:rPr>
                <w:sz w:val="16"/>
                <w:szCs w:val="16"/>
              </w:rPr>
            </w:pPr>
            <w:r w:rsidRPr="00886737">
              <w:rPr>
                <w:sz w:val="16"/>
                <w:szCs w:val="16"/>
              </w:rPr>
              <w:t>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tc>
        <w:tc>
          <w:tcPr>
            <w:tcW w:w="896"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13</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13</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13,2</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13,2</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13,4</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13,6</w:t>
            </w:r>
          </w:p>
        </w:tc>
      </w:tr>
      <w:tr w:rsidR="000B28E0"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3</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jc w:val="both"/>
              <w:rPr>
                <w:sz w:val="16"/>
                <w:szCs w:val="16"/>
              </w:rPr>
            </w:pPr>
            <w:r w:rsidRPr="00886737">
              <w:rPr>
                <w:sz w:val="16"/>
                <w:szCs w:val="16"/>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w:t>
            </w:r>
          </w:p>
        </w:tc>
        <w:tc>
          <w:tcPr>
            <w:tcW w:w="896"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22</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22</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22,5</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22,5</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23</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23,5</w:t>
            </w:r>
          </w:p>
        </w:tc>
      </w:tr>
      <w:tr w:rsidR="000B28E0"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jc w:val="both"/>
              <w:rPr>
                <w:sz w:val="16"/>
                <w:szCs w:val="16"/>
              </w:rPr>
            </w:pPr>
            <w:r w:rsidRPr="00886737">
              <w:rPr>
                <w:sz w:val="16"/>
                <w:szCs w:val="16"/>
              </w:rPr>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30 лет</w:t>
            </w:r>
          </w:p>
        </w:tc>
        <w:tc>
          <w:tcPr>
            <w:tcW w:w="896"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21</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21</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21,2</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21,2</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21,4</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21,6</w:t>
            </w:r>
          </w:p>
        </w:tc>
      </w:tr>
      <w:tr w:rsidR="000B28E0"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lastRenderedPageBreak/>
              <w:t>5</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rPr>
                <w:sz w:val="16"/>
                <w:szCs w:val="16"/>
              </w:rPr>
            </w:pPr>
            <w:r w:rsidRPr="00886737">
              <w:rPr>
                <w:sz w:val="16"/>
                <w:szCs w:val="16"/>
              </w:rPr>
              <w:t>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Курской области в возрасте от 14 до 30 лет</w:t>
            </w:r>
          </w:p>
        </w:tc>
        <w:tc>
          <w:tcPr>
            <w:tcW w:w="896"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pStyle w:val="ConsPlusCell"/>
              <w:widowControl/>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11</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11</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11,2</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11,2</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11,4</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11,6</w:t>
            </w:r>
          </w:p>
        </w:tc>
      </w:tr>
      <w:tr w:rsidR="000B28E0" w:rsidRPr="00886737" w:rsidTr="00C64FBD">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552C97" w:rsidP="000B28E0">
            <w:pPr>
              <w:jc w:val="center"/>
              <w:rPr>
                <w:sz w:val="16"/>
                <w:szCs w:val="16"/>
              </w:rPr>
            </w:pPr>
            <w:r w:rsidRPr="00886737">
              <w:rPr>
                <w:sz w:val="16"/>
                <w:szCs w:val="16"/>
              </w:rPr>
              <w:t>6</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jc w:val="both"/>
              <w:rPr>
                <w:sz w:val="16"/>
                <w:szCs w:val="16"/>
              </w:rPr>
            </w:pPr>
            <w:r w:rsidRPr="00886737">
              <w:rPr>
                <w:sz w:val="16"/>
                <w:szCs w:val="16"/>
              </w:rPr>
              <w:t>численность молодых людей в возрасте от 14 до 30 лет, участвующих в программах по профессиональной ориентации, в общем количестве молодежи Курской области в возрасте от 14 до 30 лет</w:t>
            </w:r>
          </w:p>
        </w:tc>
        <w:tc>
          <w:tcPr>
            <w:tcW w:w="896"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pStyle w:val="ConsPlusCell"/>
              <w:widowControl/>
              <w:rPr>
                <w:rFonts w:ascii="Times New Roman" w:hAnsi="Times New Roman" w:cs="Times New Roman"/>
                <w:sz w:val="16"/>
                <w:szCs w:val="16"/>
              </w:rPr>
            </w:pPr>
            <w:r w:rsidRPr="00886737">
              <w:rPr>
                <w:rFonts w:ascii="Times New Roman" w:hAnsi="Times New Roman" w:cs="Times New Roman"/>
                <w:sz w:val="16"/>
                <w:szCs w:val="16"/>
              </w:rPr>
              <w:t>человек</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4500</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5000</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5500</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5500</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6500</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7500</w:t>
            </w:r>
          </w:p>
        </w:tc>
      </w:tr>
      <w:tr w:rsidR="000B28E0" w:rsidRPr="00886737" w:rsidTr="00552C97">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0B28E0" w:rsidRPr="00886737" w:rsidRDefault="00552C97" w:rsidP="00552C97">
            <w:pPr>
              <w:jc w:val="center"/>
              <w:rPr>
                <w:b/>
                <w:bCs/>
                <w:sz w:val="16"/>
                <w:szCs w:val="16"/>
              </w:rPr>
            </w:pPr>
            <w:r w:rsidRPr="00886737">
              <w:rPr>
                <w:sz w:val="16"/>
                <w:szCs w:val="16"/>
              </w:rPr>
              <w:t>7</w:t>
            </w:r>
          </w:p>
        </w:tc>
        <w:tc>
          <w:tcPr>
            <w:tcW w:w="1967"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jc w:val="center"/>
              <w:rPr>
                <w:b/>
                <w:bCs/>
                <w:sz w:val="16"/>
                <w:szCs w:val="16"/>
              </w:rPr>
            </w:pPr>
            <w:r w:rsidRPr="00886737">
              <w:rPr>
                <w:sz w:val="16"/>
                <w:szCs w:val="16"/>
              </w:rPr>
              <w:t>количество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w:t>
            </w:r>
          </w:p>
        </w:tc>
        <w:tc>
          <w:tcPr>
            <w:tcW w:w="896" w:type="dxa"/>
            <w:tcBorders>
              <w:top w:val="single" w:sz="6" w:space="0" w:color="auto"/>
              <w:left w:val="single" w:sz="6" w:space="0" w:color="auto"/>
              <w:bottom w:val="single" w:sz="6" w:space="0" w:color="auto"/>
              <w:right w:val="single" w:sz="6" w:space="0" w:color="auto"/>
            </w:tcBorders>
          </w:tcPr>
          <w:p w:rsidR="000B28E0" w:rsidRPr="00886737" w:rsidRDefault="000B28E0" w:rsidP="000B28E0">
            <w:pPr>
              <w:pStyle w:val="ConsPlusCell"/>
              <w:widowControl/>
              <w:rPr>
                <w:rFonts w:ascii="Times New Roman" w:hAnsi="Times New Roman" w:cs="Times New Roman"/>
                <w:sz w:val="16"/>
                <w:szCs w:val="16"/>
              </w:rPr>
            </w:pPr>
            <w:r w:rsidRPr="00886737">
              <w:rPr>
                <w:rFonts w:ascii="Times New Roman" w:hAnsi="Times New Roman" w:cs="Times New Roman"/>
                <w:sz w:val="16"/>
                <w:szCs w:val="16"/>
              </w:rPr>
              <w:t>единиц</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0B28E0" w:rsidRPr="00886737" w:rsidRDefault="000B28E0"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44</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44</w:t>
            </w:r>
          </w:p>
        </w:tc>
        <w:tc>
          <w:tcPr>
            <w:tcW w:w="709"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4268DB">
            <w:pPr>
              <w:jc w:val="center"/>
              <w:rPr>
                <w:sz w:val="16"/>
                <w:szCs w:val="16"/>
              </w:rPr>
            </w:pPr>
            <w:r w:rsidRPr="00886737">
              <w:rPr>
                <w:sz w:val="16"/>
                <w:szCs w:val="16"/>
              </w:rPr>
              <w:t>45</w:t>
            </w:r>
          </w:p>
        </w:tc>
        <w:tc>
          <w:tcPr>
            <w:tcW w:w="708"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45</w:t>
            </w:r>
          </w:p>
        </w:tc>
        <w:tc>
          <w:tcPr>
            <w:tcW w:w="993"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46</w:t>
            </w:r>
          </w:p>
        </w:tc>
        <w:tc>
          <w:tcPr>
            <w:tcW w:w="1004" w:type="dxa"/>
            <w:tcBorders>
              <w:top w:val="single" w:sz="6" w:space="0" w:color="auto"/>
              <w:left w:val="single" w:sz="6" w:space="0" w:color="auto"/>
              <w:bottom w:val="single" w:sz="6" w:space="0" w:color="auto"/>
              <w:right w:val="single" w:sz="6" w:space="0" w:color="auto"/>
            </w:tcBorders>
            <w:vAlign w:val="center"/>
          </w:tcPr>
          <w:p w:rsidR="000B28E0" w:rsidRPr="00886737" w:rsidRDefault="000B28E0" w:rsidP="000B28E0">
            <w:pPr>
              <w:jc w:val="center"/>
              <w:rPr>
                <w:sz w:val="16"/>
                <w:szCs w:val="16"/>
              </w:rPr>
            </w:pPr>
            <w:r w:rsidRPr="00886737">
              <w:rPr>
                <w:sz w:val="16"/>
                <w:szCs w:val="16"/>
              </w:rPr>
              <w:t>47</w:t>
            </w:r>
          </w:p>
        </w:tc>
      </w:tr>
      <w:tr w:rsidR="00706BC8" w:rsidRPr="00886737" w:rsidTr="00706BC8">
        <w:trPr>
          <w:cantSplit/>
          <w:trHeight w:val="240"/>
        </w:trPr>
        <w:tc>
          <w:tcPr>
            <w:tcW w:w="9214" w:type="dxa"/>
            <w:gridSpan w:val="11"/>
            <w:tcBorders>
              <w:top w:val="single" w:sz="6" w:space="0" w:color="auto"/>
              <w:left w:val="single" w:sz="6" w:space="0" w:color="auto"/>
              <w:bottom w:val="single" w:sz="6" w:space="0" w:color="auto"/>
              <w:right w:val="single" w:sz="6" w:space="0" w:color="auto"/>
            </w:tcBorders>
          </w:tcPr>
          <w:p w:rsidR="00706BC8" w:rsidRPr="00886737" w:rsidRDefault="00706BC8" w:rsidP="004268DB">
            <w:pPr>
              <w:jc w:val="both"/>
              <w:rPr>
                <w:b/>
                <w:sz w:val="16"/>
                <w:szCs w:val="16"/>
              </w:rPr>
            </w:pPr>
            <w:r w:rsidRPr="00886737">
              <w:rPr>
                <w:b/>
                <w:sz w:val="16"/>
                <w:szCs w:val="16"/>
              </w:rPr>
              <w:t>Задача 1.2. Осуществление полномочий органа исполнительной власти области по организации оздоровления и отдыха детей в Курской области</w:t>
            </w:r>
          </w:p>
        </w:tc>
      </w:tr>
      <w:tr w:rsidR="00C64FBD" w:rsidRPr="00886737" w:rsidTr="001D791F">
        <w:trPr>
          <w:cantSplit/>
          <w:trHeight w:val="24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4268DB">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1</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4268DB">
            <w:pPr>
              <w:jc w:val="both"/>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w:t>
            </w:r>
          </w:p>
        </w:tc>
        <w:tc>
          <w:tcPr>
            <w:tcW w:w="896"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4268DB">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26</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28,6</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27</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26</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19</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29</w:t>
            </w:r>
          </w:p>
        </w:tc>
      </w:tr>
      <w:tr w:rsidR="00C64FBD" w:rsidRPr="00886737" w:rsidTr="001D791F">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2</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jc w:val="both"/>
              <w:rPr>
                <w:sz w:val="16"/>
                <w:szCs w:val="16"/>
              </w:rPr>
            </w:pPr>
            <w:r w:rsidRPr="00886737">
              <w:rPr>
                <w:sz w:val="16"/>
                <w:szCs w:val="16"/>
              </w:rPr>
              <w:t>доля детей, оздоровленных в текущем году в загородных оздоровительных лагерях, в общей численности детей в возрасте от 6 до 18 лет</w:t>
            </w:r>
          </w:p>
        </w:tc>
        <w:tc>
          <w:tcPr>
            <w:tcW w:w="896"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3,53</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3,4</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w:t>
            </w:r>
          </w:p>
          <w:p w:rsidR="00C64FBD" w:rsidRPr="00886737" w:rsidRDefault="00C64FBD" w:rsidP="001D791F">
            <w:pPr>
              <w:jc w:val="center"/>
              <w:rPr>
                <w:sz w:val="16"/>
                <w:szCs w:val="16"/>
              </w:rPr>
            </w:pPr>
            <w:r w:rsidRPr="00886737">
              <w:rPr>
                <w:sz w:val="16"/>
                <w:szCs w:val="16"/>
              </w:rPr>
              <w:t>2,5</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4</w:t>
            </w:r>
          </w:p>
        </w:tc>
      </w:tr>
      <w:tr w:rsidR="00C64FBD" w:rsidRPr="00886737" w:rsidTr="001D791F">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3</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jc w:val="both"/>
              <w:rPr>
                <w:sz w:val="16"/>
                <w:szCs w:val="16"/>
              </w:rPr>
            </w:pPr>
            <w:r w:rsidRPr="00886737">
              <w:rPr>
                <w:sz w:val="16"/>
                <w:szCs w:val="16"/>
              </w:rPr>
              <w:t>доля детей, оздоровленных в текущем году в лагерях с дневным пребыванием, в общей численности детей в возрасте от 6 до 15 лет</w:t>
            </w:r>
          </w:p>
        </w:tc>
        <w:tc>
          <w:tcPr>
            <w:tcW w:w="896"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17</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19,72</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17</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17,4</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11,5</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Не  менее 19</w:t>
            </w:r>
          </w:p>
        </w:tc>
      </w:tr>
      <w:tr w:rsidR="00C64FBD" w:rsidRPr="00886737" w:rsidTr="001D791F">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4</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jc w:val="both"/>
              <w:rPr>
                <w:sz w:val="16"/>
                <w:szCs w:val="16"/>
              </w:rPr>
            </w:pPr>
            <w:r w:rsidRPr="00886737">
              <w:rPr>
                <w:sz w:val="16"/>
                <w:szCs w:val="16"/>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896"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tcPr>
          <w:p w:rsidR="00C64FBD" w:rsidRPr="00886737" w:rsidRDefault="00C64FBD" w:rsidP="00C64FBD">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54,5</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54,5</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54</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0</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54</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1D791F">
            <w:pPr>
              <w:jc w:val="center"/>
              <w:rPr>
                <w:sz w:val="16"/>
                <w:szCs w:val="16"/>
              </w:rPr>
            </w:pPr>
            <w:r w:rsidRPr="00886737">
              <w:rPr>
                <w:sz w:val="16"/>
                <w:szCs w:val="16"/>
              </w:rPr>
              <w:t>54</w:t>
            </w:r>
          </w:p>
        </w:tc>
      </w:tr>
      <w:tr w:rsidR="005E064E" w:rsidRPr="00886737" w:rsidTr="00EF5C22">
        <w:trPr>
          <w:cantSplit/>
          <w:trHeight w:val="240"/>
        </w:trPr>
        <w:tc>
          <w:tcPr>
            <w:tcW w:w="9214" w:type="dxa"/>
            <w:gridSpan w:val="11"/>
            <w:tcBorders>
              <w:top w:val="single" w:sz="6" w:space="0" w:color="auto"/>
              <w:left w:val="single" w:sz="6" w:space="0" w:color="auto"/>
              <w:bottom w:val="single" w:sz="6" w:space="0" w:color="auto"/>
              <w:right w:val="single" w:sz="6" w:space="0" w:color="auto"/>
            </w:tcBorders>
          </w:tcPr>
          <w:p w:rsidR="005E064E" w:rsidRPr="00886737" w:rsidRDefault="005E064E" w:rsidP="00EF5C22">
            <w:pPr>
              <w:pStyle w:val="ConsPlusCell"/>
              <w:widowControl/>
              <w:rPr>
                <w:rFonts w:ascii="Times New Roman" w:hAnsi="Times New Roman" w:cs="Times New Roman"/>
                <w:b/>
                <w:sz w:val="16"/>
                <w:szCs w:val="16"/>
              </w:rPr>
            </w:pPr>
            <w:r w:rsidRPr="00886737">
              <w:rPr>
                <w:rFonts w:ascii="Times New Roman" w:hAnsi="Times New Roman" w:cs="Times New Roman"/>
                <w:b/>
                <w:sz w:val="16"/>
                <w:szCs w:val="16"/>
              </w:rPr>
              <w:t>Задача 1.3. Реализация на территории Курской области государственной политики в сфере туризма</w:t>
            </w:r>
          </w:p>
        </w:tc>
      </w:tr>
      <w:tr w:rsidR="005E064E" w:rsidRPr="00886737" w:rsidTr="00EF5C22">
        <w:trPr>
          <w:cantSplit/>
          <w:trHeight w:val="240"/>
        </w:trPr>
        <w:tc>
          <w:tcPr>
            <w:tcW w:w="53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1</w:t>
            </w:r>
          </w:p>
        </w:tc>
        <w:tc>
          <w:tcPr>
            <w:tcW w:w="1967" w:type="dxa"/>
            <w:tcBorders>
              <w:top w:val="single" w:sz="6" w:space="0" w:color="auto"/>
              <w:left w:val="single" w:sz="6" w:space="0" w:color="auto"/>
              <w:bottom w:val="single" w:sz="6" w:space="0" w:color="auto"/>
              <w:right w:val="single" w:sz="6" w:space="0" w:color="auto"/>
            </w:tcBorders>
          </w:tcPr>
          <w:p w:rsidR="005E064E" w:rsidRPr="00886737" w:rsidRDefault="005E064E" w:rsidP="00EF5C22">
            <w:pPr>
              <w:jc w:val="both"/>
              <w:rPr>
                <w:sz w:val="16"/>
                <w:szCs w:val="16"/>
              </w:rPr>
            </w:pPr>
            <w:r w:rsidRPr="00886737">
              <w:rPr>
                <w:sz w:val="16"/>
                <w:szCs w:val="16"/>
              </w:rPr>
              <w:t>прирост численности лиц, размещенных в коллективных средствах размещения, по отношению к 2012 году</w:t>
            </w:r>
          </w:p>
        </w:tc>
        <w:tc>
          <w:tcPr>
            <w:tcW w:w="896"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102</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102</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103</w:t>
            </w:r>
          </w:p>
        </w:tc>
        <w:tc>
          <w:tcPr>
            <w:tcW w:w="708"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5767A8">
            <w:pPr>
              <w:jc w:val="center"/>
              <w:rPr>
                <w:sz w:val="16"/>
                <w:szCs w:val="16"/>
              </w:rPr>
            </w:pPr>
            <w:r w:rsidRPr="00886737">
              <w:rPr>
                <w:sz w:val="16"/>
                <w:szCs w:val="16"/>
              </w:rPr>
              <w:t>10</w:t>
            </w:r>
            <w:r w:rsidR="005767A8" w:rsidRPr="00886737">
              <w:rPr>
                <w:sz w:val="16"/>
                <w:szCs w:val="16"/>
              </w:rPr>
              <w:t>2</w:t>
            </w:r>
          </w:p>
        </w:tc>
        <w:tc>
          <w:tcPr>
            <w:tcW w:w="99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104</w:t>
            </w:r>
          </w:p>
        </w:tc>
        <w:tc>
          <w:tcPr>
            <w:tcW w:w="1004"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105</w:t>
            </w:r>
          </w:p>
        </w:tc>
      </w:tr>
      <w:tr w:rsidR="005E064E" w:rsidRPr="00886737" w:rsidTr="00EF5C22">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2</w:t>
            </w:r>
          </w:p>
        </w:tc>
        <w:tc>
          <w:tcPr>
            <w:tcW w:w="1967" w:type="dxa"/>
            <w:tcBorders>
              <w:top w:val="single" w:sz="6" w:space="0" w:color="auto"/>
              <w:left w:val="single" w:sz="6" w:space="0" w:color="auto"/>
              <w:bottom w:val="single" w:sz="6" w:space="0" w:color="auto"/>
              <w:right w:val="single" w:sz="6" w:space="0" w:color="auto"/>
            </w:tcBorders>
          </w:tcPr>
          <w:p w:rsidR="005E064E" w:rsidRPr="00886737" w:rsidRDefault="005E064E" w:rsidP="00EF5C22">
            <w:pPr>
              <w:jc w:val="both"/>
              <w:rPr>
                <w:sz w:val="16"/>
                <w:szCs w:val="16"/>
              </w:rPr>
            </w:pPr>
            <w:r w:rsidRPr="00886737">
              <w:rPr>
                <w:sz w:val="16"/>
                <w:szCs w:val="16"/>
              </w:rPr>
              <w:t>объем платных услуг населению в сфере  туризма (туристские, санаторно-оздоровительные, гостиничные и аналогичные средства размещения)</w:t>
            </w:r>
          </w:p>
        </w:tc>
        <w:tc>
          <w:tcPr>
            <w:tcW w:w="896"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млн. руб.</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1113</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1113</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1225</w:t>
            </w:r>
          </w:p>
        </w:tc>
        <w:tc>
          <w:tcPr>
            <w:tcW w:w="708"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1225</w:t>
            </w:r>
          </w:p>
        </w:tc>
        <w:tc>
          <w:tcPr>
            <w:tcW w:w="99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1347</w:t>
            </w:r>
          </w:p>
        </w:tc>
        <w:tc>
          <w:tcPr>
            <w:tcW w:w="1004"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1482</w:t>
            </w:r>
          </w:p>
        </w:tc>
      </w:tr>
      <w:tr w:rsidR="005E064E" w:rsidRPr="00886737" w:rsidTr="00EF5C22">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lastRenderedPageBreak/>
              <w:t>3</w:t>
            </w:r>
          </w:p>
        </w:tc>
        <w:tc>
          <w:tcPr>
            <w:tcW w:w="1967" w:type="dxa"/>
            <w:tcBorders>
              <w:top w:val="single" w:sz="6" w:space="0" w:color="auto"/>
              <w:left w:val="single" w:sz="6" w:space="0" w:color="auto"/>
              <w:bottom w:val="single" w:sz="6" w:space="0" w:color="auto"/>
              <w:right w:val="single" w:sz="6" w:space="0" w:color="auto"/>
            </w:tcBorders>
          </w:tcPr>
          <w:p w:rsidR="005E064E" w:rsidRPr="00886737" w:rsidRDefault="005E064E" w:rsidP="00EF5C22">
            <w:pPr>
              <w:jc w:val="both"/>
              <w:rPr>
                <w:sz w:val="16"/>
                <w:szCs w:val="16"/>
              </w:rPr>
            </w:pPr>
            <w:r w:rsidRPr="00886737">
              <w:rPr>
                <w:sz w:val="16"/>
                <w:szCs w:val="16"/>
              </w:rPr>
              <w:t xml:space="preserve">посещаемость туристско-информационного портала        </w:t>
            </w:r>
          </w:p>
        </w:tc>
        <w:tc>
          <w:tcPr>
            <w:tcW w:w="896"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тыс. чел.</w:t>
            </w:r>
          </w:p>
        </w:tc>
        <w:tc>
          <w:tcPr>
            <w:tcW w:w="1066" w:type="dxa"/>
            <w:gridSpan w:val="2"/>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pPr>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39</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39</w:t>
            </w:r>
          </w:p>
        </w:tc>
        <w:tc>
          <w:tcPr>
            <w:tcW w:w="709"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41</w:t>
            </w:r>
          </w:p>
        </w:tc>
        <w:tc>
          <w:tcPr>
            <w:tcW w:w="708"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41</w:t>
            </w:r>
          </w:p>
        </w:tc>
        <w:tc>
          <w:tcPr>
            <w:tcW w:w="993"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44</w:t>
            </w:r>
          </w:p>
        </w:tc>
        <w:tc>
          <w:tcPr>
            <w:tcW w:w="1004" w:type="dxa"/>
            <w:tcBorders>
              <w:top w:val="single" w:sz="6" w:space="0" w:color="auto"/>
              <w:left w:val="single" w:sz="6" w:space="0" w:color="auto"/>
              <w:bottom w:val="single" w:sz="6" w:space="0" w:color="auto"/>
              <w:right w:val="single" w:sz="6" w:space="0" w:color="auto"/>
            </w:tcBorders>
            <w:vAlign w:val="center"/>
          </w:tcPr>
          <w:p w:rsidR="005E064E" w:rsidRPr="00886737" w:rsidRDefault="005E064E" w:rsidP="00EF5C22">
            <w:pPr>
              <w:jc w:val="center"/>
              <w:rPr>
                <w:sz w:val="16"/>
                <w:szCs w:val="16"/>
              </w:rPr>
            </w:pPr>
            <w:r w:rsidRPr="00886737">
              <w:rPr>
                <w:sz w:val="16"/>
                <w:szCs w:val="16"/>
              </w:rPr>
              <w:t>47</w:t>
            </w:r>
          </w:p>
        </w:tc>
      </w:tr>
      <w:tr w:rsidR="00706BC8" w:rsidRPr="00886737" w:rsidTr="004268DB">
        <w:trPr>
          <w:cantSplit/>
          <w:trHeight w:val="240"/>
        </w:trPr>
        <w:tc>
          <w:tcPr>
            <w:tcW w:w="9214" w:type="dxa"/>
            <w:gridSpan w:val="11"/>
            <w:tcBorders>
              <w:top w:val="single" w:sz="6" w:space="0" w:color="auto"/>
              <w:left w:val="single" w:sz="6" w:space="0" w:color="auto"/>
              <w:bottom w:val="single" w:sz="6" w:space="0" w:color="auto"/>
              <w:right w:val="single" w:sz="6" w:space="0" w:color="auto"/>
            </w:tcBorders>
          </w:tcPr>
          <w:p w:rsidR="00706BC8" w:rsidRPr="00886737" w:rsidRDefault="00706BC8" w:rsidP="004268DB">
            <w:pPr>
              <w:pStyle w:val="ConsPlusCell"/>
              <w:widowControl/>
              <w:rPr>
                <w:rFonts w:ascii="Times New Roman" w:hAnsi="Times New Roman" w:cs="Times New Roman"/>
                <w:b/>
                <w:bCs/>
                <w:sz w:val="16"/>
                <w:szCs w:val="16"/>
              </w:rPr>
            </w:pPr>
            <w:r w:rsidRPr="00886737">
              <w:rPr>
                <w:rFonts w:ascii="Times New Roman" w:hAnsi="Times New Roman" w:cs="Times New Roman"/>
                <w:b/>
                <w:bCs/>
                <w:sz w:val="16"/>
                <w:szCs w:val="16"/>
              </w:rPr>
              <w:t>Задача 1.4. иные цели</w:t>
            </w:r>
          </w:p>
        </w:tc>
      </w:tr>
      <w:tr w:rsidR="00C64FBD" w:rsidRPr="00886737" w:rsidTr="004268DB">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1</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C64FBD" w:rsidRPr="00886737" w:rsidRDefault="00C64FBD" w:rsidP="00C64FBD">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23,5</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23,5</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4268DB">
            <w:pPr>
              <w:jc w:val="center"/>
              <w:rPr>
                <w:sz w:val="16"/>
                <w:szCs w:val="16"/>
              </w:rPr>
            </w:pPr>
            <w:r w:rsidRPr="00886737">
              <w:rPr>
                <w:sz w:val="16"/>
                <w:szCs w:val="16"/>
              </w:rPr>
              <w:t>24</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24</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25</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26</w:t>
            </w:r>
          </w:p>
        </w:tc>
      </w:tr>
      <w:tr w:rsidR="00C64FBD" w:rsidRPr="00886737" w:rsidTr="004268DB">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2</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rPr>
                <w:sz w:val="16"/>
                <w:szCs w:val="16"/>
              </w:rPr>
            </w:pPr>
            <w:r w:rsidRPr="00886737">
              <w:rPr>
                <w:sz w:val="16"/>
                <w:szCs w:val="16"/>
              </w:rPr>
              <w:t>прирост численности лиц, размещенных в коллективных средствах размещения, по отношению к 2012 году</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C64FBD" w:rsidRPr="00886737" w:rsidRDefault="00C64FBD" w:rsidP="00C64FBD">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102</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102</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4268DB">
            <w:pPr>
              <w:jc w:val="center"/>
              <w:rPr>
                <w:sz w:val="16"/>
                <w:szCs w:val="16"/>
              </w:rPr>
            </w:pPr>
            <w:r w:rsidRPr="00886737">
              <w:rPr>
                <w:sz w:val="16"/>
                <w:szCs w:val="16"/>
              </w:rPr>
              <w:t>103</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19491A" w:rsidP="00C64FBD">
            <w:pPr>
              <w:jc w:val="center"/>
              <w:rPr>
                <w:sz w:val="16"/>
                <w:szCs w:val="16"/>
              </w:rPr>
            </w:pPr>
            <w:r w:rsidRPr="00886737">
              <w:rPr>
                <w:sz w:val="16"/>
                <w:szCs w:val="16"/>
              </w:rPr>
              <w:t>102</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104</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105</w:t>
            </w:r>
          </w:p>
        </w:tc>
      </w:tr>
      <w:tr w:rsidR="00C64FBD" w:rsidRPr="00886737" w:rsidTr="004268DB">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3</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C64FBD" w:rsidRPr="00886737" w:rsidRDefault="00C64FBD" w:rsidP="00C64FBD">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26</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28,6</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4268DB">
            <w:pPr>
              <w:jc w:val="center"/>
              <w:rPr>
                <w:sz w:val="16"/>
                <w:szCs w:val="16"/>
              </w:rPr>
            </w:pPr>
            <w:r w:rsidRPr="00886737">
              <w:rPr>
                <w:sz w:val="16"/>
                <w:szCs w:val="16"/>
              </w:rPr>
              <w:t>27</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26</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19</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29</w:t>
            </w:r>
          </w:p>
        </w:tc>
      </w:tr>
      <w:tr w:rsidR="00C64FBD" w:rsidRPr="00886737" w:rsidTr="004268DB">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C64FBD" w:rsidRPr="00886737" w:rsidRDefault="00552C97" w:rsidP="00C64FBD">
            <w:pPr>
              <w:jc w:val="center"/>
              <w:rPr>
                <w:sz w:val="16"/>
                <w:szCs w:val="16"/>
              </w:rPr>
            </w:pPr>
            <w:r w:rsidRPr="00886737">
              <w:rPr>
                <w:sz w:val="16"/>
                <w:szCs w:val="16"/>
              </w:rPr>
              <w:t>4</w:t>
            </w:r>
          </w:p>
        </w:tc>
        <w:tc>
          <w:tcPr>
            <w:tcW w:w="1967" w:type="dxa"/>
            <w:tcBorders>
              <w:top w:val="single" w:sz="6" w:space="0" w:color="auto"/>
              <w:left w:val="single" w:sz="6" w:space="0" w:color="auto"/>
              <w:bottom w:val="single" w:sz="6" w:space="0" w:color="auto"/>
              <w:right w:val="single" w:sz="6" w:space="0" w:color="auto"/>
            </w:tcBorders>
          </w:tcPr>
          <w:p w:rsidR="00C64FBD" w:rsidRPr="00886737" w:rsidRDefault="00C64FBD" w:rsidP="00C64FBD">
            <w:pPr>
              <w:rPr>
                <w:sz w:val="16"/>
                <w:szCs w:val="16"/>
              </w:rPr>
            </w:pPr>
            <w:r w:rsidRPr="00886737">
              <w:rPr>
                <w:sz w:val="16"/>
                <w:szCs w:val="16"/>
              </w:rPr>
              <w:t>Доля достигнутых целевых показателей (индикаторов) государственной программы к общему количеству показателей (индикаторов) государственной программы</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C64FBD" w:rsidRPr="00886737" w:rsidRDefault="00C64FBD" w:rsidP="00C64FBD">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100</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100</w:t>
            </w:r>
          </w:p>
        </w:tc>
        <w:tc>
          <w:tcPr>
            <w:tcW w:w="709"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4268DB">
            <w:pPr>
              <w:jc w:val="center"/>
              <w:rPr>
                <w:sz w:val="16"/>
                <w:szCs w:val="16"/>
              </w:rPr>
            </w:pPr>
            <w:r w:rsidRPr="00886737">
              <w:rPr>
                <w:sz w:val="16"/>
                <w:szCs w:val="16"/>
              </w:rPr>
              <w:t>100</w:t>
            </w:r>
          </w:p>
        </w:tc>
        <w:tc>
          <w:tcPr>
            <w:tcW w:w="708"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100</w:t>
            </w:r>
          </w:p>
        </w:tc>
        <w:tc>
          <w:tcPr>
            <w:tcW w:w="993"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100</w:t>
            </w:r>
          </w:p>
        </w:tc>
        <w:tc>
          <w:tcPr>
            <w:tcW w:w="1004" w:type="dxa"/>
            <w:tcBorders>
              <w:top w:val="single" w:sz="6" w:space="0" w:color="auto"/>
              <w:left w:val="single" w:sz="6" w:space="0" w:color="auto"/>
              <w:bottom w:val="single" w:sz="6" w:space="0" w:color="auto"/>
              <w:right w:val="single" w:sz="6" w:space="0" w:color="auto"/>
            </w:tcBorders>
            <w:vAlign w:val="center"/>
          </w:tcPr>
          <w:p w:rsidR="00C64FBD" w:rsidRPr="00886737" w:rsidRDefault="00C64FBD" w:rsidP="00C64FBD">
            <w:pPr>
              <w:jc w:val="center"/>
              <w:rPr>
                <w:sz w:val="16"/>
                <w:szCs w:val="16"/>
              </w:rPr>
            </w:pPr>
            <w:r w:rsidRPr="00886737">
              <w:rPr>
                <w:sz w:val="16"/>
                <w:szCs w:val="16"/>
              </w:rPr>
              <w:t>100</w:t>
            </w:r>
          </w:p>
        </w:tc>
      </w:tr>
      <w:tr w:rsidR="00397EC8" w:rsidRPr="00886737" w:rsidTr="00397EC8">
        <w:trPr>
          <w:cantSplit/>
          <w:trHeight w:val="360"/>
        </w:trPr>
        <w:tc>
          <w:tcPr>
            <w:tcW w:w="539" w:type="dxa"/>
            <w:tcBorders>
              <w:top w:val="single" w:sz="6" w:space="0" w:color="auto"/>
              <w:left w:val="single" w:sz="6" w:space="0" w:color="auto"/>
              <w:bottom w:val="single" w:sz="6" w:space="0" w:color="auto"/>
              <w:right w:val="single" w:sz="6" w:space="0" w:color="auto"/>
            </w:tcBorders>
            <w:vAlign w:val="center"/>
          </w:tcPr>
          <w:p w:rsidR="00397EC8" w:rsidRPr="00886737" w:rsidRDefault="00FE707A" w:rsidP="00C64FBD">
            <w:pPr>
              <w:jc w:val="center"/>
              <w:rPr>
                <w:sz w:val="16"/>
                <w:szCs w:val="16"/>
              </w:rPr>
            </w:pPr>
            <w:r w:rsidRPr="00886737">
              <w:rPr>
                <w:sz w:val="16"/>
                <w:szCs w:val="16"/>
              </w:rPr>
              <w:t>5</w:t>
            </w:r>
          </w:p>
        </w:tc>
        <w:tc>
          <w:tcPr>
            <w:tcW w:w="1967" w:type="dxa"/>
            <w:tcBorders>
              <w:top w:val="single" w:sz="6" w:space="0" w:color="auto"/>
              <w:left w:val="single" w:sz="6" w:space="0" w:color="auto"/>
              <w:bottom w:val="single" w:sz="6" w:space="0" w:color="auto"/>
              <w:right w:val="single" w:sz="6" w:space="0" w:color="auto"/>
            </w:tcBorders>
          </w:tcPr>
          <w:p w:rsidR="00397EC8" w:rsidRPr="00886737" w:rsidRDefault="00397EC8" w:rsidP="005D71BB">
            <w:pPr>
              <w:widowControl w:val="0"/>
              <w:autoSpaceDE w:val="0"/>
              <w:autoSpaceDN w:val="0"/>
              <w:adjustRightInd w:val="0"/>
              <w:rPr>
                <w:sz w:val="16"/>
                <w:szCs w:val="16"/>
              </w:rPr>
            </w:pPr>
            <w:r w:rsidRPr="00886737">
              <w:rPr>
                <w:sz w:val="16"/>
                <w:szCs w:val="16"/>
              </w:rPr>
              <w:t>Доля молодых людей, вовлеченных в проекты и программы в сфере социальной адаптац</w:t>
            </w:r>
            <w:r w:rsidR="005D71BB" w:rsidRPr="00886737">
              <w:rPr>
                <w:sz w:val="16"/>
                <w:szCs w:val="16"/>
              </w:rPr>
              <w:t xml:space="preserve">ии и профилактики асоциального </w:t>
            </w:r>
            <w:r w:rsidRPr="00886737">
              <w:rPr>
                <w:sz w:val="16"/>
                <w:szCs w:val="16"/>
              </w:rPr>
              <w:t xml:space="preserve">поведения, в общем количестве молодежи </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25C6B">
            <w:pPr>
              <w:jc w:val="center"/>
              <w:rPr>
                <w:sz w:val="16"/>
                <w:szCs w:val="16"/>
              </w:rPr>
            </w:pPr>
            <w:r w:rsidRPr="00886737">
              <w:rPr>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397EC8" w:rsidRPr="00886737" w:rsidRDefault="00397EC8" w:rsidP="00325C6B">
            <w:r w:rsidRPr="00886737">
              <w:rPr>
                <w:sz w:val="16"/>
                <w:szCs w:val="16"/>
              </w:rPr>
              <w:t>В рамках реализации госпрограмм</w:t>
            </w:r>
          </w:p>
        </w:tc>
        <w:tc>
          <w:tcPr>
            <w:tcW w:w="623"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jc w:val="center"/>
              <w:rPr>
                <w:sz w:val="16"/>
                <w:szCs w:val="16"/>
              </w:rPr>
            </w:pPr>
            <w:r w:rsidRPr="00886737">
              <w:rPr>
                <w:sz w:val="16"/>
                <w:szCs w:val="16"/>
              </w:rPr>
              <w:t>21,2</w:t>
            </w:r>
          </w:p>
        </w:tc>
        <w:tc>
          <w:tcPr>
            <w:tcW w:w="709"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jc w:val="center"/>
              <w:rPr>
                <w:sz w:val="16"/>
                <w:szCs w:val="16"/>
              </w:rPr>
            </w:pPr>
            <w:r w:rsidRPr="00886737">
              <w:rPr>
                <w:sz w:val="16"/>
                <w:szCs w:val="16"/>
              </w:rPr>
              <w:t>21,2</w:t>
            </w:r>
          </w:p>
        </w:tc>
        <w:tc>
          <w:tcPr>
            <w:tcW w:w="709"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jc w:val="center"/>
              <w:rPr>
                <w:sz w:val="16"/>
                <w:szCs w:val="16"/>
              </w:rPr>
            </w:pPr>
            <w:r w:rsidRPr="00886737">
              <w:rPr>
                <w:sz w:val="16"/>
                <w:szCs w:val="16"/>
              </w:rPr>
              <w:t>21,4</w:t>
            </w:r>
          </w:p>
        </w:tc>
        <w:tc>
          <w:tcPr>
            <w:tcW w:w="708"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jc w:val="center"/>
              <w:rPr>
                <w:sz w:val="16"/>
                <w:szCs w:val="16"/>
              </w:rPr>
            </w:pPr>
            <w:r w:rsidRPr="00886737">
              <w:rPr>
                <w:sz w:val="16"/>
                <w:szCs w:val="16"/>
              </w:rPr>
              <w:t>21,4</w:t>
            </w:r>
          </w:p>
        </w:tc>
        <w:tc>
          <w:tcPr>
            <w:tcW w:w="993"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ind w:right="-176"/>
              <w:jc w:val="center"/>
              <w:rPr>
                <w:sz w:val="16"/>
                <w:szCs w:val="16"/>
              </w:rPr>
            </w:pPr>
            <w:r w:rsidRPr="00886737">
              <w:rPr>
                <w:sz w:val="16"/>
                <w:szCs w:val="16"/>
              </w:rPr>
              <w:t>21,6</w:t>
            </w:r>
          </w:p>
        </w:tc>
        <w:tc>
          <w:tcPr>
            <w:tcW w:w="1004" w:type="dxa"/>
            <w:tcBorders>
              <w:top w:val="single" w:sz="6" w:space="0" w:color="auto"/>
              <w:left w:val="single" w:sz="6" w:space="0" w:color="auto"/>
              <w:bottom w:val="single" w:sz="6" w:space="0" w:color="auto"/>
              <w:right w:val="single" w:sz="6" w:space="0" w:color="auto"/>
            </w:tcBorders>
            <w:vAlign w:val="center"/>
          </w:tcPr>
          <w:p w:rsidR="00397EC8" w:rsidRPr="00886737" w:rsidRDefault="00397EC8" w:rsidP="00397EC8">
            <w:pPr>
              <w:ind w:right="-176"/>
              <w:jc w:val="center"/>
              <w:rPr>
                <w:sz w:val="16"/>
                <w:szCs w:val="16"/>
              </w:rPr>
            </w:pPr>
            <w:r w:rsidRPr="00886737">
              <w:rPr>
                <w:sz w:val="16"/>
                <w:szCs w:val="16"/>
              </w:rPr>
              <w:t>21,6</w:t>
            </w:r>
          </w:p>
        </w:tc>
      </w:tr>
    </w:tbl>
    <w:p w:rsidR="0081275D" w:rsidRPr="00886737" w:rsidRDefault="0081275D" w:rsidP="00E933BF">
      <w:pPr>
        <w:ind w:right="283"/>
        <w:jc w:val="both"/>
        <w:rPr>
          <w:sz w:val="28"/>
          <w:szCs w:val="28"/>
        </w:rPr>
        <w:sectPr w:rsidR="0081275D" w:rsidRPr="00886737" w:rsidSect="00B2689B">
          <w:pgSz w:w="11906" w:h="16838"/>
          <w:pgMar w:top="1559" w:right="1134" w:bottom="1276" w:left="1134" w:header="709" w:footer="709" w:gutter="0"/>
          <w:cols w:space="708"/>
          <w:docGrid w:linePitch="360"/>
        </w:sectPr>
      </w:pPr>
    </w:p>
    <w:p w:rsidR="004D1BE2" w:rsidRPr="00886737" w:rsidRDefault="004D1BE2" w:rsidP="00E933BF">
      <w:pPr>
        <w:ind w:right="-1" w:firstLine="708"/>
        <w:jc w:val="both"/>
        <w:rPr>
          <w:sz w:val="28"/>
          <w:szCs w:val="28"/>
        </w:rPr>
      </w:pPr>
      <w:r w:rsidRPr="00886737">
        <w:rPr>
          <w:sz w:val="28"/>
          <w:szCs w:val="28"/>
        </w:rPr>
        <w:lastRenderedPageBreak/>
        <w:t>Решение  задач комитета реализовано в программной и во внепрограммной деятельности комитета.</w:t>
      </w:r>
    </w:p>
    <w:p w:rsidR="001D791F" w:rsidRPr="00886737" w:rsidRDefault="004D1BE2" w:rsidP="001D791F">
      <w:pPr>
        <w:ind w:firstLine="708"/>
        <w:jc w:val="both"/>
        <w:rPr>
          <w:b/>
          <w:sz w:val="28"/>
          <w:szCs w:val="28"/>
        </w:rPr>
      </w:pPr>
      <w:r w:rsidRPr="00886737">
        <w:rPr>
          <w:sz w:val="28"/>
          <w:szCs w:val="28"/>
        </w:rPr>
        <w:tab/>
      </w:r>
      <w:r w:rsidR="001D791F" w:rsidRPr="00886737">
        <w:rPr>
          <w:sz w:val="28"/>
          <w:szCs w:val="28"/>
        </w:rPr>
        <w:t>Для исполнения основных задач  в 2014 году комитетом разработана и  утверждена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(постановление Администрации Курской области от 18.10.2013 № 746-па), действующая с 1 января 2014 года.</w:t>
      </w:r>
    </w:p>
    <w:p w:rsidR="00C64FBD" w:rsidRPr="00886737" w:rsidRDefault="00C64FBD" w:rsidP="00174410">
      <w:pPr>
        <w:ind w:firstLine="709"/>
        <w:jc w:val="both"/>
        <w:rPr>
          <w:sz w:val="28"/>
          <w:szCs w:val="28"/>
        </w:rPr>
      </w:pPr>
      <w:r w:rsidRPr="00886737">
        <w:rPr>
          <w:sz w:val="28"/>
          <w:szCs w:val="28"/>
        </w:rPr>
        <w:tab/>
        <w:t xml:space="preserve">На реализацию задачи 1: Реализация на территории Курской области государственной политики в сфере молодежной политики </w:t>
      </w:r>
      <w:r w:rsidR="009F17CD" w:rsidRPr="00886737">
        <w:rPr>
          <w:sz w:val="28"/>
          <w:szCs w:val="28"/>
        </w:rPr>
        <w:t xml:space="preserve">в отчетный период </w:t>
      </w:r>
      <w:r w:rsidR="00174410" w:rsidRPr="00886737">
        <w:rPr>
          <w:sz w:val="28"/>
          <w:szCs w:val="28"/>
        </w:rPr>
        <w:t xml:space="preserve">Комитету предусмотрено 73117,980 </w:t>
      </w:r>
      <w:r w:rsidRPr="00886737">
        <w:rPr>
          <w:sz w:val="28"/>
          <w:szCs w:val="28"/>
        </w:rPr>
        <w:t>тыс. рублей, что составило 21,</w:t>
      </w:r>
      <w:r w:rsidR="00CB6971" w:rsidRPr="00886737">
        <w:rPr>
          <w:sz w:val="28"/>
          <w:szCs w:val="28"/>
        </w:rPr>
        <w:t>89</w:t>
      </w:r>
      <w:r w:rsidRPr="00886737">
        <w:rPr>
          <w:sz w:val="28"/>
          <w:szCs w:val="28"/>
        </w:rPr>
        <w:t>% от общего объема средств</w:t>
      </w:r>
      <w:r w:rsidR="009F17CD" w:rsidRPr="00886737">
        <w:rPr>
          <w:sz w:val="28"/>
          <w:szCs w:val="28"/>
        </w:rPr>
        <w:t xml:space="preserve"> в рамках подпрограммы 1 государственной программой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Pr="00886737">
        <w:rPr>
          <w:sz w:val="28"/>
          <w:szCs w:val="28"/>
        </w:rPr>
        <w:t xml:space="preserve">; освоено </w:t>
      </w:r>
      <w:r w:rsidR="00174410" w:rsidRPr="00886737">
        <w:rPr>
          <w:sz w:val="28"/>
          <w:szCs w:val="28"/>
        </w:rPr>
        <w:t>72828,183</w:t>
      </w:r>
      <w:r w:rsidR="00CB6971" w:rsidRPr="00886737">
        <w:rPr>
          <w:sz w:val="28"/>
          <w:szCs w:val="28"/>
        </w:rPr>
        <w:t xml:space="preserve"> </w:t>
      </w:r>
      <w:r w:rsidRPr="00886737">
        <w:rPr>
          <w:sz w:val="28"/>
          <w:szCs w:val="28"/>
        </w:rPr>
        <w:t>тыс. рублей (99,60%)</w:t>
      </w:r>
      <w:r w:rsidR="009F17CD" w:rsidRPr="00886737">
        <w:rPr>
          <w:sz w:val="28"/>
          <w:szCs w:val="28"/>
        </w:rPr>
        <w:t>.</w:t>
      </w:r>
      <w:r w:rsidRPr="00886737">
        <w:rPr>
          <w:sz w:val="28"/>
          <w:szCs w:val="28"/>
        </w:rPr>
        <w:t xml:space="preserve"> </w:t>
      </w:r>
    </w:p>
    <w:p w:rsidR="00C64FBD" w:rsidRPr="00886737" w:rsidRDefault="00C64FBD" w:rsidP="00174410">
      <w:pPr>
        <w:ind w:firstLine="708"/>
        <w:jc w:val="both"/>
        <w:rPr>
          <w:sz w:val="28"/>
          <w:szCs w:val="28"/>
        </w:rPr>
      </w:pPr>
      <w:r w:rsidRPr="00886737">
        <w:rPr>
          <w:sz w:val="28"/>
          <w:szCs w:val="28"/>
        </w:rPr>
        <w:t xml:space="preserve">На реализацию задачи 2: осуществление полномочий органа исполнительной власти области по организации оздоровления и отдыха детей в Курской области в 2014 году предусмотрено </w:t>
      </w:r>
      <w:r w:rsidR="002D0CF8" w:rsidRPr="00886737">
        <w:rPr>
          <w:sz w:val="28"/>
          <w:szCs w:val="28"/>
        </w:rPr>
        <w:t xml:space="preserve">в рамках подпрограммы 3 государственной программой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 </w:t>
      </w:r>
      <w:r w:rsidRPr="00886737">
        <w:rPr>
          <w:sz w:val="28"/>
          <w:szCs w:val="28"/>
        </w:rPr>
        <w:t>246516,200  тыс. рублей (73,</w:t>
      </w:r>
      <w:r w:rsidR="00CB6971" w:rsidRPr="00886737">
        <w:rPr>
          <w:sz w:val="28"/>
          <w:szCs w:val="28"/>
        </w:rPr>
        <w:t>80</w:t>
      </w:r>
      <w:r w:rsidRPr="00886737">
        <w:rPr>
          <w:sz w:val="28"/>
          <w:szCs w:val="28"/>
        </w:rPr>
        <w:t>% от общего объема), освоено 246335,754 тыс. рублей (99,93%)</w:t>
      </w:r>
      <w:r w:rsidR="002D0CF8" w:rsidRPr="00886737">
        <w:rPr>
          <w:sz w:val="28"/>
          <w:szCs w:val="28"/>
        </w:rPr>
        <w:t>.</w:t>
      </w:r>
      <w:r w:rsidRPr="00886737">
        <w:rPr>
          <w:sz w:val="28"/>
          <w:szCs w:val="28"/>
        </w:rPr>
        <w:t xml:space="preserve"> </w:t>
      </w:r>
    </w:p>
    <w:p w:rsidR="00C64FBD" w:rsidRPr="00886737" w:rsidRDefault="00C64FBD" w:rsidP="00C64FBD">
      <w:pPr>
        <w:ind w:firstLine="708"/>
        <w:jc w:val="both"/>
        <w:rPr>
          <w:sz w:val="28"/>
          <w:szCs w:val="28"/>
        </w:rPr>
      </w:pPr>
      <w:r w:rsidRPr="00886737">
        <w:rPr>
          <w:sz w:val="28"/>
          <w:szCs w:val="28"/>
        </w:rPr>
        <w:t xml:space="preserve">На реализацию задачи 3: Реализация на территории Курской области государственной политики в сфере туризма </w:t>
      </w:r>
      <w:r w:rsidR="002D0CF8" w:rsidRPr="00886737">
        <w:rPr>
          <w:sz w:val="28"/>
          <w:szCs w:val="28"/>
        </w:rPr>
        <w:t xml:space="preserve">в текущем году </w:t>
      </w:r>
      <w:r w:rsidRPr="00886737">
        <w:rPr>
          <w:sz w:val="28"/>
          <w:szCs w:val="28"/>
        </w:rPr>
        <w:t xml:space="preserve">предусмотрено 2248,000 тыс. рублей </w:t>
      </w:r>
      <w:r w:rsidR="002D0CF8" w:rsidRPr="00886737">
        <w:rPr>
          <w:sz w:val="28"/>
          <w:szCs w:val="28"/>
        </w:rPr>
        <w:t xml:space="preserve">в рамках подпрограммы 2 государственной программой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r w:rsidRPr="00886737">
        <w:rPr>
          <w:sz w:val="28"/>
          <w:szCs w:val="28"/>
        </w:rPr>
        <w:t xml:space="preserve">(0,67% от общего объема), освоено 2247,402 </w:t>
      </w:r>
      <w:r w:rsidR="00844722" w:rsidRPr="00886737">
        <w:rPr>
          <w:sz w:val="28"/>
          <w:szCs w:val="28"/>
        </w:rPr>
        <w:t xml:space="preserve"> </w:t>
      </w:r>
      <w:r w:rsidRPr="00886737">
        <w:rPr>
          <w:sz w:val="28"/>
          <w:szCs w:val="28"/>
        </w:rPr>
        <w:t>тыс. рублей (99,97</w:t>
      </w:r>
      <w:r w:rsidR="002D0CF8" w:rsidRPr="00886737">
        <w:rPr>
          <w:sz w:val="28"/>
          <w:szCs w:val="28"/>
        </w:rPr>
        <w:t>%).</w:t>
      </w:r>
    </w:p>
    <w:p w:rsidR="00C64FBD" w:rsidRPr="00886737" w:rsidRDefault="00C64FBD" w:rsidP="00C64FBD">
      <w:pPr>
        <w:ind w:firstLine="708"/>
        <w:jc w:val="both"/>
        <w:rPr>
          <w:sz w:val="28"/>
          <w:szCs w:val="28"/>
        </w:rPr>
      </w:pPr>
      <w:r w:rsidRPr="00886737">
        <w:rPr>
          <w:sz w:val="28"/>
          <w:szCs w:val="28"/>
        </w:rPr>
        <w:t xml:space="preserve">На реализацию задачи 4: </w:t>
      </w:r>
      <w:r w:rsidR="0009105A" w:rsidRPr="00886737">
        <w:rPr>
          <w:sz w:val="28"/>
          <w:szCs w:val="28"/>
        </w:rPr>
        <w:t>Иные цели и задачи</w:t>
      </w:r>
      <w:r w:rsidRPr="00886737">
        <w:rPr>
          <w:sz w:val="28"/>
          <w:szCs w:val="28"/>
        </w:rPr>
        <w:t xml:space="preserve"> комитета в 2014 году предусмотрено 12151,211 тыс. рублей (3,64% от общего объема),  что составляет 11% от общего объема ассигнований. Освоено в отчетный период 12062,142 тыс. рублей (99,27 %): </w:t>
      </w:r>
    </w:p>
    <w:p w:rsidR="00C64FBD" w:rsidRPr="00886737" w:rsidRDefault="00C64FBD" w:rsidP="00C64FBD">
      <w:pPr>
        <w:ind w:firstLine="708"/>
        <w:jc w:val="both"/>
        <w:rPr>
          <w:sz w:val="28"/>
          <w:szCs w:val="28"/>
        </w:rPr>
      </w:pPr>
      <w:r w:rsidRPr="00886737">
        <w:rPr>
          <w:sz w:val="28"/>
          <w:szCs w:val="28"/>
        </w:rPr>
        <w:t xml:space="preserve">Задача комитета 4 «Иные цели»  реализовывалась в соответствии с нормативно – правовыми актами: </w:t>
      </w:r>
    </w:p>
    <w:p w:rsidR="00C64FBD" w:rsidRPr="00886737" w:rsidRDefault="00C64FBD" w:rsidP="00C64FBD">
      <w:pPr>
        <w:numPr>
          <w:ilvl w:val="0"/>
          <w:numId w:val="38"/>
        </w:numPr>
        <w:ind w:left="0" w:firstLine="709"/>
        <w:jc w:val="both"/>
        <w:rPr>
          <w:sz w:val="28"/>
          <w:szCs w:val="28"/>
        </w:rPr>
      </w:pPr>
      <w:r w:rsidRPr="00886737">
        <w:rPr>
          <w:sz w:val="28"/>
          <w:szCs w:val="28"/>
        </w:rPr>
        <w:t>ГП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009F17CD" w:rsidRPr="00886737">
        <w:rPr>
          <w:sz w:val="28"/>
          <w:szCs w:val="28"/>
        </w:rPr>
        <w:t xml:space="preserve"> подпрограмма 4;</w:t>
      </w:r>
    </w:p>
    <w:p w:rsidR="009F17CD" w:rsidRPr="00886737" w:rsidRDefault="00C64FBD" w:rsidP="00C64FBD">
      <w:pPr>
        <w:numPr>
          <w:ilvl w:val="0"/>
          <w:numId w:val="38"/>
        </w:numPr>
        <w:ind w:left="0" w:firstLine="709"/>
        <w:jc w:val="both"/>
        <w:rPr>
          <w:sz w:val="28"/>
          <w:szCs w:val="28"/>
        </w:rPr>
      </w:pPr>
      <w:r w:rsidRPr="00886737">
        <w:rPr>
          <w:sz w:val="28"/>
          <w:szCs w:val="28"/>
        </w:rPr>
        <w:lastRenderedPageBreak/>
        <w:t>ГП «Профилактика наркомании и медико-социальная реабилитация больных наркоманией в  Курской области»</w:t>
      </w:r>
      <w:r w:rsidR="009F17CD" w:rsidRPr="00886737">
        <w:rPr>
          <w:sz w:val="28"/>
          <w:szCs w:val="28"/>
        </w:rPr>
        <w:t xml:space="preserve">, подпрограмма 1 «Профилактика наркомании; </w:t>
      </w:r>
    </w:p>
    <w:p w:rsidR="009F17CD" w:rsidRPr="00886737" w:rsidRDefault="00C64FBD" w:rsidP="00C64FBD">
      <w:pPr>
        <w:numPr>
          <w:ilvl w:val="0"/>
          <w:numId w:val="38"/>
        </w:numPr>
        <w:ind w:left="0" w:firstLine="709"/>
        <w:jc w:val="both"/>
        <w:rPr>
          <w:sz w:val="28"/>
          <w:szCs w:val="28"/>
        </w:rPr>
      </w:pPr>
      <w:r w:rsidRPr="00886737">
        <w:rPr>
          <w:sz w:val="28"/>
          <w:szCs w:val="28"/>
        </w:rPr>
        <w:t>ГП «Развитие экономики и внешних связей Курской области»</w:t>
      </w:r>
      <w:r w:rsidR="009F17CD" w:rsidRPr="00886737">
        <w:rPr>
          <w:sz w:val="28"/>
          <w:szCs w:val="28"/>
        </w:rPr>
        <w:t>,</w:t>
      </w:r>
      <w:r w:rsidRPr="00886737">
        <w:rPr>
          <w:sz w:val="28"/>
          <w:szCs w:val="28"/>
        </w:rPr>
        <w:t xml:space="preserve"> </w:t>
      </w:r>
      <w:r w:rsidR="009F17CD" w:rsidRPr="00886737">
        <w:rPr>
          <w:sz w:val="28"/>
          <w:szCs w:val="28"/>
        </w:rPr>
        <w:t>п</w:t>
      </w:r>
      <w:r w:rsidRPr="00886737">
        <w:rPr>
          <w:sz w:val="28"/>
          <w:szCs w:val="28"/>
        </w:rPr>
        <w:t xml:space="preserve">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w:t>
      </w:r>
    </w:p>
    <w:p w:rsidR="00C64FBD" w:rsidRPr="00886737" w:rsidRDefault="00C64FBD" w:rsidP="00C64FBD">
      <w:pPr>
        <w:numPr>
          <w:ilvl w:val="0"/>
          <w:numId w:val="38"/>
        </w:numPr>
        <w:ind w:left="0" w:firstLine="709"/>
        <w:jc w:val="both"/>
        <w:rPr>
          <w:sz w:val="28"/>
          <w:szCs w:val="28"/>
        </w:rPr>
      </w:pPr>
      <w:r w:rsidRPr="00886737">
        <w:rPr>
          <w:sz w:val="28"/>
          <w:szCs w:val="28"/>
        </w:rPr>
        <w:t xml:space="preserve">ГП «Социальная поддержка граждан в Курской области», подпрограмма 5 «Повышение уровня и качества жизни пожилых людей»   </w:t>
      </w:r>
    </w:p>
    <w:p w:rsidR="00C64FBD" w:rsidRPr="00886737" w:rsidRDefault="00C64FBD" w:rsidP="00C64FBD">
      <w:pPr>
        <w:numPr>
          <w:ilvl w:val="0"/>
          <w:numId w:val="38"/>
        </w:numPr>
        <w:ind w:left="0" w:firstLine="709"/>
        <w:jc w:val="both"/>
        <w:rPr>
          <w:sz w:val="28"/>
          <w:szCs w:val="28"/>
        </w:rPr>
      </w:pPr>
      <w:r w:rsidRPr="00886737">
        <w:rPr>
          <w:sz w:val="28"/>
          <w:szCs w:val="28"/>
        </w:rPr>
        <w:t xml:space="preserve">ГП «Повышение </w:t>
      </w:r>
      <w:proofErr w:type="spellStart"/>
      <w:r w:rsidRPr="00886737">
        <w:rPr>
          <w:sz w:val="28"/>
          <w:szCs w:val="28"/>
        </w:rPr>
        <w:t>энергоэффективности</w:t>
      </w:r>
      <w:proofErr w:type="spellEnd"/>
      <w:r w:rsidRPr="00886737">
        <w:rPr>
          <w:sz w:val="28"/>
          <w:szCs w:val="28"/>
        </w:rPr>
        <w:t xml:space="preserve"> и развитие энергетики в Курской области»</w:t>
      </w:r>
      <w:r w:rsidR="009F17CD" w:rsidRPr="00886737">
        <w:rPr>
          <w:sz w:val="28"/>
          <w:szCs w:val="28"/>
        </w:rPr>
        <w:t>, подпрограмма 1  «Энергосбережение и повышение энергетической эффективности в Курской области»</w:t>
      </w:r>
    </w:p>
    <w:p w:rsidR="00C64FBD" w:rsidRPr="00886737" w:rsidRDefault="00C64FBD" w:rsidP="00C64FBD">
      <w:pPr>
        <w:numPr>
          <w:ilvl w:val="0"/>
          <w:numId w:val="38"/>
        </w:numPr>
        <w:ind w:left="0" w:firstLine="709"/>
        <w:jc w:val="both"/>
        <w:rPr>
          <w:sz w:val="28"/>
          <w:szCs w:val="28"/>
        </w:rPr>
      </w:pPr>
      <w:r w:rsidRPr="00886737">
        <w:rPr>
          <w:sz w:val="28"/>
          <w:szCs w:val="28"/>
        </w:rPr>
        <w:t>ГП «Развитие экономики и внешних связей Курской области»</w:t>
      </w:r>
      <w:r w:rsidR="009F17CD" w:rsidRPr="00886737">
        <w:rPr>
          <w:sz w:val="28"/>
          <w:szCs w:val="28"/>
        </w:rPr>
        <w:t>,</w:t>
      </w:r>
      <w:r w:rsidRPr="00886737">
        <w:rPr>
          <w:sz w:val="28"/>
          <w:szCs w:val="28"/>
        </w:rPr>
        <w:t xml:space="preserve"> </w:t>
      </w:r>
      <w:r w:rsidR="009F17CD" w:rsidRPr="00886737">
        <w:rPr>
          <w:sz w:val="28"/>
          <w:szCs w:val="28"/>
        </w:rPr>
        <w:t>п</w:t>
      </w:r>
      <w:r w:rsidRPr="00886737">
        <w:rPr>
          <w:sz w:val="28"/>
          <w:szCs w:val="28"/>
        </w:rPr>
        <w:t>одпрограмма 1 «Создание благоприятных условий для привлечения инвестиций в экономику Курской области»</w:t>
      </w:r>
    </w:p>
    <w:p w:rsidR="00C64FBD" w:rsidRPr="00886737" w:rsidRDefault="00C64FBD" w:rsidP="00C64FBD">
      <w:pPr>
        <w:numPr>
          <w:ilvl w:val="0"/>
          <w:numId w:val="38"/>
        </w:numPr>
        <w:ind w:left="0" w:firstLine="709"/>
        <w:jc w:val="both"/>
        <w:rPr>
          <w:sz w:val="28"/>
          <w:szCs w:val="28"/>
        </w:rPr>
      </w:pPr>
      <w:r w:rsidRPr="00886737">
        <w:rPr>
          <w:sz w:val="28"/>
          <w:szCs w:val="28"/>
        </w:rPr>
        <w:t>Постановление Губернатора Курской области от 31.10.2013</w:t>
      </w:r>
      <w:r w:rsidR="00844722" w:rsidRPr="00886737">
        <w:rPr>
          <w:sz w:val="28"/>
          <w:szCs w:val="28"/>
        </w:rPr>
        <w:t xml:space="preserve"> </w:t>
      </w:r>
      <w:r w:rsidRPr="00886737">
        <w:rPr>
          <w:sz w:val="28"/>
          <w:szCs w:val="28"/>
        </w:rPr>
        <w:t>г. №791-па «Об утверждении плана мероприятий по подготовке и проведению празднования 70-й годовщины Победы в Великой Отечественной войне 1941-1945 годов»  (п.6.17)</w:t>
      </w:r>
    </w:p>
    <w:p w:rsidR="00C64FBD" w:rsidRPr="00886737" w:rsidRDefault="00C64FBD" w:rsidP="00C64FBD">
      <w:pPr>
        <w:numPr>
          <w:ilvl w:val="0"/>
          <w:numId w:val="38"/>
        </w:numPr>
        <w:ind w:left="0" w:firstLine="709"/>
        <w:jc w:val="both"/>
        <w:rPr>
          <w:sz w:val="28"/>
          <w:szCs w:val="28"/>
        </w:rPr>
      </w:pPr>
      <w:r w:rsidRPr="00886737">
        <w:rPr>
          <w:sz w:val="28"/>
          <w:szCs w:val="28"/>
        </w:rPr>
        <w:t>Распоряжение Губернатора Курской области  от 06.12.2013</w:t>
      </w:r>
      <w:r w:rsidR="00844722" w:rsidRPr="00886737">
        <w:rPr>
          <w:sz w:val="28"/>
          <w:szCs w:val="28"/>
        </w:rPr>
        <w:t xml:space="preserve"> </w:t>
      </w:r>
      <w:r w:rsidRPr="00886737">
        <w:rPr>
          <w:sz w:val="28"/>
          <w:szCs w:val="28"/>
        </w:rPr>
        <w:t xml:space="preserve">г. № 958-рг  «О проведении XIV межрегиональной универсальной оптово-розничной ярмарки «Курская </w:t>
      </w:r>
      <w:proofErr w:type="spellStart"/>
      <w:r w:rsidRPr="00886737">
        <w:rPr>
          <w:sz w:val="28"/>
          <w:szCs w:val="28"/>
        </w:rPr>
        <w:t>Коренская</w:t>
      </w:r>
      <w:proofErr w:type="spellEnd"/>
      <w:r w:rsidRPr="00886737">
        <w:rPr>
          <w:sz w:val="28"/>
          <w:szCs w:val="28"/>
        </w:rPr>
        <w:t xml:space="preserve"> ярмарка – 2014»;</w:t>
      </w:r>
    </w:p>
    <w:p w:rsidR="00C64FBD" w:rsidRPr="00886737" w:rsidRDefault="00C64FBD" w:rsidP="00C64FBD">
      <w:pPr>
        <w:numPr>
          <w:ilvl w:val="0"/>
          <w:numId w:val="38"/>
        </w:numPr>
        <w:ind w:left="0" w:firstLine="709"/>
        <w:jc w:val="both"/>
        <w:rPr>
          <w:sz w:val="28"/>
          <w:szCs w:val="28"/>
        </w:rPr>
      </w:pPr>
      <w:r w:rsidRPr="00886737">
        <w:rPr>
          <w:sz w:val="28"/>
          <w:szCs w:val="28"/>
        </w:rPr>
        <w:t>Постановление Губернатора Курской области от 10.04.2014</w:t>
      </w:r>
      <w:r w:rsidR="00844722" w:rsidRPr="00886737">
        <w:rPr>
          <w:sz w:val="28"/>
          <w:szCs w:val="28"/>
        </w:rPr>
        <w:t xml:space="preserve"> </w:t>
      </w:r>
      <w:r w:rsidRPr="00886737">
        <w:rPr>
          <w:sz w:val="28"/>
          <w:szCs w:val="28"/>
        </w:rPr>
        <w:t>г. №</w:t>
      </w:r>
      <w:r w:rsidR="00844722" w:rsidRPr="00886737">
        <w:rPr>
          <w:sz w:val="28"/>
          <w:szCs w:val="28"/>
        </w:rPr>
        <w:t xml:space="preserve"> </w:t>
      </w:r>
      <w:r w:rsidRPr="00886737">
        <w:rPr>
          <w:sz w:val="28"/>
          <w:szCs w:val="28"/>
        </w:rPr>
        <w:t xml:space="preserve">241-па «О проведении Четвертого международного </w:t>
      </w:r>
      <w:proofErr w:type="spellStart"/>
      <w:r w:rsidRPr="00886737">
        <w:rPr>
          <w:sz w:val="28"/>
          <w:szCs w:val="28"/>
        </w:rPr>
        <w:t>историко</w:t>
      </w:r>
      <w:proofErr w:type="spellEnd"/>
      <w:r w:rsidRPr="00886737">
        <w:rPr>
          <w:sz w:val="28"/>
          <w:szCs w:val="28"/>
        </w:rPr>
        <w:t xml:space="preserve"> - культурного форума  Великая Победа, добытая единством»,  посвященная 70-й годовщины освобождения Украины и Белоруссии от фашистских захватчиков». </w:t>
      </w:r>
    </w:p>
    <w:p w:rsidR="002D0CF8" w:rsidRPr="00886737" w:rsidRDefault="002D0CF8" w:rsidP="002D0CF8">
      <w:pPr>
        <w:ind w:firstLine="708"/>
        <w:jc w:val="both"/>
        <w:rPr>
          <w:sz w:val="28"/>
          <w:szCs w:val="28"/>
        </w:rPr>
      </w:pPr>
      <w:r w:rsidRPr="00886737">
        <w:rPr>
          <w:sz w:val="28"/>
          <w:szCs w:val="28"/>
        </w:rPr>
        <w:t>В программной деятельности на реализацию задачи 4 предусмотрено  10721,211 тыс. рублей, освоено 10633,142 тыс. рублей (99,18%); во внепрограммной части на реализацию задачи 4 предусмотрено 1430,000 тыс. рублей, освоено 1429,000 тыс. рублей (99,93 %).</w:t>
      </w:r>
    </w:p>
    <w:p w:rsidR="002D0CF8" w:rsidRPr="00886737" w:rsidRDefault="002D0CF8" w:rsidP="002D0CF8">
      <w:pPr>
        <w:ind w:left="709"/>
        <w:jc w:val="both"/>
        <w:rPr>
          <w:sz w:val="28"/>
          <w:szCs w:val="28"/>
        </w:rPr>
      </w:pPr>
    </w:p>
    <w:p w:rsidR="001D791F" w:rsidRPr="00886737" w:rsidRDefault="001D791F" w:rsidP="001D791F">
      <w:pPr>
        <w:ind w:right="-1" w:firstLine="708"/>
        <w:jc w:val="both"/>
        <w:rPr>
          <w:sz w:val="28"/>
          <w:szCs w:val="28"/>
        </w:rPr>
      </w:pPr>
      <w:r w:rsidRPr="00886737">
        <w:rPr>
          <w:sz w:val="28"/>
          <w:szCs w:val="28"/>
        </w:rPr>
        <w:tab/>
        <w:t xml:space="preserve">В целом, на решение задач комитета в бюджете Курской области  было предусмотрено в 2014 году </w:t>
      </w:r>
      <w:r w:rsidR="00CB6971" w:rsidRPr="00886737">
        <w:rPr>
          <w:sz w:val="28"/>
          <w:szCs w:val="28"/>
        </w:rPr>
        <w:t xml:space="preserve">334033,391 </w:t>
      </w:r>
      <w:r w:rsidRPr="00886737">
        <w:rPr>
          <w:sz w:val="28"/>
          <w:szCs w:val="28"/>
        </w:rPr>
        <w:t xml:space="preserve">тыс. рублей и освоено </w:t>
      </w:r>
      <w:r w:rsidR="00CB6971" w:rsidRPr="00886737">
        <w:rPr>
          <w:sz w:val="28"/>
          <w:szCs w:val="28"/>
        </w:rPr>
        <w:t xml:space="preserve">333473,481 </w:t>
      </w:r>
      <w:r w:rsidRPr="00886737">
        <w:rPr>
          <w:sz w:val="28"/>
          <w:szCs w:val="28"/>
        </w:rPr>
        <w:t>тыс. рублей (99,8</w:t>
      </w:r>
      <w:r w:rsidR="00844722" w:rsidRPr="00886737">
        <w:rPr>
          <w:sz w:val="28"/>
          <w:szCs w:val="28"/>
        </w:rPr>
        <w:t>3</w:t>
      </w:r>
      <w:r w:rsidRPr="00886737">
        <w:rPr>
          <w:sz w:val="28"/>
          <w:szCs w:val="28"/>
        </w:rPr>
        <w:t>%).</w:t>
      </w:r>
    </w:p>
    <w:p w:rsidR="00204D4D" w:rsidRPr="00886737" w:rsidRDefault="001D791F" w:rsidP="001D791F">
      <w:pPr>
        <w:ind w:right="-1" w:firstLine="708"/>
        <w:jc w:val="both"/>
        <w:rPr>
          <w:sz w:val="28"/>
          <w:szCs w:val="28"/>
        </w:rPr>
      </w:pPr>
      <w:r w:rsidRPr="00886737">
        <w:rPr>
          <w:sz w:val="28"/>
          <w:szCs w:val="28"/>
        </w:rPr>
        <w:t xml:space="preserve"> Распределение ассигнований по государственным программам и внепрограммной части расходов представлено в Приложении № 2 к настоящему докладу.</w:t>
      </w:r>
    </w:p>
    <w:p w:rsidR="00365970" w:rsidRPr="00886737" w:rsidRDefault="00365970" w:rsidP="0092337C">
      <w:pPr>
        <w:autoSpaceDE w:val="0"/>
        <w:autoSpaceDN w:val="0"/>
        <w:adjustRightInd w:val="0"/>
        <w:ind w:right="-1"/>
        <w:jc w:val="right"/>
        <w:outlineLvl w:val="1"/>
        <w:rPr>
          <w:sz w:val="28"/>
          <w:szCs w:val="28"/>
        </w:rPr>
      </w:pPr>
    </w:p>
    <w:p w:rsidR="00365970" w:rsidRPr="00886737" w:rsidRDefault="00365970" w:rsidP="0092337C">
      <w:pPr>
        <w:autoSpaceDE w:val="0"/>
        <w:autoSpaceDN w:val="0"/>
        <w:adjustRightInd w:val="0"/>
        <w:ind w:right="-1"/>
        <w:jc w:val="right"/>
        <w:outlineLvl w:val="1"/>
        <w:rPr>
          <w:sz w:val="28"/>
          <w:szCs w:val="28"/>
        </w:rPr>
      </w:pPr>
    </w:p>
    <w:p w:rsidR="00365970" w:rsidRPr="00886737" w:rsidRDefault="00365970" w:rsidP="0092337C">
      <w:pPr>
        <w:autoSpaceDE w:val="0"/>
        <w:autoSpaceDN w:val="0"/>
        <w:adjustRightInd w:val="0"/>
        <w:ind w:right="-1"/>
        <w:jc w:val="right"/>
        <w:outlineLvl w:val="1"/>
        <w:rPr>
          <w:sz w:val="28"/>
          <w:szCs w:val="28"/>
        </w:rPr>
      </w:pPr>
    </w:p>
    <w:p w:rsidR="00365970" w:rsidRPr="00886737" w:rsidRDefault="00365970" w:rsidP="0092337C">
      <w:pPr>
        <w:autoSpaceDE w:val="0"/>
        <w:autoSpaceDN w:val="0"/>
        <w:adjustRightInd w:val="0"/>
        <w:ind w:right="-1"/>
        <w:jc w:val="right"/>
        <w:outlineLvl w:val="1"/>
        <w:rPr>
          <w:sz w:val="28"/>
          <w:szCs w:val="28"/>
        </w:rPr>
      </w:pPr>
    </w:p>
    <w:p w:rsidR="00365970" w:rsidRPr="00886737" w:rsidRDefault="00365970" w:rsidP="0092337C">
      <w:pPr>
        <w:autoSpaceDE w:val="0"/>
        <w:autoSpaceDN w:val="0"/>
        <w:adjustRightInd w:val="0"/>
        <w:ind w:right="-1"/>
        <w:jc w:val="right"/>
        <w:outlineLvl w:val="1"/>
        <w:rPr>
          <w:sz w:val="28"/>
          <w:szCs w:val="28"/>
        </w:rPr>
      </w:pPr>
    </w:p>
    <w:p w:rsidR="00365970" w:rsidRPr="00886737" w:rsidRDefault="00365970" w:rsidP="0092337C">
      <w:pPr>
        <w:autoSpaceDE w:val="0"/>
        <w:autoSpaceDN w:val="0"/>
        <w:adjustRightInd w:val="0"/>
        <w:ind w:right="-1"/>
        <w:jc w:val="right"/>
        <w:outlineLvl w:val="1"/>
        <w:rPr>
          <w:sz w:val="28"/>
          <w:szCs w:val="28"/>
        </w:rPr>
      </w:pPr>
    </w:p>
    <w:p w:rsidR="008622D3" w:rsidRPr="00886737" w:rsidRDefault="008622D3" w:rsidP="0092337C">
      <w:pPr>
        <w:autoSpaceDE w:val="0"/>
        <w:autoSpaceDN w:val="0"/>
        <w:adjustRightInd w:val="0"/>
        <w:ind w:right="-1"/>
        <w:jc w:val="right"/>
        <w:outlineLvl w:val="1"/>
        <w:rPr>
          <w:sz w:val="28"/>
          <w:szCs w:val="28"/>
        </w:rPr>
      </w:pPr>
    </w:p>
    <w:p w:rsidR="008622D3" w:rsidRPr="00886737" w:rsidRDefault="008622D3" w:rsidP="0092337C">
      <w:pPr>
        <w:autoSpaceDE w:val="0"/>
        <w:autoSpaceDN w:val="0"/>
        <w:adjustRightInd w:val="0"/>
        <w:ind w:right="-1"/>
        <w:jc w:val="right"/>
        <w:outlineLvl w:val="1"/>
        <w:rPr>
          <w:sz w:val="28"/>
          <w:szCs w:val="28"/>
        </w:rPr>
      </w:pPr>
    </w:p>
    <w:p w:rsidR="00BA1859" w:rsidRPr="00886737" w:rsidRDefault="00BA1859" w:rsidP="0092337C">
      <w:pPr>
        <w:autoSpaceDE w:val="0"/>
        <w:autoSpaceDN w:val="0"/>
        <w:adjustRightInd w:val="0"/>
        <w:ind w:right="-1"/>
        <w:jc w:val="right"/>
        <w:outlineLvl w:val="1"/>
        <w:rPr>
          <w:sz w:val="28"/>
          <w:szCs w:val="28"/>
        </w:rPr>
      </w:pPr>
      <w:r w:rsidRPr="00886737">
        <w:rPr>
          <w:sz w:val="28"/>
          <w:szCs w:val="28"/>
        </w:rPr>
        <w:lastRenderedPageBreak/>
        <w:t>Приложение № 2</w:t>
      </w:r>
    </w:p>
    <w:p w:rsidR="00BA1859" w:rsidRPr="00886737" w:rsidRDefault="00BA1859" w:rsidP="0092337C">
      <w:pPr>
        <w:autoSpaceDE w:val="0"/>
        <w:autoSpaceDN w:val="0"/>
        <w:adjustRightInd w:val="0"/>
        <w:ind w:right="-1"/>
        <w:jc w:val="right"/>
        <w:outlineLvl w:val="1"/>
        <w:rPr>
          <w:sz w:val="28"/>
          <w:szCs w:val="28"/>
        </w:rPr>
      </w:pPr>
      <w:r w:rsidRPr="00886737">
        <w:rPr>
          <w:sz w:val="28"/>
          <w:szCs w:val="28"/>
        </w:rPr>
        <w:t>к докладу о результатах</w:t>
      </w:r>
    </w:p>
    <w:p w:rsidR="00BA1859" w:rsidRPr="00886737" w:rsidRDefault="00BA1859" w:rsidP="0092337C">
      <w:pPr>
        <w:autoSpaceDE w:val="0"/>
        <w:autoSpaceDN w:val="0"/>
        <w:adjustRightInd w:val="0"/>
        <w:ind w:right="-1"/>
        <w:jc w:val="right"/>
        <w:outlineLvl w:val="1"/>
        <w:rPr>
          <w:sz w:val="28"/>
          <w:szCs w:val="28"/>
        </w:rPr>
      </w:pPr>
      <w:r w:rsidRPr="00886737">
        <w:rPr>
          <w:sz w:val="28"/>
          <w:szCs w:val="28"/>
        </w:rPr>
        <w:t>и основных направлениях деятельности</w:t>
      </w:r>
    </w:p>
    <w:p w:rsidR="00BA1859" w:rsidRPr="00886737" w:rsidRDefault="00BA1859" w:rsidP="0092337C">
      <w:pPr>
        <w:autoSpaceDE w:val="0"/>
        <w:autoSpaceDN w:val="0"/>
        <w:adjustRightInd w:val="0"/>
        <w:ind w:right="-1"/>
        <w:jc w:val="right"/>
        <w:outlineLvl w:val="1"/>
        <w:rPr>
          <w:sz w:val="28"/>
          <w:szCs w:val="28"/>
        </w:rPr>
      </w:pPr>
      <w:r w:rsidRPr="00886737">
        <w:rPr>
          <w:sz w:val="28"/>
          <w:szCs w:val="28"/>
        </w:rPr>
        <w:t>исполнительных органов государственной власти</w:t>
      </w:r>
    </w:p>
    <w:p w:rsidR="00BA1859" w:rsidRPr="00886737" w:rsidRDefault="00BA1859" w:rsidP="0092337C">
      <w:pPr>
        <w:autoSpaceDE w:val="0"/>
        <w:autoSpaceDN w:val="0"/>
        <w:adjustRightInd w:val="0"/>
        <w:ind w:right="-1"/>
        <w:jc w:val="right"/>
        <w:outlineLvl w:val="1"/>
        <w:rPr>
          <w:sz w:val="28"/>
          <w:szCs w:val="28"/>
        </w:rPr>
      </w:pPr>
      <w:r w:rsidRPr="00886737">
        <w:rPr>
          <w:sz w:val="28"/>
          <w:szCs w:val="28"/>
        </w:rPr>
        <w:t>Курской области</w:t>
      </w:r>
    </w:p>
    <w:p w:rsidR="008203F8" w:rsidRPr="00886737" w:rsidRDefault="008203F8" w:rsidP="00E933BF">
      <w:pPr>
        <w:autoSpaceDE w:val="0"/>
        <w:autoSpaceDN w:val="0"/>
        <w:adjustRightInd w:val="0"/>
        <w:ind w:firstLine="540"/>
        <w:jc w:val="both"/>
        <w:outlineLvl w:val="1"/>
      </w:pPr>
    </w:p>
    <w:p w:rsidR="008203F8" w:rsidRPr="00886737" w:rsidRDefault="008203F8" w:rsidP="0092337C">
      <w:pPr>
        <w:autoSpaceDE w:val="0"/>
        <w:autoSpaceDN w:val="0"/>
        <w:adjustRightInd w:val="0"/>
        <w:jc w:val="center"/>
        <w:outlineLvl w:val="1"/>
        <w:rPr>
          <w:b/>
          <w:sz w:val="28"/>
          <w:szCs w:val="28"/>
        </w:rPr>
      </w:pPr>
      <w:r w:rsidRPr="00886737">
        <w:rPr>
          <w:b/>
          <w:sz w:val="28"/>
          <w:szCs w:val="28"/>
        </w:rPr>
        <w:t>Распределение ассигнований органа исполнительной власти</w:t>
      </w:r>
    </w:p>
    <w:p w:rsidR="008203F8" w:rsidRPr="00886737" w:rsidRDefault="008203F8" w:rsidP="0092337C">
      <w:pPr>
        <w:autoSpaceDE w:val="0"/>
        <w:autoSpaceDN w:val="0"/>
        <w:adjustRightInd w:val="0"/>
        <w:jc w:val="center"/>
        <w:outlineLvl w:val="1"/>
        <w:rPr>
          <w:b/>
          <w:sz w:val="28"/>
          <w:szCs w:val="28"/>
        </w:rPr>
      </w:pPr>
      <w:r w:rsidRPr="00886737">
        <w:rPr>
          <w:b/>
          <w:sz w:val="28"/>
          <w:szCs w:val="28"/>
        </w:rPr>
        <w:t xml:space="preserve">по целевым программам и </w:t>
      </w:r>
      <w:r w:rsidR="001D6939" w:rsidRPr="00886737">
        <w:rPr>
          <w:b/>
          <w:sz w:val="28"/>
          <w:szCs w:val="28"/>
        </w:rPr>
        <w:t>в</w:t>
      </w:r>
      <w:r w:rsidRPr="00886737">
        <w:rPr>
          <w:b/>
          <w:sz w:val="28"/>
          <w:szCs w:val="28"/>
        </w:rPr>
        <w:t>непрограммной части расходов</w:t>
      </w:r>
    </w:p>
    <w:p w:rsidR="008C2D06" w:rsidRPr="00886737" w:rsidRDefault="008C2D06" w:rsidP="00E933BF">
      <w:pPr>
        <w:autoSpaceDE w:val="0"/>
        <w:autoSpaceDN w:val="0"/>
        <w:adjustRightInd w:val="0"/>
        <w:jc w:val="both"/>
        <w:outlineLvl w:val="1"/>
        <w:rPr>
          <w:b/>
          <w:sz w:val="16"/>
          <w:szCs w:val="16"/>
        </w:rPr>
      </w:pPr>
    </w:p>
    <w:p w:rsidR="008C2D06" w:rsidRPr="00886737" w:rsidRDefault="009E0336" w:rsidP="00E933BF">
      <w:pPr>
        <w:autoSpaceDE w:val="0"/>
        <w:autoSpaceDN w:val="0"/>
        <w:adjustRightInd w:val="0"/>
        <w:jc w:val="both"/>
        <w:outlineLvl w:val="1"/>
        <w:rPr>
          <w:b/>
          <w:sz w:val="28"/>
          <w:szCs w:val="28"/>
        </w:rPr>
      </w:pPr>
      <w:r w:rsidRPr="00886737">
        <w:rPr>
          <w:b/>
          <w:sz w:val="16"/>
          <w:szCs w:val="16"/>
        </w:rPr>
        <w:t xml:space="preserve">                                                                                                                                                                                                             тыс. рублей</w:t>
      </w:r>
    </w:p>
    <w:tbl>
      <w:tblPr>
        <w:tblW w:w="9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23"/>
        <w:gridCol w:w="969"/>
        <w:gridCol w:w="23"/>
        <w:gridCol w:w="969"/>
        <w:gridCol w:w="23"/>
        <w:gridCol w:w="970"/>
        <w:gridCol w:w="23"/>
        <w:gridCol w:w="969"/>
        <w:gridCol w:w="23"/>
        <w:gridCol w:w="969"/>
        <w:gridCol w:w="23"/>
        <w:gridCol w:w="992"/>
      </w:tblGrid>
      <w:tr w:rsidR="003D707C" w:rsidRPr="00886737" w:rsidTr="00046AD8">
        <w:trPr>
          <w:trHeight w:val="251"/>
        </w:trPr>
        <w:tc>
          <w:tcPr>
            <w:tcW w:w="1985" w:type="dxa"/>
            <w:vMerge w:val="restart"/>
            <w:shd w:val="clear" w:color="auto" w:fill="auto"/>
            <w:vAlign w:val="center"/>
            <w:hideMark/>
          </w:tcPr>
          <w:p w:rsidR="003D707C" w:rsidRPr="00886737" w:rsidRDefault="003D707C" w:rsidP="00D612E6">
            <w:pPr>
              <w:jc w:val="center"/>
              <w:rPr>
                <w:sz w:val="16"/>
                <w:szCs w:val="16"/>
              </w:rPr>
            </w:pPr>
            <w:r w:rsidRPr="00886737">
              <w:rPr>
                <w:sz w:val="16"/>
                <w:szCs w:val="16"/>
              </w:rPr>
              <w:t>Наименование</w:t>
            </w:r>
          </w:p>
        </w:tc>
        <w:tc>
          <w:tcPr>
            <w:tcW w:w="1701" w:type="dxa"/>
            <w:vMerge w:val="restart"/>
            <w:shd w:val="clear" w:color="auto" w:fill="auto"/>
            <w:vAlign w:val="center"/>
            <w:hideMark/>
          </w:tcPr>
          <w:p w:rsidR="003D707C" w:rsidRPr="00886737" w:rsidRDefault="003D707C" w:rsidP="00D612E6">
            <w:pPr>
              <w:jc w:val="center"/>
              <w:rPr>
                <w:sz w:val="16"/>
                <w:szCs w:val="16"/>
              </w:rPr>
            </w:pPr>
            <w:r w:rsidRPr="00886737">
              <w:rPr>
                <w:sz w:val="16"/>
                <w:szCs w:val="16"/>
              </w:rPr>
              <w:t>Код бюджетной классификации</w:t>
            </w:r>
          </w:p>
        </w:tc>
        <w:tc>
          <w:tcPr>
            <w:tcW w:w="1984" w:type="dxa"/>
            <w:gridSpan w:val="4"/>
            <w:shd w:val="clear" w:color="auto" w:fill="auto"/>
            <w:vAlign w:val="center"/>
            <w:hideMark/>
          </w:tcPr>
          <w:p w:rsidR="003D707C" w:rsidRPr="00886737" w:rsidRDefault="003D707C" w:rsidP="00D612E6">
            <w:pPr>
              <w:jc w:val="center"/>
              <w:rPr>
                <w:sz w:val="16"/>
                <w:szCs w:val="16"/>
              </w:rPr>
            </w:pPr>
            <w:r w:rsidRPr="00886737">
              <w:rPr>
                <w:sz w:val="16"/>
                <w:szCs w:val="16"/>
              </w:rPr>
              <w:t>Отчетный 2014 год</w:t>
            </w:r>
          </w:p>
        </w:tc>
        <w:tc>
          <w:tcPr>
            <w:tcW w:w="1985" w:type="dxa"/>
            <w:gridSpan w:val="4"/>
            <w:shd w:val="clear" w:color="auto" w:fill="auto"/>
            <w:vAlign w:val="center"/>
            <w:hideMark/>
          </w:tcPr>
          <w:p w:rsidR="003D707C" w:rsidRPr="00886737" w:rsidRDefault="003D707C" w:rsidP="00D612E6">
            <w:pPr>
              <w:jc w:val="center"/>
              <w:rPr>
                <w:sz w:val="16"/>
                <w:szCs w:val="16"/>
              </w:rPr>
            </w:pPr>
            <w:r w:rsidRPr="00886737">
              <w:rPr>
                <w:sz w:val="16"/>
                <w:szCs w:val="16"/>
              </w:rPr>
              <w:t>Текущий 2015 год</w:t>
            </w:r>
          </w:p>
        </w:tc>
        <w:tc>
          <w:tcPr>
            <w:tcW w:w="992"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2016 год</w:t>
            </w:r>
          </w:p>
        </w:tc>
        <w:tc>
          <w:tcPr>
            <w:tcW w:w="1015"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2017 год</w:t>
            </w:r>
          </w:p>
        </w:tc>
      </w:tr>
      <w:tr w:rsidR="003D707C" w:rsidRPr="00886737" w:rsidTr="00046AD8">
        <w:trPr>
          <w:trHeight w:val="46"/>
        </w:trPr>
        <w:tc>
          <w:tcPr>
            <w:tcW w:w="1985" w:type="dxa"/>
            <w:vMerge/>
            <w:vAlign w:val="center"/>
            <w:hideMark/>
          </w:tcPr>
          <w:p w:rsidR="003D707C" w:rsidRPr="00886737" w:rsidRDefault="003D707C" w:rsidP="00D612E6">
            <w:pPr>
              <w:jc w:val="center"/>
              <w:rPr>
                <w:sz w:val="16"/>
                <w:szCs w:val="16"/>
              </w:rPr>
            </w:pPr>
          </w:p>
        </w:tc>
        <w:tc>
          <w:tcPr>
            <w:tcW w:w="1701" w:type="dxa"/>
            <w:vMerge/>
            <w:vAlign w:val="center"/>
            <w:hideMark/>
          </w:tcPr>
          <w:p w:rsidR="003D707C" w:rsidRPr="00886737" w:rsidRDefault="003D707C" w:rsidP="00D612E6">
            <w:pPr>
              <w:jc w:val="center"/>
              <w:rPr>
                <w:sz w:val="16"/>
                <w:szCs w:val="16"/>
              </w:rPr>
            </w:pPr>
          </w:p>
        </w:tc>
        <w:tc>
          <w:tcPr>
            <w:tcW w:w="992"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план</w:t>
            </w:r>
          </w:p>
        </w:tc>
        <w:tc>
          <w:tcPr>
            <w:tcW w:w="992"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факт</w:t>
            </w:r>
          </w:p>
        </w:tc>
        <w:tc>
          <w:tcPr>
            <w:tcW w:w="993"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план</w:t>
            </w:r>
          </w:p>
        </w:tc>
        <w:tc>
          <w:tcPr>
            <w:tcW w:w="992"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оценка</w:t>
            </w:r>
          </w:p>
        </w:tc>
        <w:tc>
          <w:tcPr>
            <w:tcW w:w="992"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план</w:t>
            </w:r>
          </w:p>
        </w:tc>
        <w:tc>
          <w:tcPr>
            <w:tcW w:w="1015" w:type="dxa"/>
            <w:gridSpan w:val="2"/>
            <w:shd w:val="clear" w:color="auto" w:fill="auto"/>
            <w:vAlign w:val="center"/>
            <w:hideMark/>
          </w:tcPr>
          <w:p w:rsidR="003D707C" w:rsidRPr="00886737" w:rsidRDefault="003D707C" w:rsidP="00D612E6">
            <w:pPr>
              <w:jc w:val="center"/>
              <w:rPr>
                <w:sz w:val="16"/>
                <w:szCs w:val="16"/>
              </w:rPr>
            </w:pPr>
            <w:r w:rsidRPr="00886737">
              <w:rPr>
                <w:sz w:val="16"/>
                <w:szCs w:val="16"/>
              </w:rPr>
              <w:t>план</w:t>
            </w:r>
          </w:p>
        </w:tc>
      </w:tr>
      <w:tr w:rsidR="003D707C" w:rsidRPr="00886737" w:rsidTr="00046AD8">
        <w:trPr>
          <w:trHeight w:val="239"/>
        </w:trPr>
        <w:tc>
          <w:tcPr>
            <w:tcW w:w="1985" w:type="dxa"/>
            <w:shd w:val="clear" w:color="auto" w:fill="auto"/>
            <w:hideMark/>
          </w:tcPr>
          <w:p w:rsidR="003D707C" w:rsidRPr="00886737" w:rsidRDefault="003D707C" w:rsidP="00C36F92">
            <w:pPr>
              <w:jc w:val="both"/>
              <w:rPr>
                <w:b/>
                <w:bCs/>
                <w:sz w:val="16"/>
                <w:szCs w:val="16"/>
              </w:rPr>
            </w:pPr>
            <w:r w:rsidRPr="00886737">
              <w:rPr>
                <w:b/>
                <w:bCs/>
                <w:sz w:val="16"/>
                <w:szCs w:val="16"/>
              </w:rPr>
              <w:t>ИТОГО РАСХОДОВ</w:t>
            </w:r>
          </w:p>
          <w:p w:rsidR="003D707C" w:rsidRPr="00886737" w:rsidRDefault="003D707C" w:rsidP="00C36F92">
            <w:pPr>
              <w:jc w:val="both"/>
              <w:rPr>
                <w:b/>
                <w:bCs/>
                <w:sz w:val="16"/>
                <w:szCs w:val="16"/>
              </w:rPr>
            </w:pPr>
            <w:r w:rsidRPr="00886737">
              <w:rPr>
                <w:b/>
                <w:bCs/>
                <w:sz w:val="16"/>
                <w:szCs w:val="16"/>
              </w:rPr>
              <w:t> </w:t>
            </w:r>
          </w:p>
        </w:tc>
        <w:tc>
          <w:tcPr>
            <w:tcW w:w="1701" w:type="dxa"/>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334033,391</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333473,481</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216177,109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216133,609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184428,574</w:t>
            </w:r>
          </w:p>
        </w:tc>
        <w:tc>
          <w:tcPr>
            <w:tcW w:w="1015" w:type="dxa"/>
            <w:gridSpan w:val="2"/>
            <w:shd w:val="clear" w:color="auto" w:fill="auto"/>
            <w:vAlign w:val="center"/>
            <w:hideMark/>
          </w:tcPr>
          <w:p w:rsidR="003D707C" w:rsidRPr="00886737" w:rsidRDefault="003D707C">
            <w:pPr>
              <w:jc w:val="center"/>
              <w:rPr>
                <w:sz w:val="16"/>
                <w:szCs w:val="16"/>
              </w:rPr>
            </w:pPr>
            <w:r w:rsidRPr="00886737">
              <w:rPr>
                <w:sz w:val="16"/>
                <w:szCs w:val="16"/>
              </w:rPr>
              <w:t>157418,299</w:t>
            </w:r>
          </w:p>
        </w:tc>
      </w:tr>
      <w:tr w:rsidR="009E0336" w:rsidRPr="00886737" w:rsidTr="00046AD8">
        <w:trPr>
          <w:trHeight w:val="239"/>
        </w:trPr>
        <w:tc>
          <w:tcPr>
            <w:tcW w:w="9662" w:type="dxa"/>
            <w:gridSpan w:val="14"/>
            <w:shd w:val="clear" w:color="auto" w:fill="auto"/>
            <w:hideMark/>
          </w:tcPr>
          <w:p w:rsidR="009E0336" w:rsidRPr="00886737" w:rsidRDefault="009E0336" w:rsidP="00C36F92">
            <w:pPr>
              <w:rPr>
                <w:sz w:val="16"/>
                <w:szCs w:val="16"/>
              </w:rPr>
            </w:pPr>
            <w:r w:rsidRPr="00886737">
              <w:rPr>
                <w:sz w:val="16"/>
                <w:szCs w:val="16"/>
              </w:rPr>
              <w:t>в том числе:</w:t>
            </w:r>
          </w:p>
        </w:tc>
      </w:tr>
      <w:tr w:rsidR="007506A9" w:rsidRPr="00886737" w:rsidTr="00046AD8">
        <w:trPr>
          <w:trHeight w:val="465"/>
        </w:trPr>
        <w:tc>
          <w:tcPr>
            <w:tcW w:w="9662" w:type="dxa"/>
            <w:gridSpan w:val="14"/>
            <w:shd w:val="clear" w:color="auto" w:fill="auto"/>
            <w:hideMark/>
          </w:tcPr>
          <w:p w:rsidR="007506A9" w:rsidRPr="00886737" w:rsidRDefault="007506A9" w:rsidP="00C36F92">
            <w:pPr>
              <w:jc w:val="both"/>
              <w:rPr>
                <w:b/>
                <w:bCs/>
                <w:sz w:val="16"/>
                <w:szCs w:val="16"/>
              </w:rPr>
            </w:pPr>
            <w:r w:rsidRPr="00886737">
              <w:rPr>
                <w:b/>
                <w:bCs/>
                <w:sz w:val="16"/>
                <w:szCs w:val="16"/>
              </w:rPr>
              <w:t xml:space="preserve">Цель 1. Проведение на территории Курской области единой государственной политики в сфере молодежной политики, туризма, отдыха и оздоровления </w:t>
            </w:r>
          </w:p>
        </w:tc>
      </w:tr>
      <w:tr w:rsidR="003D707C" w:rsidRPr="00886737" w:rsidTr="00046AD8">
        <w:trPr>
          <w:trHeight w:val="239"/>
        </w:trPr>
        <w:tc>
          <w:tcPr>
            <w:tcW w:w="1985" w:type="dxa"/>
            <w:shd w:val="clear" w:color="auto" w:fill="auto"/>
            <w:hideMark/>
          </w:tcPr>
          <w:p w:rsidR="003D707C" w:rsidRPr="00886737" w:rsidRDefault="003D707C" w:rsidP="00C36F92">
            <w:pPr>
              <w:jc w:val="both"/>
              <w:rPr>
                <w:sz w:val="16"/>
                <w:szCs w:val="16"/>
              </w:rPr>
            </w:pPr>
            <w:r w:rsidRPr="00886737">
              <w:rPr>
                <w:sz w:val="16"/>
                <w:szCs w:val="16"/>
              </w:rPr>
              <w:t>на решение задачи:</w:t>
            </w:r>
          </w:p>
          <w:p w:rsidR="003D707C" w:rsidRPr="00886737" w:rsidRDefault="003D707C" w:rsidP="00C36F92">
            <w:pPr>
              <w:jc w:val="both"/>
              <w:rPr>
                <w:sz w:val="16"/>
                <w:szCs w:val="16"/>
              </w:rPr>
            </w:pPr>
            <w:r w:rsidRPr="00886737">
              <w:rPr>
                <w:sz w:val="16"/>
                <w:szCs w:val="16"/>
              </w:rPr>
              <w:t> </w:t>
            </w:r>
          </w:p>
        </w:tc>
        <w:tc>
          <w:tcPr>
            <w:tcW w:w="1724" w:type="dxa"/>
            <w:gridSpan w:val="2"/>
            <w:vMerge w:val="restart"/>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73117,980</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72828,183</w:t>
            </w:r>
          </w:p>
        </w:tc>
        <w:tc>
          <w:tcPr>
            <w:tcW w:w="993"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55391,697</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55391,697</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35945,212</w:t>
            </w:r>
          </w:p>
        </w:tc>
        <w:tc>
          <w:tcPr>
            <w:tcW w:w="992" w:type="dxa"/>
            <w:vMerge w:val="restart"/>
            <w:shd w:val="clear" w:color="auto" w:fill="auto"/>
            <w:vAlign w:val="center"/>
            <w:hideMark/>
          </w:tcPr>
          <w:p w:rsidR="003D707C" w:rsidRPr="00886737" w:rsidRDefault="003D707C">
            <w:pPr>
              <w:jc w:val="center"/>
              <w:rPr>
                <w:sz w:val="16"/>
                <w:szCs w:val="16"/>
              </w:rPr>
            </w:pPr>
            <w:r w:rsidRPr="00886737">
              <w:rPr>
                <w:sz w:val="16"/>
                <w:szCs w:val="16"/>
              </w:rPr>
              <w:t>34332,988</w:t>
            </w:r>
          </w:p>
        </w:tc>
      </w:tr>
      <w:tr w:rsidR="003D707C" w:rsidRPr="00886737" w:rsidTr="00046AD8">
        <w:trPr>
          <w:trHeight w:val="696"/>
        </w:trPr>
        <w:tc>
          <w:tcPr>
            <w:tcW w:w="1985" w:type="dxa"/>
            <w:shd w:val="clear" w:color="auto" w:fill="auto"/>
            <w:hideMark/>
          </w:tcPr>
          <w:p w:rsidR="003D707C" w:rsidRPr="00886737" w:rsidRDefault="003D707C" w:rsidP="00C36F92">
            <w:pPr>
              <w:jc w:val="both"/>
              <w:rPr>
                <w:sz w:val="16"/>
                <w:szCs w:val="16"/>
              </w:rPr>
            </w:pPr>
            <w:r w:rsidRPr="00886737">
              <w:rPr>
                <w:sz w:val="16"/>
                <w:szCs w:val="16"/>
              </w:rPr>
              <w:t>Задача 1.1. Реализация на территории Курской области государственной политики в сфере молодежной политики</w:t>
            </w:r>
          </w:p>
          <w:p w:rsidR="003D707C" w:rsidRPr="00886737" w:rsidRDefault="003D707C" w:rsidP="00C36F92">
            <w:pPr>
              <w:jc w:val="both"/>
              <w:rPr>
                <w:sz w:val="6"/>
                <w:szCs w:val="6"/>
              </w:rPr>
            </w:pPr>
            <w:r w:rsidRPr="00886737">
              <w:rPr>
                <w:sz w:val="6"/>
                <w:szCs w:val="6"/>
              </w:rPr>
              <w:t xml:space="preserve">  1.1.</w:t>
            </w:r>
          </w:p>
        </w:tc>
        <w:tc>
          <w:tcPr>
            <w:tcW w:w="1724"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3"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vMerge/>
            <w:vAlign w:val="center"/>
            <w:hideMark/>
          </w:tcPr>
          <w:p w:rsidR="003D707C" w:rsidRPr="00886737" w:rsidRDefault="003D707C" w:rsidP="00C36F92">
            <w:pPr>
              <w:rPr>
                <w:sz w:val="16"/>
                <w:szCs w:val="16"/>
              </w:rPr>
            </w:pPr>
          </w:p>
        </w:tc>
      </w:tr>
      <w:tr w:rsidR="003D707C" w:rsidRPr="00886737" w:rsidTr="00046AD8">
        <w:trPr>
          <w:trHeight w:val="239"/>
        </w:trPr>
        <w:tc>
          <w:tcPr>
            <w:tcW w:w="1985" w:type="dxa"/>
            <w:shd w:val="clear" w:color="auto" w:fill="auto"/>
            <w:hideMark/>
          </w:tcPr>
          <w:p w:rsidR="003D707C" w:rsidRPr="00886737" w:rsidRDefault="003D707C" w:rsidP="00C36F92">
            <w:pPr>
              <w:jc w:val="both"/>
              <w:rPr>
                <w:sz w:val="16"/>
                <w:szCs w:val="16"/>
              </w:rPr>
            </w:pPr>
            <w:r w:rsidRPr="00886737">
              <w:rPr>
                <w:sz w:val="16"/>
                <w:szCs w:val="16"/>
              </w:rPr>
              <w:t>на решение задачи:</w:t>
            </w:r>
          </w:p>
          <w:p w:rsidR="003D707C" w:rsidRPr="00886737" w:rsidRDefault="003D707C" w:rsidP="00C36F92">
            <w:pPr>
              <w:jc w:val="both"/>
              <w:rPr>
                <w:sz w:val="6"/>
                <w:szCs w:val="6"/>
              </w:rPr>
            </w:pPr>
            <w:r w:rsidRPr="00886737">
              <w:rPr>
                <w:sz w:val="6"/>
                <w:szCs w:val="6"/>
              </w:rPr>
              <w:t> </w:t>
            </w:r>
          </w:p>
        </w:tc>
        <w:tc>
          <w:tcPr>
            <w:tcW w:w="1724" w:type="dxa"/>
            <w:gridSpan w:val="2"/>
            <w:vMerge w:val="restart"/>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246516,200</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246335,754</w:t>
            </w:r>
          </w:p>
        </w:tc>
        <w:tc>
          <w:tcPr>
            <w:tcW w:w="993"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151226,322</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151226,322</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138807,772</w:t>
            </w:r>
          </w:p>
        </w:tc>
        <w:tc>
          <w:tcPr>
            <w:tcW w:w="992" w:type="dxa"/>
            <w:vMerge w:val="restart"/>
            <w:shd w:val="clear" w:color="auto" w:fill="auto"/>
            <w:vAlign w:val="center"/>
            <w:hideMark/>
          </w:tcPr>
          <w:p w:rsidR="003D707C" w:rsidRPr="00886737" w:rsidRDefault="003D707C">
            <w:pPr>
              <w:jc w:val="center"/>
              <w:rPr>
                <w:sz w:val="16"/>
                <w:szCs w:val="16"/>
              </w:rPr>
            </w:pPr>
            <w:r w:rsidRPr="00886737">
              <w:rPr>
                <w:sz w:val="16"/>
                <w:szCs w:val="16"/>
              </w:rPr>
              <w:t>113553,296</w:t>
            </w:r>
          </w:p>
        </w:tc>
      </w:tr>
      <w:tr w:rsidR="003D707C" w:rsidRPr="00886737" w:rsidTr="00046AD8">
        <w:trPr>
          <w:trHeight w:val="1039"/>
        </w:trPr>
        <w:tc>
          <w:tcPr>
            <w:tcW w:w="1985" w:type="dxa"/>
            <w:shd w:val="clear" w:color="auto" w:fill="auto"/>
            <w:hideMark/>
          </w:tcPr>
          <w:p w:rsidR="003D707C" w:rsidRPr="00886737" w:rsidRDefault="003D707C" w:rsidP="00C36F92">
            <w:pPr>
              <w:jc w:val="both"/>
              <w:rPr>
                <w:sz w:val="6"/>
                <w:szCs w:val="6"/>
              </w:rPr>
            </w:pPr>
            <w:r w:rsidRPr="00886737">
              <w:rPr>
                <w:sz w:val="16"/>
                <w:szCs w:val="16"/>
              </w:rPr>
              <w:t>Задача 1.2. Осуществление полномочий органа исполнительной власти области по организации оздоровления и отдыха детей в Курской области</w:t>
            </w:r>
          </w:p>
        </w:tc>
        <w:tc>
          <w:tcPr>
            <w:tcW w:w="1724"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3"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vMerge/>
            <w:vAlign w:val="center"/>
            <w:hideMark/>
          </w:tcPr>
          <w:p w:rsidR="003D707C" w:rsidRPr="00886737" w:rsidRDefault="003D707C" w:rsidP="00C36F92">
            <w:pPr>
              <w:rPr>
                <w:sz w:val="16"/>
                <w:szCs w:val="16"/>
              </w:rPr>
            </w:pPr>
          </w:p>
        </w:tc>
      </w:tr>
      <w:tr w:rsidR="003D707C" w:rsidRPr="00886737" w:rsidTr="00046AD8">
        <w:trPr>
          <w:trHeight w:val="122"/>
        </w:trPr>
        <w:tc>
          <w:tcPr>
            <w:tcW w:w="1985" w:type="dxa"/>
            <w:shd w:val="clear" w:color="auto" w:fill="auto"/>
            <w:hideMark/>
          </w:tcPr>
          <w:p w:rsidR="003D707C" w:rsidRPr="00886737" w:rsidRDefault="003D707C" w:rsidP="00C36F92">
            <w:pPr>
              <w:rPr>
                <w:rFonts w:ascii="Calibri" w:hAnsi="Calibri" w:cs="Calibri"/>
                <w:sz w:val="6"/>
                <w:szCs w:val="6"/>
              </w:rPr>
            </w:pPr>
            <w:r w:rsidRPr="00886737">
              <w:rPr>
                <w:sz w:val="16"/>
                <w:szCs w:val="16"/>
              </w:rPr>
              <w:t>на решение задачи:</w:t>
            </w:r>
          </w:p>
        </w:tc>
        <w:tc>
          <w:tcPr>
            <w:tcW w:w="1724" w:type="dxa"/>
            <w:gridSpan w:val="2"/>
            <w:vMerge w:val="restart"/>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2248,000</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2247,402</w:t>
            </w:r>
          </w:p>
        </w:tc>
        <w:tc>
          <w:tcPr>
            <w:tcW w:w="993"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gridSpan w:val="2"/>
            <w:vMerge w:val="restart"/>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vMerge w:val="restart"/>
            <w:shd w:val="clear" w:color="auto" w:fill="auto"/>
            <w:vAlign w:val="center"/>
            <w:hideMark/>
          </w:tcPr>
          <w:p w:rsidR="003D707C" w:rsidRPr="00886737" w:rsidRDefault="003D707C">
            <w:pPr>
              <w:jc w:val="center"/>
              <w:rPr>
                <w:sz w:val="16"/>
                <w:szCs w:val="16"/>
              </w:rPr>
            </w:pPr>
            <w:r w:rsidRPr="00886737">
              <w:rPr>
                <w:sz w:val="16"/>
                <w:szCs w:val="16"/>
              </w:rPr>
              <w:t>1326,945</w:t>
            </w:r>
          </w:p>
        </w:tc>
      </w:tr>
      <w:tr w:rsidR="003D707C" w:rsidRPr="00886737" w:rsidTr="00046AD8">
        <w:trPr>
          <w:trHeight w:val="696"/>
        </w:trPr>
        <w:tc>
          <w:tcPr>
            <w:tcW w:w="1985" w:type="dxa"/>
            <w:shd w:val="clear" w:color="auto" w:fill="auto"/>
            <w:hideMark/>
          </w:tcPr>
          <w:p w:rsidR="003D707C" w:rsidRPr="00886737" w:rsidRDefault="003D707C" w:rsidP="00C36F92">
            <w:pPr>
              <w:jc w:val="both"/>
              <w:rPr>
                <w:sz w:val="6"/>
                <w:szCs w:val="6"/>
              </w:rPr>
            </w:pPr>
            <w:r w:rsidRPr="00886737">
              <w:rPr>
                <w:sz w:val="16"/>
                <w:szCs w:val="16"/>
              </w:rPr>
              <w:t>Задача 1.3. Реализация на территории Курской области государственной политики в сфере туризма</w:t>
            </w:r>
          </w:p>
        </w:tc>
        <w:tc>
          <w:tcPr>
            <w:tcW w:w="1724"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3"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gridSpan w:val="2"/>
            <w:vMerge/>
            <w:vAlign w:val="center"/>
            <w:hideMark/>
          </w:tcPr>
          <w:p w:rsidR="003D707C" w:rsidRPr="00886737" w:rsidRDefault="003D707C" w:rsidP="00C36F92">
            <w:pPr>
              <w:rPr>
                <w:sz w:val="16"/>
                <w:szCs w:val="16"/>
              </w:rPr>
            </w:pPr>
          </w:p>
        </w:tc>
        <w:tc>
          <w:tcPr>
            <w:tcW w:w="992" w:type="dxa"/>
            <w:vMerge/>
            <w:vAlign w:val="center"/>
            <w:hideMark/>
          </w:tcPr>
          <w:p w:rsidR="003D707C" w:rsidRPr="00886737" w:rsidRDefault="003D707C" w:rsidP="00C36F92">
            <w:pPr>
              <w:rPr>
                <w:sz w:val="16"/>
                <w:szCs w:val="16"/>
              </w:rPr>
            </w:pPr>
          </w:p>
        </w:tc>
      </w:tr>
      <w:tr w:rsidR="003D707C" w:rsidRPr="00886737" w:rsidTr="00046AD8">
        <w:trPr>
          <w:trHeight w:val="239"/>
        </w:trPr>
        <w:tc>
          <w:tcPr>
            <w:tcW w:w="1985" w:type="dxa"/>
            <w:shd w:val="clear" w:color="auto" w:fill="auto"/>
            <w:hideMark/>
          </w:tcPr>
          <w:p w:rsidR="003D707C" w:rsidRPr="00886737" w:rsidRDefault="003D707C" w:rsidP="00C36F92">
            <w:pPr>
              <w:jc w:val="both"/>
              <w:rPr>
                <w:sz w:val="6"/>
                <w:szCs w:val="6"/>
              </w:rPr>
            </w:pPr>
            <w:r w:rsidRPr="00886737">
              <w:rPr>
                <w:sz w:val="16"/>
                <w:szCs w:val="16"/>
              </w:rPr>
              <w:t>Задача 1.4. иные цели</w:t>
            </w:r>
          </w:p>
        </w:tc>
        <w:tc>
          <w:tcPr>
            <w:tcW w:w="1724" w:type="dxa"/>
            <w:gridSpan w:val="2"/>
            <w:shd w:val="clear" w:color="auto" w:fill="auto"/>
            <w:vAlign w:val="bottom"/>
            <w:hideMark/>
          </w:tcPr>
          <w:p w:rsidR="003D707C" w:rsidRPr="00886737" w:rsidRDefault="003D707C" w:rsidP="00C36F92">
            <w:pPr>
              <w:rPr>
                <w:rFonts w:ascii="Calibri" w:hAnsi="Calibri" w:cs="Calibri"/>
                <w:szCs w:val="22"/>
              </w:rPr>
            </w:pPr>
            <w:r w:rsidRPr="00886737">
              <w:rPr>
                <w:rFonts w:ascii="Calibri" w:hAnsi="Calibri" w:cs="Calibri"/>
                <w:szCs w:val="22"/>
              </w:rPr>
              <w:t> </w:t>
            </w:r>
          </w:p>
        </w:tc>
        <w:tc>
          <w:tcPr>
            <w:tcW w:w="992" w:type="dxa"/>
            <w:gridSpan w:val="2"/>
            <w:shd w:val="clear" w:color="auto" w:fill="auto"/>
            <w:vAlign w:val="bottom"/>
            <w:hideMark/>
          </w:tcPr>
          <w:p w:rsidR="003D707C" w:rsidRPr="00886737" w:rsidRDefault="003D707C">
            <w:pPr>
              <w:jc w:val="center"/>
              <w:rPr>
                <w:sz w:val="16"/>
                <w:szCs w:val="16"/>
              </w:rPr>
            </w:pPr>
            <w:r w:rsidRPr="00886737">
              <w:rPr>
                <w:sz w:val="16"/>
                <w:szCs w:val="16"/>
              </w:rPr>
              <w:t>12151,211</w:t>
            </w:r>
          </w:p>
        </w:tc>
        <w:tc>
          <w:tcPr>
            <w:tcW w:w="992" w:type="dxa"/>
            <w:gridSpan w:val="2"/>
            <w:shd w:val="clear" w:color="auto" w:fill="auto"/>
            <w:vAlign w:val="bottom"/>
            <w:hideMark/>
          </w:tcPr>
          <w:p w:rsidR="003D707C" w:rsidRPr="00886737" w:rsidRDefault="003D707C">
            <w:pPr>
              <w:jc w:val="center"/>
              <w:rPr>
                <w:sz w:val="16"/>
                <w:szCs w:val="16"/>
              </w:rPr>
            </w:pPr>
            <w:r w:rsidRPr="00886737">
              <w:rPr>
                <w:sz w:val="16"/>
                <w:szCs w:val="16"/>
              </w:rPr>
              <w:t>12062,142</w:t>
            </w:r>
          </w:p>
        </w:tc>
        <w:tc>
          <w:tcPr>
            <w:tcW w:w="993" w:type="dxa"/>
            <w:gridSpan w:val="2"/>
            <w:shd w:val="clear" w:color="auto" w:fill="auto"/>
            <w:vAlign w:val="bottom"/>
            <w:hideMark/>
          </w:tcPr>
          <w:p w:rsidR="003D707C" w:rsidRPr="00886737" w:rsidRDefault="003D707C">
            <w:pPr>
              <w:jc w:val="center"/>
              <w:rPr>
                <w:sz w:val="16"/>
                <w:szCs w:val="16"/>
              </w:rPr>
            </w:pPr>
            <w:r w:rsidRPr="00886737">
              <w:rPr>
                <w:sz w:val="16"/>
                <w:szCs w:val="16"/>
              </w:rPr>
              <w:t>8093,270</w:t>
            </w:r>
          </w:p>
        </w:tc>
        <w:tc>
          <w:tcPr>
            <w:tcW w:w="992" w:type="dxa"/>
            <w:gridSpan w:val="2"/>
            <w:shd w:val="clear" w:color="auto" w:fill="auto"/>
            <w:vAlign w:val="bottom"/>
            <w:hideMark/>
          </w:tcPr>
          <w:p w:rsidR="003D707C" w:rsidRPr="00886737" w:rsidRDefault="003D707C">
            <w:pPr>
              <w:jc w:val="center"/>
              <w:rPr>
                <w:sz w:val="16"/>
                <w:szCs w:val="16"/>
              </w:rPr>
            </w:pPr>
            <w:r w:rsidRPr="00886737">
              <w:rPr>
                <w:sz w:val="16"/>
                <w:szCs w:val="16"/>
              </w:rPr>
              <w:t>8049,770</w:t>
            </w:r>
          </w:p>
        </w:tc>
        <w:tc>
          <w:tcPr>
            <w:tcW w:w="992" w:type="dxa"/>
            <w:gridSpan w:val="2"/>
            <w:shd w:val="clear" w:color="auto" w:fill="auto"/>
            <w:vAlign w:val="bottom"/>
            <w:hideMark/>
          </w:tcPr>
          <w:p w:rsidR="003D707C" w:rsidRPr="00886737" w:rsidRDefault="003D707C">
            <w:pPr>
              <w:jc w:val="center"/>
              <w:rPr>
                <w:sz w:val="16"/>
                <w:szCs w:val="16"/>
              </w:rPr>
            </w:pPr>
            <w:r w:rsidRPr="00886737">
              <w:rPr>
                <w:sz w:val="16"/>
                <w:szCs w:val="16"/>
              </w:rPr>
              <w:t>8209,770</w:t>
            </w:r>
          </w:p>
        </w:tc>
        <w:tc>
          <w:tcPr>
            <w:tcW w:w="992" w:type="dxa"/>
            <w:shd w:val="clear" w:color="auto" w:fill="auto"/>
            <w:vAlign w:val="bottom"/>
            <w:hideMark/>
          </w:tcPr>
          <w:p w:rsidR="003D707C" w:rsidRPr="00886737" w:rsidRDefault="003D707C">
            <w:pPr>
              <w:jc w:val="center"/>
              <w:rPr>
                <w:sz w:val="16"/>
                <w:szCs w:val="16"/>
              </w:rPr>
            </w:pPr>
            <w:r w:rsidRPr="00886737">
              <w:rPr>
                <w:sz w:val="16"/>
                <w:szCs w:val="16"/>
              </w:rPr>
              <w:t>8205,070</w:t>
            </w:r>
          </w:p>
        </w:tc>
      </w:tr>
      <w:tr w:rsidR="003D707C" w:rsidRPr="00886737" w:rsidTr="00046AD8">
        <w:trPr>
          <w:trHeight w:val="108"/>
        </w:trPr>
        <w:tc>
          <w:tcPr>
            <w:tcW w:w="1985" w:type="dxa"/>
            <w:shd w:val="clear" w:color="auto" w:fill="auto"/>
            <w:hideMark/>
          </w:tcPr>
          <w:p w:rsidR="003D707C" w:rsidRPr="00886737" w:rsidRDefault="003D707C" w:rsidP="00C36F92">
            <w:pPr>
              <w:jc w:val="both"/>
              <w:rPr>
                <w:sz w:val="6"/>
                <w:szCs w:val="6"/>
              </w:rPr>
            </w:pPr>
            <w:r w:rsidRPr="00886737">
              <w:rPr>
                <w:sz w:val="16"/>
                <w:szCs w:val="16"/>
              </w:rPr>
              <w:t>Из общего объема:</w:t>
            </w:r>
          </w:p>
        </w:tc>
        <w:tc>
          <w:tcPr>
            <w:tcW w:w="1724"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bottom"/>
            <w:hideMark/>
          </w:tcPr>
          <w:p w:rsidR="003D707C" w:rsidRPr="00886737" w:rsidRDefault="003D707C">
            <w:pPr>
              <w:rPr>
                <w:rFonts w:ascii="Calibri" w:hAnsi="Calibri" w:cs="Calibri"/>
                <w:sz w:val="22"/>
                <w:szCs w:val="22"/>
              </w:rPr>
            </w:pPr>
            <w:r w:rsidRPr="00886737">
              <w:rPr>
                <w:rFonts w:ascii="Calibri" w:hAnsi="Calibri" w:cs="Calibri"/>
                <w:sz w:val="22"/>
                <w:szCs w:val="22"/>
              </w:rPr>
              <w:t> </w:t>
            </w:r>
          </w:p>
        </w:tc>
        <w:tc>
          <w:tcPr>
            <w:tcW w:w="992" w:type="dxa"/>
            <w:gridSpan w:val="2"/>
            <w:shd w:val="clear" w:color="auto" w:fill="auto"/>
            <w:vAlign w:val="bottom"/>
            <w:hideMark/>
          </w:tcPr>
          <w:p w:rsidR="003D707C" w:rsidRPr="00886737" w:rsidRDefault="003D707C">
            <w:pPr>
              <w:rPr>
                <w:rFonts w:ascii="Calibri" w:hAnsi="Calibri" w:cs="Calibri"/>
                <w:sz w:val="22"/>
                <w:szCs w:val="22"/>
              </w:rPr>
            </w:pPr>
            <w:r w:rsidRPr="00886737">
              <w:rPr>
                <w:rFonts w:ascii="Calibri" w:hAnsi="Calibri" w:cs="Calibri"/>
                <w:sz w:val="22"/>
                <w:szCs w:val="22"/>
              </w:rPr>
              <w:t> </w:t>
            </w:r>
          </w:p>
        </w:tc>
        <w:tc>
          <w:tcPr>
            <w:tcW w:w="993" w:type="dxa"/>
            <w:gridSpan w:val="2"/>
            <w:shd w:val="clear" w:color="auto" w:fill="auto"/>
            <w:vAlign w:val="bottom"/>
            <w:hideMark/>
          </w:tcPr>
          <w:p w:rsidR="003D707C" w:rsidRPr="00886737" w:rsidRDefault="003D707C">
            <w:pPr>
              <w:rPr>
                <w:rFonts w:ascii="Calibri" w:hAnsi="Calibri" w:cs="Calibri"/>
                <w:sz w:val="22"/>
                <w:szCs w:val="22"/>
              </w:rPr>
            </w:pPr>
            <w:r w:rsidRPr="00886737">
              <w:rPr>
                <w:rFonts w:ascii="Calibri" w:hAnsi="Calibri" w:cs="Calibri"/>
                <w:sz w:val="22"/>
                <w:szCs w:val="22"/>
              </w:rPr>
              <w:t> </w:t>
            </w:r>
          </w:p>
        </w:tc>
        <w:tc>
          <w:tcPr>
            <w:tcW w:w="992" w:type="dxa"/>
            <w:gridSpan w:val="2"/>
            <w:shd w:val="clear" w:color="auto" w:fill="auto"/>
            <w:vAlign w:val="bottom"/>
            <w:hideMark/>
          </w:tcPr>
          <w:p w:rsidR="003D707C" w:rsidRPr="00886737" w:rsidRDefault="003D707C">
            <w:pPr>
              <w:rPr>
                <w:rFonts w:ascii="Calibri" w:hAnsi="Calibri" w:cs="Calibri"/>
                <w:sz w:val="22"/>
                <w:szCs w:val="22"/>
              </w:rPr>
            </w:pPr>
            <w:r w:rsidRPr="00886737">
              <w:rPr>
                <w:rFonts w:ascii="Calibri" w:hAnsi="Calibri" w:cs="Calibri"/>
                <w:sz w:val="22"/>
                <w:szCs w:val="22"/>
              </w:rPr>
              <w:t> </w:t>
            </w:r>
          </w:p>
        </w:tc>
        <w:tc>
          <w:tcPr>
            <w:tcW w:w="992" w:type="dxa"/>
            <w:gridSpan w:val="2"/>
            <w:shd w:val="clear" w:color="auto" w:fill="auto"/>
            <w:vAlign w:val="bottom"/>
            <w:hideMark/>
          </w:tcPr>
          <w:p w:rsidR="003D707C" w:rsidRPr="00886737" w:rsidRDefault="003D707C">
            <w:pPr>
              <w:rPr>
                <w:rFonts w:ascii="Calibri" w:hAnsi="Calibri" w:cs="Calibri"/>
                <w:sz w:val="16"/>
                <w:szCs w:val="16"/>
              </w:rPr>
            </w:pPr>
            <w:r w:rsidRPr="00886737">
              <w:rPr>
                <w:rFonts w:ascii="Calibri" w:hAnsi="Calibri" w:cs="Calibri"/>
                <w:sz w:val="16"/>
                <w:szCs w:val="16"/>
              </w:rPr>
              <w:t> </w:t>
            </w:r>
          </w:p>
        </w:tc>
        <w:tc>
          <w:tcPr>
            <w:tcW w:w="992" w:type="dxa"/>
            <w:shd w:val="clear" w:color="auto" w:fill="auto"/>
            <w:vAlign w:val="bottom"/>
            <w:hideMark/>
          </w:tcPr>
          <w:p w:rsidR="003D707C" w:rsidRPr="00886737" w:rsidRDefault="003D707C">
            <w:pPr>
              <w:rPr>
                <w:rFonts w:ascii="Calibri" w:hAnsi="Calibri" w:cs="Calibri"/>
                <w:sz w:val="16"/>
                <w:szCs w:val="16"/>
              </w:rPr>
            </w:pPr>
            <w:r w:rsidRPr="00886737">
              <w:rPr>
                <w:rFonts w:ascii="Calibri" w:hAnsi="Calibri" w:cs="Calibri"/>
                <w:sz w:val="16"/>
                <w:szCs w:val="16"/>
              </w:rPr>
              <w:t> </w:t>
            </w:r>
          </w:p>
        </w:tc>
      </w:tr>
      <w:tr w:rsidR="003D707C" w:rsidRPr="00886737" w:rsidTr="00046AD8">
        <w:trPr>
          <w:trHeight w:val="524"/>
        </w:trPr>
        <w:tc>
          <w:tcPr>
            <w:tcW w:w="1985" w:type="dxa"/>
            <w:shd w:val="clear" w:color="auto" w:fill="auto"/>
            <w:hideMark/>
          </w:tcPr>
          <w:p w:rsidR="003D707C" w:rsidRPr="00886737" w:rsidRDefault="003D707C" w:rsidP="00C36F92">
            <w:pPr>
              <w:jc w:val="both"/>
              <w:rPr>
                <w:sz w:val="6"/>
                <w:szCs w:val="6"/>
              </w:rPr>
            </w:pPr>
            <w:r w:rsidRPr="00886737">
              <w:rPr>
                <w:sz w:val="16"/>
                <w:szCs w:val="16"/>
              </w:rPr>
              <w:t>1. Расходы на реализацию государственных программ (ГП)</w:t>
            </w:r>
          </w:p>
        </w:tc>
        <w:tc>
          <w:tcPr>
            <w:tcW w:w="1724"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332603,391</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332044,481</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216177,109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216133,609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184428,574</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157418,299</w:t>
            </w:r>
          </w:p>
        </w:tc>
      </w:tr>
      <w:tr w:rsidR="009E0336" w:rsidRPr="00886737" w:rsidTr="00046AD8">
        <w:trPr>
          <w:trHeight w:val="239"/>
        </w:trPr>
        <w:tc>
          <w:tcPr>
            <w:tcW w:w="9662" w:type="dxa"/>
            <w:gridSpan w:val="14"/>
            <w:shd w:val="clear" w:color="auto" w:fill="auto"/>
            <w:hideMark/>
          </w:tcPr>
          <w:p w:rsidR="009E0336" w:rsidRPr="00886737" w:rsidRDefault="009E0336" w:rsidP="00C36F92">
            <w:pPr>
              <w:rPr>
                <w:sz w:val="16"/>
                <w:szCs w:val="16"/>
              </w:rPr>
            </w:pPr>
            <w:r w:rsidRPr="00886737">
              <w:rPr>
                <w:sz w:val="16"/>
                <w:szCs w:val="16"/>
              </w:rPr>
              <w:t>в том числе:</w:t>
            </w:r>
          </w:p>
        </w:tc>
      </w:tr>
      <w:tr w:rsidR="003D707C" w:rsidRPr="00886737" w:rsidTr="00046AD8">
        <w:trPr>
          <w:trHeight w:val="1335"/>
        </w:trPr>
        <w:tc>
          <w:tcPr>
            <w:tcW w:w="1985" w:type="dxa"/>
            <w:shd w:val="clear" w:color="auto" w:fill="auto"/>
            <w:hideMark/>
          </w:tcPr>
          <w:p w:rsidR="003D707C" w:rsidRPr="00886737" w:rsidRDefault="003D707C" w:rsidP="00C36F92">
            <w:pPr>
              <w:jc w:val="both"/>
              <w:rPr>
                <w:sz w:val="16"/>
                <w:szCs w:val="16"/>
              </w:rPr>
            </w:pPr>
            <w:r w:rsidRPr="00886737">
              <w:rPr>
                <w:sz w:val="16"/>
                <w:szCs w:val="16"/>
              </w:rPr>
              <w:t>ГП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3D707C" w:rsidRPr="00886737" w:rsidRDefault="003D707C" w:rsidP="00C36F92">
            <w:pPr>
              <w:jc w:val="both"/>
              <w:rPr>
                <w:sz w:val="16"/>
                <w:szCs w:val="16"/>
              </w:rPr>
            </w:pPr>
            <w:r w:rsidRPr="00886737">
              <w:rPr>
                <w:sz w:val="16"/>
                <w:szCs w:val="16"/>
              </w:rPr>
              <w:t> </w:t>
            </w:r>
          </w:p>
        </w:tc>
        <w:tc>
          <w:tcPr>
            <w:tcW w:w="1724" w:type="dxa"/>
            <w:gridSpan w:val="2"/>
            <w:shd w:val="clear" w:color="auto" w:fill="auto"/>
            <w:vAlign w:val="center"/>
            <w:hideMark/>
          </w:tcPr>
          <w:p w:rsidR="003D707C" w:rsidRPr="00886737" w:rsidRDefault="003D707C" w:rsidP="003F6A6C">
            <w:pPr>
              <w:jc w:val="center"/>
              <w:rPr>
                <w:sz w:val="16"/>
                <w:szCs w:val="16"/>
              </w:rPr>
            </w:pPr>
            <w:r w:rsidRPr="00886737">
              <w:rPr>
                <w:sz w:val="16"/>
                <w:szCs w:val="16"/>
              </w:rPr>
              <w:t>07078131200000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331444,191</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330885,281</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215657,159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215657,159</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183792,124</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156786,549</w:t>
            </w:r>
          </w:p>
        </w:tc>
      </w:tr>
      <w:tr w:rsidR="009E0336" w:rsidRPr="00886737" w:rsidTr="00046AD8">
        <w:trPr>
          <w:trHeight w:val="239"/>
        </w:trPr>
        <w:tc>
          <w:tcPr>
            <w:tcW w:w="9662" w:type="dxa"/>
            <w:gridSpan w:val="14"/>
            <w:shd w:val="clear" w:color="auto" w:fill="auto"/>
            <w:hideMark/>
          </w:tcPr>
          <w:p w:rsidR="009E0336" w:rsidRPr="00886737" w:rsidRDefault="009E0336" w:rsidP="00C36F92">
            <w:pPr>
              <w:rPr>
                <w:sz w:val="16"/>
                <w:szCs w:val="16"/>
              </w:rPr>
            </w:pPr>
            <w:r w:rsidRPr="00886737">
              <w:rPr>
                <w:sz w:val="16"/>
                <w:szCs w:val="16"/>
              </w:rPr>
              <w:t>в том числе:</w:t>
            </w:r>
          </w:p>
        </w:tc>
      </w:tr>
      <w:tr w:rsidR="003D707C" w:rsidRPr="00886737" w:rsidTr="00046AD8">
        <w:trPr>
          <w:trHeight w:val="582"/>
        </w:trPr>
        <w:tc>
          <w:tcPr>
            <w:tcW w:w="1985" w:type="dxa"/>
            <w:shd w:val="clear" w:color="auto" w:fill="auto"/>
            <w:vAlign w:val="bottom"/>
            <w:hideMark/>
          </w:tcPr>
          <w:p w:rsidR="003D707C" w:rsidRPr="00886737" w:rsidRDefault="003D707C" w:rsidP="00C36F92">
            <w:pPr>
              <w:jc w:val="both"/>
              <w:rPr>
                <w:sz w:val="16"/>
                <w:szCs w:val="16"/>
              </w:rPr>
            </w:pPr>
            <w:r w:rsidRPr="00886737">
              <w:rPr>
                <w:sz w:val="16"/>
                <w:szCs w:val="16"/>
              </w:rPr>
              <w:t>подпрограмма 1 «Молодежь Курской области»</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07078131210000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73117,980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72828,183</w:t>
            </w:r>
          </w:p>
        </w:tc>
        <w:tc>
          <w:tcPr>
            <w:tcW w:w="993" w:type="dxa"/>
            <w:gridSpan w:val="2"/>
            <w:shd w:val="clear" w:color="auto" w:fill="auto"/>
            <w:vAlign w:val="center"/>
            <w:hideMark/>
          </w:tcPr>
          <w:p w:rsidR="003D707C" w:rsidRPr="00886737" w:rsidRDefault="003D707C">
            <w:pPr>
              <w:jc w:val="right"/>
              <w:rPr>
                <w:sz w:val="16"/>
                <w:szCs w:val="16"/>
              </w:rPr>
            </w:pPr>
            <w:r w:rsidRPr="00886737">
              <w:rPr>
                <w:sz w:val="16"/>
                <w:szCs w:val="16"/>
              </w:rPr>
              <w:t>55391,697</w:t>
            </w:r>
          </w:p>
        </w:tc>
        <w:tc>
          <w:tcPr>
            <w:tcW w:w="992" w:type="dxa"/>
            <w:gridSpan w:val="2"/>
            <w:shd w:val="clear" w:color="auto" w:fill="auto"/>
            <w:vAlign w:val="center"/>
            <w:hideMark/>
          </w:tcPr>
          <w:p w:rsidR="003D707C" w:rsidRPr="00886737" w:rsidRDefault="003D707C">
            <w:pPr>
              <w:jc w:val="right"/>
              <w:rPr>
                <w:sz w:val="16"/>
                <w:szCs w:val="16"/>
              </w:rPr>
            </w:pPr>
            <w:r w:rsidRPr="00886737">
              <w:rPr>
                <w:sz w:val="16"/>
                <w:szCs w:val="16"/>
              </w:rPr>
              <w:t>55391,697</w:t>
            </w:r>
          </w:p>
        </w:tc>
        <w:tc>
          <w:tcPr>
            <w:tcW w:w="992" w:type="dxa"/>
            <w:gridSpan w:val="2"/>
            <w:shd w:val="clear" w:color="auto" w:fill="auto"/>
            <w:vAlign w:val="center"/>
            <w:hideMark/>
          </w:tcPr>
          <w:p w:rsidR="003D707C" w:rsidRPr="00886737" w:rsidRDefault="003D707C">
            <w:pPr>
              <w:jc w:val="right"/>
              <w:rPr>
                <w:sz w:val="16"/>
                <w:szCs w:val="16"/>
              </w:rPr>
            </w:pPr>
            <w:r w:rsidRPr="00886737">
              <w:rPr>
                <w:sz w:val="16"/>
                <w:szCs w:val="16"/>
              </w:rPr>
              <w:t>35945,212</w:t>
            </w:r>
          </w:p>
        </w:tc>
        <w:tc>
          <w:tcPr>
            <w:tcW w:w="992" w:type="dxa"/>
            <w:shd w:val="clear" w:color="auto" w:fill="auto"/>
            <w:vAlign w:val="center"/>
            <w:hideMark/>
          </w:tcPr>
          <w:p w:rsidR="003D707C" w:rsidRPr="00886737" w:rsidRDefault="003D707C">
            <w:pPr>
              <w:jc w:val="right"/>
              <w:rPr>
                <w:sz w:val="16"/>
                <w:szCs w:val="16"/>
              </w:rPr>
            </w:pPr>
            <w:r w:rsidRPr="00886737">
              <w:rPr>
                <w:sz w:val="16"/>
                <w:szCs w:val="16"/>
              </w:rPr>
              <w:t>34332,988</w:t>
            </w:r>
          </w:p>
        </w:tc>
      </w:tr>
      <w:tr w:rsidR="003D707C" w:rsidRPr="00886737" w:rsidTr="00046AD8">
        <w:trPr>
          <w:trHeight w:val="354"/>
        </w:trPr>
        <w:tc>
          <w:tcPr>
            <w:tcW w:w="1985" w:type="dxa"/>
            <w:shd w:val="clear" w:color="auto" w:fill="auto"/>
            <w:vAlign w:val="bottom"/>
            <w:hideMark/>
          </w:tcPr>
          <w:p w:rsidR="003D707C" w:rsidRPr="00886737" w:rsidRDefault="003D707C" w:rsidP="00C36F92">
            <w:pPr>
              <w:jc w:val="both"/>
              <w:rPr>
                <w:sz w:val="16"/>
                <w:szCs w:val="16"/>
              </w:rPr>
            </w:pPr>
            <w:r w:rsidRPr="00886737">
              <w:rPr>
                <w:sz w:val="16"/>
                <w:szCs w:val="16"/>
              </w:rPr>
              <w:t>подпрограмма 2 «Туризм»</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07078131220000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2248,000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2247,402</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1465,820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1326,945</w:t>
            </w:r>
          </w:p>
        </w:tc>
      </w:tr>
      <w:tr w:rsidR="003D707C" w:rsidRPr="00886737" w:rsidTr="00046AD8">
        <w:trPr>
          <w:trHeight w:val="650"/>
        </w:trPr>
        <w:tc>
          <w:tcPr>
            <w:tcW w:w="1985" w:type="dxa"/>
            <w:shd w:val="clear" w:color="auto" w:fill="auto"/>
            <w:vAlign w:val="bottom"/>
            <w:hideMark/>
          </w:tcPr>
          <w:p w:rsidR="003D707C" w:rsidRPr="00886737" w:rsidRDefault="003D707C" w:rsidP="00C36F92">
            <w:pPr>
              <w:jc w:val="both"/>
              <w:rPr>
                <w:sz w:val="16"/>
                <w:szCs w:val="16"/>
              </w:rPr>
            </w:pPr>
            <w:r w:rsidRPr="00886737">
              <w:rPr>
                <w:sz w:val="16"/>
                <w:szCs w:val="16"/>
              </w:rPr>
              <w:t>подпрограмма 3 «Оздоровление и отдых детей»</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07078131230000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246516,200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246335,754</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151226,322</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151226,322</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138807,772</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113553,296</w:t>
            </w:r>
          </w:p>
        </w:tc>
      </w:tr>
      <w:tr w:rsidR="003D707C" w:rsidRPr="00886737" w:rsidTr="00046AD8">
        <w:trPr>
          <w:trHeight w:val="1689"/>
        </w:trPr>
        <w:tc>
          <w:tcPr>
            <w:tcW w:w="1985" w:type="dxa"/>
            <w:shd w:val="clear" w:color="auto" w:fill="auto"/>
            <w:vAlign w:val="bottom"/>
            <w:hideMark/>
          </w:tcPr>
          <w:p w:rsidR="003D707C" w:rsidRPr="00886737" w:rsidRDefault="003D707C" w:rsidP="00C36F92">
            <w:pPr>
              <w:jc w:val="both"/>
              <w:rPr>
                <w:sz w:val="16"/>
                <w:szCs w:val="16"/>
              </w:rPr>
            </w:pPr>
            <w:r w:rsidRPr="00886737">
              <w:rPr>
                <w:sz w:val="16"/>
                <w:szCs w:val="16"/>
              </w:rPr>
              <w:lastRenderedPageBreak/>
              <w:t>подпрограмма 4 «Обеспечение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c>
        <w:tc>
          <w:tcPr>
            <w:tcW w:w="1724" w:type="dxa"/>
            <w:gridSpan w:val="2"/>
            <w:shd w:val="clear" w:color="auto" w:fill="auto"/>
            <w:vAlign w:val="center"/>
            <w:hideMark/>
          </w:tcPr>
          <w:p w:rsidR="003D707C" w:rsidRPr="00886737" w:rsidRDefault="003D707C" w:rsidP="00531DCC">
            <w:pPr>
              <w:jc w:val="center"/>
              <w:rPr>
                <w:sz w:val="16"/>
                <w:szCs w:val="16"/>
              </w:rPr>
            </w:pPr>
            <w:r w:rsidRPr="00886737">
              <w:rPr>
                <w:sz w:val="16"/>
                <w:szCs w:val="16"/>
              </w:rPr>
              <w:t>0707813124</w:t>
            </w:r>
            <w:r w:rsidR="00531DCC" w:rsidRPr="00886737">
              <w:rPr>
                <w:sz w:val="16"/>
                <w:szCs w:val="16"/>
              </w:rPr>
              <w:t>1002</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9562,011</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9473,942</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7573,320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7573,320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7573,320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7573,320</w:t>
            </w:r>
          </w:p>
        </w:tc>
      </w:tr>
      <w:tr w:rsidR="003D707C" w:rsidRPr="00886737" w:rsidTr="00046AD8">
        <w:trPr>
          <w:trHeight w:val="1039"/>
        </w:trPr>
        <w:tc>
          <w:tcPr>
            <w:tcW w:w="1985" w:type="dxa"/>
            <w:shd w:val="clear" w:color="auto" w:fill="auto"/>
            <w:vAlign w:val="bottom"/>
            <w:hideMark/>
          </w:tcPr>
          <w:p w:rsidR="003D707C" w:rsidRPr="00886737" w:rsidRDefault="003D707C" w:rsidP="00C36F92">
            <w:pPr>
              <w:jc w:val="both"/>
              <w:rPr>
                <w:sz w:val="16"/>
                <w:szCs w:val="16"/>
              </w:rPr>
            </w:pPr>
            <w:r w:rsidRPr="00886737">
              <w:rPr>
                <w:sz w:val="16"/>
                <w:szCs w:val="16"/>
              </w:rPr>
              <w:t>ГП «Профилактика наркомании и медико-социальная реабилитация больных наркоманией в  Курской области»</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07078130811166200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21,700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21,700</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21,700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21,700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21,700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15,000</w:t>
            </w:r>
          </w:p>
        </w:tc>
      </w:tr>
      <w:tr w:rsidR="003D707C" w:rsidRPr="00886737" w:rsidTr="00046AD8">
        <w:trPr>
          <w:trHeight w:val="1894"/>
        </w:trPr>
        <w:tc>
          <w:tcPr>
            <w:tcW w:w="1985" w:type="dxa"/>
            <w:shd w:val="clear" w:color="auto" w:fill="auto"/>
            <w:hideMark/>
          </w:tcPr>
          <w:p w:rsidR="003D707C" w:rsidRPr="00886737" w:rsidRDefault="003D707C" w:rsidP="00C36F92">
            <w:pPr>
              <w:jc w:val="both"/>
              <w:rPr>
                <w:sz w:val="16"/>
                <w:szCs w:val="16"/>
              </w:rPr>
            </w:pPr>
            <w:r w:rsidRPr="00886737">
              <w:rPr>
                <w:sz w:val="16"/>
                <w:szCs w:val="16"/>
              </w:rPr>
              <w:t>ГП «Развитие экономики и внешних связей Курской области»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Основное мероприятие 5.4</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07078131451199200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609,000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609,000</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164,750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164,750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164,750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164,750</w:t>
            </w:r>
          </w:p>
        </w:tc>
      </w:tr>
      <w:tr w:rsidR="003D707C" w:rsidRPr="00886737" w:rsidTr="00046AD8">
        <w:trPr>
          <w:trHeight w:val="867"/>
        </w:trPr>
        <w:tc>
          <w:tcPr>
            <w:tcW w:w="1985" w:type="dxa"/>
            <w:shd w:val="clear" w:color="auto" w:fill="auto"/>
            <w:hideMark/>
          </w:tcPr>
          <w:p w:rsidR="003D707C" w:rsidRPr="00886737" w:rsidRDefault="003D707C" w:rsidP="00C36F92">
            <w:pPr>
              <w:jc w:val="both"/>
              <w:rPr>
                <w:sz w:val="16"/>
                <w:szCs w:val="16"/>
              </w:rPr>
            </w:pPr>
            <w:r w:rsidRPr="00886737">
              <w:rPr>
                <w:sz w:val="16"/>
                <w:szCs w:val="16"/>
              </w:rPr>
              <w:t>ГП «Социальная поддержка граждан в Курской области», подпрограмма 5 «Повышение уровня и качества жизни пожилых людей»</w:t>
            </w:r>
            <w:r w:rsidRPr="00886737">
              <w:rPr>
                <w:b/>
                <w:bCs/>
                <w:sz w:val="16"/>
                <w:szCs w:val="16"/>
              </w:rPr>
              <w:t xml:space="preserve">                   </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07078130351246600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348,000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348,000</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240,000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240,000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400,000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400,000</w:t>
            </w:r>
          </w:p>
        </w:tc>
      </w:tr>
      <w:tr w:rsidR="003D707C" w:rsidRPr="00886737" w:rsidTr="00046AD8">
        <w:trPr>
          <w:trHeight w:val="947"/>
        </w:trPr>
        <w:tc>
          <w:tcPr>
            <w:tcW w:w="1985" w:type="dxa"/>
            <w:shd w:val="clear" w:color="auto" w:fill="auto"/>
            <w:hideMark/>
          </w:tcPr>
          <w:p w:rsidR="003D707C" w:rsidRPr="00886737" w:rsidRDefault="003D707C" w:rsidP="00C36F92">
            <w:pPr>
              <w:jc w:val="both"/>
              <w:rPr>
                <w:sz w:val="16"/>
                <w:szCs w:val="16"/>
              </w:rPr>
            </w:pPr>
            <w:r w:rsidRPr="00886737">
              <w:rPr>
                <w:sz w:val="16"/>
                <w:szCs w:val="16"/>
              </w:rPr>
              <w:t xml:space="preserve">ГП «Повышение </w:t>
            </w:r>
            <w:proofErr w:type="spellStart"/>
            <w:r w:rsidRPr="00886737">
              <w:rPr>
                <w:sz w:val="16"/>
                <w:szCs w:val="16"/>
              </w:rPr>
              <w:t>энерго</w:t>
            </w:r>
            <w:proofErr w:type="spellEnd"/>
            <w:r w:rsidRPr="00886737">
              <w:rPr>
                <w:sz w:val="16"/>
                <w:szCs w:val="16"/>
              </w:rPr>
              <w:t xml:space="preserve"> эффективности и развитие энергетики в Курской области»</w:t>
            </w:r>
          </w:p>
        </w:tc>
        <w:tc>
          <w:tcPr>
            <w:tcW w:w="1724" w:type="dxa"/>
            <w:gridSpan w:val="2"/>
            <w:shd w:val="clear" w:color="auto" w:fill="auto"/>
            <w:vAlign w:val="center"/>
            <w:hideMark/>
          </w:tcPr>
          <w:p w:rsidR="003D707C" w:rsidRPr="00886737" w:rsidRDefault="00531DCC" w:rsidP="00C36F92">
            <w:pPr>
              <w:jc w:val="center"/>
              <w:rPr>
                <w:sz w:val="16"/>
                <w:szCs w:val="16"/>
              </w:rPr>
            </w:pPr>
            <w:r w:rsidRPr="00886737">
              <w:rPr>
                <w:sz w:val="16"/>
                <w:szCs w:val="16"/>
              </w:rPr>
              <w:t>0</w:t>
            </w:r>
            <w:r w:rsidR="003D707C" w:rsidRPr="00886737">
              <w:rPr>
                <w:sz w:val="16"/>
                <w:szCs w:val="16"/>
              </w:rPr>
              <w:t>4128132211236600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130,500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130,500</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43,500</w:t>
            </w:r>
          </w:p>
        </w:tc>
        <w:tc>
          <w:tcPr>
            <w:tcW w:w="992" w:type="dxa"/>
            <w:gridSpan w:val="2"/>
            <w:shd w:val="clear" w:color="auto" w:fill="auto"/>
            <w:vAlign w:val="center"/>
            <w:hideMark/>
          </w:tcPr>
          <w:p w:rsidR="003D707C" w:rsidRPr="00886737" w:rsidRDefault="003D707C" w:rsidP="002F7B93">
            <w:pPr>
              <w:jc w:val="center"/>
              <w:rPr>
                <w:sz w:val="16"/>
                <w:szCs w:val="16"/>
              </w:rPr>
            </w:pPr>
            <w:r w:rsidRPr="00886737">
              <w:rPr>
                <w:sz w:val="16"/>
                <w:szCs w:val="16"/>
              </w:rPr>
              <w:t>-</w:t>
            </w:r>
          </w:p>
        </w:tc>
        <w:tc>
          <w:tcPr>
            <w:tcW w:w="992" w:type="dxa"/>
            <w:gridSpan w:val="2"/>
            <w:shd w:val="clear" w:color="auto" w:fill="auto"/>
            <w:vAlign w:val="center"/>
            <w:hideMark/>
          </w:tcPr>
          <w:p w:rsidR="003D707C" w:rsidRPr="00886737" w:rsidRDefault="003D707C" w:rsidP="002F7B93">
            <w:pPr>
              <w:jc w:val="center"/>
              <w:rPr>
                <w:sz w:val="16"/>
                <w:szCs w:val="16"/>
              </w:rPr>
            </w:pPr>
            <w:r w:rsidRPr="00886737">
              <w:rPr>
                <w:sz w:val="16"/>
                <w:szCs w:val="16"/>
              </w:rPr>
              <w:t>-</w:t>
            </w:r>
          </w:p>
        </w:tc>
        <w:tc>
          <w:tcPr>
            <w:tcW w:w="992" w:type="dxa"/>
            <w:shd w:val="clear" w:color="auto" w:fill="auto"/>
            <w:vAlign w:val="center"/>
            <w:hideMark/>
          </w:tcPr>
          <w:p w:rsidR="003D707C" w:rsidRPr="00886737" w:rsidRDefault="003D707C" w:rsidP="002F7B93">
            <w:pPr>
              <w:jc w:val="center"/>
              <w:rPr>
                <w:sz w:val="16"/>
                <w:szCs w:val="16"/>
              </w:rPr>
            </w:pPr>
            <w:r w:rsidRPr="00886737">
              <w:rPr>
                <w:sz w:val="16"/>
                <w:szCs w:val="16"/>
              </w:rPr>
              <w:t>-</w:t>
            </w:r>
          </w:p>
        </w:tc>
      </w:tr>
      <w:tr w:rsidR="003D707C" w:rsidRPr="00886737" w:rsidTr="00046AD8">
        <w:trPr>
          <w:trHeight w:val="776"/>
        </w:trPr>
        <w:tc>
          <w:tcPr>
            <w:tcW w:w="1985" w:type="dxa"/>
            <w:shd w:val="clear" w:color="auto" w:fill="auto"/>
            <w:hideMark/>
          </w:tcPr>
          <w:p w:rsidR="003D707C" w:rsidRPr="00886737" w:rsidRDefault="003D707C" w:rsidP="00C36F92">
            <w:pPr>
              <w:jc w:val="both"/>
              <w:rPr>
                <w:sz w:val="16"/>
                <w:szCs w:val="16"/>
              </w:rPr>
            </w:pPr>
            <w:r w:rsidRPr="00886737">
              <w:rPr>
                <w:sz w:val="16"/>
                <w:szCs w:val="16"/>
              </w:rPr>
              <w:t>ГП «Развитие экономики и внешних связей Курской области» Подпрограмма 1 «Создание благоприятных условий для привлечения инвестиций в экономику Курской области» Основное мероприятие 1.12</w:t>
            </w:r>
          </w:p>
        </w:tc>
        <w:tc>
          <w:tcPr>
            <w:tcW w:w="1724" w:type="dxa"/>
            <w:gridSpan w:val="2"/>
            <w:shd w:val="clear" w:color="auto" w:fill="auto"/>
            <w:vAlign w:val="center"/>
            <w:hideMark/>
          </w:tcPr>
          <w:p w:rsidR="003D707C" w:rsidRPr="00886737" w:rsidRDefault="00531DCC" w:rsidP="00C36F92">
            <w:pPr>
              <w:jc w:val="center"/>
              <w:rPr>
                <w:sz w:val="16"/>
                <w:szCs w:val="16"/>
              </w:rPr>
            </w:pPr>
            <w:r w:rsidRPr="00886737">
              <w:rPr>
                <w:sz w:val="16"/>
                <w:szCs w:val="16"/>
              </w:rPr>
              <w:t>0</w:t>
            </w:r>
            <w:r w:rsidR="003D707C" w:rsidRPr="00886737">
              <w:rPr>
                <w:sz w:val="16"/>
                <w:szCs w:val="16"/>
              </w:rPr>
              <w:t>4128131411195600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50,000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50,000</w:t>
            </w:r>
          </w:p>
        </w:tc>
        <w:tc>
          <w:tcPr>
            <w:tcW w:w="993" w:type="dxa"/>
            <w:gridSpan w:val="2"/>
            <w:shd w:val="clear" w:color="auto" w:fill="auto"/>
            <w:vAlign w:val="center"/>
            <w:hideMark/>
          </w:tcPr>
          <w:p w:rsidR="003D707C" w:rsidRPr="00886737" w:rsidRDefault="003D707C">
            <w:pPr>
              <w:jc w:val="center"/>
              <w:rPr>
                <w:sz w:val="16"/>
                <w:szCs w:val="16"/>
              </w:rPr>
            </w:pPr>
            <w:r w:rsidRPr="00886737">
              <w:rPr>
                <w:sz w:val="16"/>
                <w:szCs w:val="16"/>
              </w:rPr>
              <w:t>50,000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50,000</w:t>
            </w:r>
          </w:p>
        </w:tc>
        <w:tc>
          <w:tcPr>
            <w:tcW w:w="992" w:type="dxa"/>
            <w:gridSpan w:val="2"/>
            <w:shd w:val="clear" w:color="auto" w:fill="auto"/>
            <w:vAlign w:val="center"/>
            <w:hideMark/>
          </w:tcPr>
          <w:p w:rsidR="003D707C" w:rsidRPr="00886737" w:rsidRDefault="003D707C">
            <w:pPr>
              <w:jc w:val="center"/>
              <w:rPr>
                <w:sz w:val="16"/>
                <w:szCs w:val="16"/>
              </w:rPr>
            </w:pPr>
            <w:r w:rsidRPr="00886737">
              <w:rPr>
                <w:sz w:val="16"/>
                <w:szCs w:val="16"/>
              </w:rPr>
              <w:t>50,000</w:t>
            </w:r>
          </w:p>
        </w:tc>
        <w:tc>
          <w:tcPr>
            <w:tcW w:w="992" w:type="dxa"/>
            <w:shd w:val="clear" w:color="auto" w:fill="auto"/>
            <w:vAlign w:val="center"/>
            <w:hideMark/>
          </w:tcPr>
          <w:p w:rsidR="003D707C" w:rsidRPr="00886737" w:rsidRDefault="003D707C">
            <w:pPr>
              <w:jc w:val="center"/>
              <w:rPr>
                <w:sz w:val="16"/>
                <w:szCs w:val="16"/>
              </w:rPr>
            </w:pPr>
            <w:r w:rsidRPr="00886737">
              <w:rPr>
                <w:sz w:val="16"/>
                <w:szCs w:val="16"/>
              </w:rPr>
              <w:t>52,000</w:t>
            </w:r>
          </w:p>
        </w:tc>
      </w:tr>
      <w:tr w:rsidR="003D707C" w:rsidRPr="00886737" w:rsidTr="00046AD8">
        <w:trPr>
          <w:trHeight w:val="593"/>
        </w:trPr>
        <w:tc>
          <w:tcPr>
            <w:tcW w:w="1985" w:type="dxa"/>
            <w:shd w:val="clear" w:color="auto" w:fill="auto"/>
            <w:hideMark/>
          </w:tcPr>
          <w:p w:rsidR="003D707C" w:rsidRPr="00886737" w:rsidRDefault="003D707C" w:rsidP="00C36F92">
            <w:pPr>
              <w:jc w:val="both"/>
              <w:rPr>
                <w:b/>
                <w:bCs/>
                <w:sz w:val="16"/>
                <w:szCs w:val="16"/>
              </w:rPr>
            </w:pPr>
            <w:r w:rsidRPr="00886737">
              <w:rPr>
                <w:b/>
                <w:bCs/>
                <w:sz w:val="16"/>
                <w:szCs w:val="16"/>
              </w:rPr>
              <w:t>2. Расходы на реализацию ведомственных целевых программ (ВЦП)</w:t>
            </w:r>
          </w:p>
        </w:tc>
        <w:tc>
          <w:tcPr>
            <w:tcW w:w="1724"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0,000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0,000</w:t>
            </w:r>
          </w:p>
        </w:tc>
        <w:tc>
          <w:tcPr>
            <w:tcW w:w="993"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shd w:val="clear" w:color="auto" w:fill="auto"/>
            <w:vAlign w:val="bottom"/>
            <w:hideMark/>
          </w:tcPr>
          <w:p w:rsidR="003D707C" w:rsidRPr="00886737" w:rsidRDefault="003D707C" w:rsidP="00C36F92">
            <w:pPr>
              <w:jc w:val="both"/>
              <w:rPr>
                <w:sz w:val="16"/>
                <w:szCs w:val="16"/>
              </w:rPr>
            </w:pPr>
            <w:r w:rsidRPr="00886737">
              <w:rPr>
                <w:sz w:val="16"/>
                <w:szCs w:val="16"/>
              </w:rPr>
              <w:t>-</w:t>
            </w:r>
          </w:p>
        </w:tc>
      </w:tr>
      <w:tr w:rsidR="003D707C" w:rsidRPr="00886737" w:rsidTr="00046AD8">
        <w:trPr>
          <w:trHeight w:val="365"/>
        </w:trPr>
        <w:tc>
          <w:tcPr>
            <w:tcW w:w="1985" w:type="dxa"/>
            <w:shd w:val="clear" w:color="auto" w:fill="auto"/>
            <w:hideMark/>
          </w:tcPr>
          <w:p w:rsidR="003D707C" w:rsidRPr="00886737" w:rsidRDefault="003D707C" w:rsidP="00C36F92">
            <w:pPr>
              <w:jc w:val="both"/>
              <w:rPr>
                <w:b/>
                <w:bCs/>
                <w:sz w:val="16"/>
                <w:szCs w:val="16"/>
              </w:rPr>
            </w:pPr>
            <w:r w:rsidRPr="00886737">
              <w:rPr>
                <w:b/>
                <w:bCs/>
                <w:sz w:val="16"/>
                <w:szCs w:val="16"/>
              </w:rPr>
              <w:t>3. Расходы по внепрограммной части</w:t>
            </w:r>
          </w:p>
        </w:tc>
        <w:tc>
          <w:tcPr>
            <w:tcW w:w="1724"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1430,000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1429,000</w:t>
            </w:r>
          </w:p>
        </w:tc>
        <w:tc>
          <w:tcPr>
            <w:tcW w:w="993"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w:t>
            </w:r>
          </w:p>
        </w:tc>
        <w:tc>
          <w:tcPr>
            <w:tcW w:w="992" w:type="dxa"/>
            <w:shd w:val="clear" w:color="auto" w:fill="auto"/>
            <w:vAlign w:val="bottom"/>
            <w:hideMark/>
          </w:tcPr>
          <w:p w:rsidR="003D707C" w:rsidRPr="00886737" w:rsidRDefault="003D707C" w:rsidP="00C36F92">
            <w:pPr>
              <w:jc w:val="both"/>
              <w:rPr>
                <w:sz w:val="16"/>
                <w:szCs w:val="16"/>
              </w:rPr>
            </w:pPr>
            <w:r w:rsidRPr="00886737">
              <w:rPr>
                <w:sz w:val="16"/>
                <w:szCs w:val="16"/>
              </w:rPr>
              <w:t>-</w:t>
            </w:r>
          </w:p>
        </w:tc>
      </w:tr>
      <w:tr w:rsidR="003D707C" w:rsidRPr="00886737" w:rsidTr="00046AD8">
        <w:trPr>
          <w:trHeight w:val="239"/>
        </w:trPr>
        <w:tc>
          <w:tcPr>
            <w:tcW w:w="1985" w:type="dxa"/>
            <w:shd w:val="clear" w:color="auto" w:fill="auto"/>
            <w:hideMark/>
          </w:tcPr>
          <w:p w:rsidR="003D707C" w:rsidRPr="00886737" w:rsidRDefault="003D707C" w:rsidP="00C36F92">
            <w:pPr>
              <w:jc w:val="both"/>
              <w:rPr>
                <w:sz w:val="16"/>
                <w:szCs w:val="16"/>
              </w:rPr>
            </w:pPr>
            <w:r w:rsidRPr="00886737">
              <w:rPr>
                <w:sz w:val="16"/>
                <w:szCs w:val="16"/>
              </w:rPr>
              <w:t>в том числе:</w:t>
            </w:r>
          </w:p>
        </w:tc>
        <w:tc>
          <w:tcPr>
            <w:tcW w:w="1724" w:type="dxa"/>
            <w:gridSpan w:val="2"/>
            <w:shd w:val="clear" w:color="auto" w:fill="auto"/>
            <w:vAlign w:val="bottom"/>
            <w:hideMark/>
          </w:tcPr>
          <w:p w:rsidR="003D707C" w:rsidRPr="00886737" w:rsidRDefault="003D707C" w:rsidP="00C36F92">
            <w:pPr>
              <w:jc w:val="both"/>
              <w:rPr>
                <w:sz w:val="16"/>
                <w:szCs w:val="16"/>
              </w:rPr>
            </w:pPr>
            <w:r w:rsidRPr="00886737">
              <w:rPr>
                <w:sz w:val="16"/>
                <w:szCs w:val="16"/>
              </w:rPr>
              <w:t> </w:t>
            </w:r>
          </w:p>
        </w:tc>
        <w:tc>
          <w:tcPr>
            <w:tcW w:w="992" w:type="dxa"/>
            <w:gridSpan w:val="2"/>
            <w:shd w:val="clear" w:color="auto" w:fill="auto"/>
            <w:vAlign w:val="center"/>
            <w:hideMark/>
          </w:tcPr>
          <w:p w:rsidR="003D707C" w:rsidRPr="00886737" w:rsidRDefault="003D707C" w:rsidP="00C36F92">
            <w:pPr>
              <w:jc w:val="center"/>
              <w:rPr>
                <w:rFonts w:ascii="Calibri" w:hAnsi="Calibri" w:cs="Calibri"/>
                <w:szCs w:val="22"/>
              </w:rPr>
            </w:pPr>
            <w:r w:rsidRPr="00886737">
              <w:rPr>
                <w:rFonts w:ascii="Calibri" w:hAnsi="Calibri" w:cs="Calibri"/>
                <w:szCs w:val="22"/>
              </w:rPr>
              <w:t> </w:t>
            </w:r>
          </w:p>
        </w:tc>
        <w:tc>
          <w:tcPr>
            <w:tcW w:w="992" w:type="dxa"/>
            <w:gridSpan w:val="2"/>
            <w:shd w:val="clear" w:color="auto" w:fill="auto"/>
            <w:vAlign w:val="center"/>
            <w:hideMark/>
          </w:tcPr>
          <w:p w:rsidR="003D707C" w:rsidRPr="00886737" w:rsidRDefault="003D707C" w:rsidP="00C36F92">
            <w:pPr>
              <w:jc w:val="center"/>
              <w:rPr>
                <w:rFonts w:ascii="Calibri" w:hAnsi="Calibri" w:cs="Calibri"/>
                <w:szCs w:val="22"/>
              </w:rPr>
            </w:pPr>
            <w:r w:rsidRPr="00886737">
              <w:rPr>
                <w:rFonts w:ascii="Calibri" w:hAnsi="Calibri" w:cs="Calibri"/>
                <w:szCs w:val="22"/>
              </w:rPr>
              <w:t> </w:t>
            </w:r>
          </w:p>
        </w:tc>
        <w:tc>
          <w:tcPr>
            <w:tcW w:w="993" w:type="dxa"/>
            <w:gridSpan w:val="2"/>
            <w:shd w:val="clear" w:color="auto" w:fill="auto"/>
            <w:vAlign w:val="bottom"/>
            <w:hideMark/>
          </w:tcPr>
          <w:p w:rsidR="003D707C" w:rsidRPr="00886737" w:rsidRDefault="003D707C" w:rsidP="00C36F92">
            <w:pPr>
              <w:rPr>
                <w:rFonts w:ascii="Calibri" w:hAnsi="Calibri" w:cs="Calibri"/>
                <w:szCs w:val="22"/>
              </w:rPr>
            </w:pPr>
            <w:r w:rsidRPr="00886737">
              <w:rPr>
                <w:rFonts w:ascii="Calibri" w:hAnsi="Calibri" w:cs="Calibri"/>
                <w:szCs w:val="22"/>
              </w:rPr>
              <w:t> </w:t>
            </w:r>
          </w:p>
        </w:tc>
        <w:tc>
          <w:tcPr>
            <w:tcW w:w="992" w:type="dxa"/>
            <w:gridSpan w:val="2"/>
            <w:shd w:val="clear" w:color="auto" w:fill="auto"/>
            <w:vAlign w:val="bottom"/>
            <w:hideMark/>
          </w:tcPr>
          <w:p w:rsidR="003D707C" w:rsidRPr="00886737" w:rsidRDefault="003D707C" w:rsidP="00C36F92">
            <w:pPr>
              <w:rPr>
                <w:rFonts w:ascii="Calibri" w:hAnsi="Calibri" w:cs="Calibri"/>
                <w:szCs w:val="22"/>
              </w:rPr>
            </w:pPr>
            <w:r w:rsidRPr="00886737">
              <w:rPr>
                <w:rFonts w:ascii="Calibri" w:hAnsi="Calibri" w:cs="Calibri"/>
                <w:szCs w:val="22"/>
              </w:rPr>
              <w:t> </w:t>
            </w:r>
          </w:p>
        </w:tc>
        <w:tc>
          <w:tcPr>
            <w:tcW w:w="992" w:type="dxa"/>
            <w:gridSpan w:val="2"/>
            <w:shd w:val="clear" w:color="auto" w:fill="auto"/>
            <w:vAlign w:val="bottom"/>
            <w:hideMark/>
          </w:tcPr>
          <w:p w:rsidR="003D707C" w:rsidRPr="00886737" w:rsidRDefault="003D707C" w:rsidP="00C36F92">
            <w:pPr>
              <w:rPr>
                <w:rFonts w:ascii="Calibri" w:hAnsi="Calibri" w:cs="Calibri"/>
                <w:sz w:val="16"/>
                <w:szCs w:val="16"/>
              </w:rPr>
            </w:pPr>
            <w:r w:rsidRPr="00886737">
              <w:rPr>
                <w:rFonts w:ascii="Calibri" w:hAnsi="Calibri" w:cs="Calibri"/>
                <w:sz w:val="16"/>
                <w:szCs w:val="16"/>
              </w:rPr>
              <w:t> </w:t>
            </w:r>
          </w:p>
        </w:tc>
        <w:tc>
          <w:tcPr>
            <w:tcW w:w="992" w:type="dxa"/>
            <w:shd w:val="clear" w:color="auto" w:fill="auto"/>
            <w:vAlign w:val="bottom"/>
            <w:hideMark/>
          </w:tcPr>
          <w:p w:rsidR="003D707C" w:rsidRPr="00886737" w:rsidRDefault="003D707C" w:rsidP="00C36F92">
            <w:pPr>
              <w:rPr>
                <w:rFonts w:ascii="Calibri" w:hAnsi="Calibri" w:cs="Calibri"/>
                <w:sz w:val="16"/>
                <w:szCs w:val="16"/>
              </w:rPr>
            </w:pPr>
            <w:r w:rsidRPr="00886737">
              <w:rPr>
                <w:rFonts w:ascii="Calibri" w:hAnsi="Calibri" w:cs="Calibri"/>
                <w:sz w:val="16"/>
                <w:szCs w:val="16"/>
              </w:rPr>
              <w:t> </w:t>
            </w:r>
          </w:p>
        </w:tc>
      </w:tr>
      <w:tr w:rsidR="003D707C" w:rsidRPr="00886737" w:rsidTr="00046AD8">
        <w:trPr>
          <w:trHeight w:val="986"/>
        </w:trPr>
        <w:tc>
          <w:tcPr>
            <w:tcW w:w="1985" w:type="dxa"/>
            <w:shd w:val="clear" w:color="auto" w:fill="auto"/>
            <w:hideMark/>
          </w:tcPr>
          <w:p w:rsidR="003D707C" w:rsidRPr="00886737" w:rsidRDefault="003D707C" w:rsidP="00C36F92">
            <w:pPr>
              <w:jc w:val="both"/>
              <w:rPr>
                <w:sz w:val="16"/>
                <w:szCs w:val="16"/>
              </w:rPr>
            </w:pPr>
            <w:r w:rsidRPr="00886737">
              <w:rPr>
                <w:sz w:val="16"/>
                <w:szCs w:val="16"/>
              </w:rPr>
              <w:t>Постановление Губернатора Курской области от 31.10.2013г. №791-па «Об утверждении плана мероприятий по подготовке и проведению празднования 70-й годовщины Победы в Великой Отечественной войне 1941-1945 годов» (п.6.17)</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0707813741004800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875,000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874,000</w:t>
            </w:r>
          </w:p>
        </w:tc>
        <w:tc>
          <w:tcPr>
            <w:tcW w:w="993"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shd w:val="clear" w:color="auto" w:fill="auto"/>
            <w:vAlign w:val="center"/>
            <w:hideMark/>
          </w:tcPr>
          <w:p w:rsidR="003D707C" w:rsidRPr="00886737" w:rsidRDefault="003D707C" w:rsidP="007506A9">
            <w:pPr>
              <w:jc w:val="center"/>
              <w:rPr>
                <w:sz w:val="16"/>
                <w:szCs w:val="16"/>
              </w:rPr>
            </w:pPr>
            <w:r w:rsidRPr="00886737">
              <w:rPr>
                <w:sz w:val="16"/>
                <w:szCs w:val="16"/>
              </w:rPr>
              <w:t>-</w:t>
            </w:r>
          </w:p>
        </w:tc>
      </w:tr>
      <w:tr w:rsidR="00531DCC" w:rsidRPr="00886737" w:rsidTr="00046AD8">
        <w:trPr>
          <w:trHeight w:val="835"/>
        </w:trPr>
        <w:tc>
          <w:tcPr>
            <w:tcW w:w="1985" w:type="dxa"/>
            <w:vMerge w:val="restart"/>
            <w:shd w:val="clear" w:color="auto" w:fill="auto"/>
            <w:vAlign w:val="center"/>
            <w:hideMark/>
          </w:tcPr>
          <w:p w:rsidR="00531DCC" w:rsidRPr="00886737" w:rsidRDefault="00531DCC" w:rsidP="00D612E6">
            <w:pPr>
              <w:rPr>
                <w:sz w:val="16"/>
                <w:szCs w:val="16"/>
              </w:rPr>
            </w:pPr>
            <w:r w:rsidRPr="00886737">
              <w:rPr>
                <w:sz w:val="16"/>
                <w:szCs w:val="16"/>
              </w:rPr>
              <w:lastRenderedPageBreak/>
              <w:t xml:space="preserve">Распоряжение Губернатора Курской области  от 06.12.2013г. № 958-рг  «О проведении XIV межрегиональной универсальной оптово-розничной ярмарки «Курская </w:t>
            </w:r>
            <w:proofErr w:type="spellStart"/>
            <w:r w:rsidRPr="00886737">
              <w:rPr>
                <w:sz w:val="16"/>
                <w:szCs w:val="16"/>
              </w:rPr>
              <w:t>Коренская</w:t>
            </w:r>
            <w:proofErr w:type="spellEnd"/>
            <w:r w:rsidRPr="00886737">
              <w:rPr>
                <w:sz w:val="16"/>
                <w:szCs w:val="16"/>
              </w:rPr>
              <w:t xml:space="preserve"> ярмарка – 2014»</w:t>
            </w:r>
          </w:p>
        </w:tc>
        <w:tc>
          <w:tcPr>
            <w:tcW w:w="1724"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0707813741004800</w:t>
            </w:r>
          </w:p>
        </w:tc>
        <w:tc>
          <w:tcPr>
            <w:tcW w:w="992"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465,000</w:t>
            </w:r>
          </w:p>
        </w:tc>
        <w:tc>
          <w:tcPr>
            <w:tcW w:w="992"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465,000</w:t>
            </w:r>
          </w:p>
        </w:tc>
        <w:tc>
          <w:tcPr>
            <w:tcW w:w="993"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shd w:val="clear" w:color="auto" w:fill="auto"/>
            <w:vAlign w:val="center"/>
            <w:hideMark/>
          </w:tcPr>
          <w:p w:rsidR="00531DCC" w:rsidRPr="00886737" w:rsidRDefault="00531DCC" w:rsidP="007506A9">
            <w:pPr>
              <w:jc w:val="center"/>
              <w:rPr>
                <w:sz w:val="16"/>
                <w:szCs w:val="16"/>
              </w:rPr>
            </w:pPr>
            <w:r w:rsidRPr="00886737">
              <w:rPr>
                <w:sz w:val="16"/>
                <w:szCs w:val="16"/>
              </w:rPr>
              <w:t>-</w:t>
            </w:r>
          </w:p>
        </w:tc>
      </w:tr>
      <w:tr w:rsidR="00531DCC" w:rsidRPr="00886737" w:rsidTr="00046AD8">
        <w:trPr>
          <w:trHeight w:val="835"/>
        </w:trPr>
        <w:tc>
          <w:tcPr>
            <w:tcW w:w="1985" w:type="dxa"/>
            <w:vMerge/>
            <w:shd w:val="clear" w:color="auto" w:fill="auto"/>
            <w:hideMark/>
          </w:tcPr>
          <w:p w:rsidR="00531DCC" w:rsidRPr="00886737" w:rsidRDefault="00531DCC" w:rsidP="00C36F92">
            <w:pPr>
              <w:jc w:val="both"/>
              <w:rPr>
                <w:sz w:val="16"/>
                <w:szCs w:val="16"/>
              </w:rPr>
            </w:pPr>
          </w:p>
        </w:tc>
        <w:tc>
          <w:tcPr>
            <w:tcW w:w="1724"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0707813741004600</w:t>
            </w:r>
          </w:p>
        </w:tc>
        <w:tc>
          <w:tcPr>
            <w:tcW w:w="992"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50,000</w:t>
            </w:r>
          </w:p>
        </w:tc>
        <w:tc>
          <w:tcPr>
            <w:tcW w:w="992" w:type="dxa"/>
            <w:gridSpan w:val="2"/>
            <w:shd w:val="clear" w:color="auto" w:fill="auto"/>
            <w:vAlign w:val="center"/>
            <w:hideMark/>
          </w:tcPr>
          <w:p w:rsidR="00531DCC" w:rsidRPr="00886737" w:rsidRDefault="00531DCC" w:rsidP="00C36F92">
            <w:pPr>
              <w:jc w:val="center"/>
              <w:rPr>
                <w:sz w:val="16"/>
                <w:szCs w:val="16"/>
              </w:rPr>
            </w:pPr>
            <w:r w:rsidRPr="00886737">
              <w:rPr>
                <w:sz w:val="16"/>
                <w:szCs w:val="16"/>
              </w:rPr>
              <w:t>50,000</w:t>
            </w:r>
          </w:p>
        </w:tc>
        <w:tc>
          <w:tcPr>
            <w:tcW w:w="993"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gridSpan w:val="2"/>
            <w:shd w:val="clear" w:color="auto" w:fill="auto"/>
            <w:vAlign w:val="center"/>
            <w:hideMark/>
          </w:tcPr>
          <w:p w:rsidR="00531DCC" w:rsidRPr="00886737" w:rsidRDefault="00531DCC" w:rsidP="007506A9">
            <w:pPr>
              <w:jc w:val="center"/>
              <w:rPr>
                <w:sz w:val="16"/>
                <w:szCs w:val="16"/>
              </w:rPr>
            </w:pPr>
            <w:r w:rsidRPr="00886737">
              <w:rPr>
                <w:sz w:val="16"/>
                <w:szCs w:val="16"/>
              </w:rPr>
              <w:t>-</w:t>
            </w:r>
          </w:p>
        </w:tc>
        <w:tc>
          <w:tcPr>
            <w:tcW w:w="992" w:type="dxa"/>
            <w:shd w:val="clear" w:color="auto" w:fill="auto"/>
            <w:vAlign w:val="center"/>
            <w:hideMark/>
          </w:tcPr>
          <w:p w:rsidR="00531DCC" w:rsidRPr="00886737" w:rsidRDefault="00531DCC" w:rsidP="007506A9">
            <w:pPr>
              <w:jc w:val="center"/>
              <w:rPr>
                <w:sz w:val="16"/>
                <w:szCs w:val="16"/>
              </w:rPr>
            </w:pPr>
            <w:r w:rsidRPr="00886737">
              <w:rPr>
                <w:sz w:val="16"/>
                <w:szCs w:val="16"/>
              </w:rPr>
              <w:t>-</w:t>
            </w:r>
          </w:p>
        </w:tc>
      </w:tr>
      <w:tr w:rsidR="003D707C" w:rsidRPr="00886737" w:rsidTr="00046AD8">
        <w:trPr>
          <w:trHeight w:val="404"/>
        </w:trPr>
        <w:tc>
          <w:tcPr>
            <w:tcW w:w="1985" w:type="dxa"/>
            <w:shd w:val="clear" w:color="auto" w:fill="auto"/>
            <w:hideMark/>
          </w:tcPr>
          <w:p w:rsidR="003D707C" w:rsidRPr="00886737" w:rsidRDefault="003D707C" w:rsidP="00C36F92">
            <w:pPr>
              <w:jc w:val="both"/>
              <w:rPr>
                <w:sz w:val="16"/>
                <w:szCs w:val="16"/>
              </w:rPr>
            </w:pPr>
            <w:r w:rsidRPr="00886737">
              <w:rPr>
                <w:sz w:val="16"/>
                <w:szCs w:val="16"/>
              </w:rPr>
              <w:t xml:space="preserve">Постановление Губернатора Курской области от 10.04.2014г. №241-па «О проведении Четвертого международного </w:t>
            </w:r>
            <w:proofErr w:type="spellStart"/>
            <w:r w:rsidRPr="00886737">
              <w:rPr>
                <w:sz w:val="16"/>
                <w:szCs w:val="16"/>
              </w:rPr>
              <w:t>историко</w:t>
            </w:r>
            <w:proofErr w:type="spellEnd"/>
            <w:r w:rsidRPr="00886737">
              <w:rPr>
                <w:sz w:val="16"/>
                <w:szCs w:val="16"/>
              </w:rPr>
              <w:t xml:space="preserve"> - культурного форума  Великая Победа, добытая единством»,  посвященного 70-й годовщины освобождения Украины и Белоруссии от фашистских захватчиков» </w:t>
            </w:r>
          </w:p>
        </w:tc>
        <w:tc>
          <w:tcPr>
            <w:tcW w:w="1724"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07078138411003600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40,000</w:t>
            </w:r>
          </w:p>
        </w:tc>
        <w:tc>
          <w:tcPr>
            <w:tcW w:w="992" w:type="dxa"/>
            <w:gridSpan w:val="2"/>
            <w:shd w:val="clear" w:color="auto" w:fill="auto"/>
            <w:vAlign w:val="center"/>
            <w:hideMark/>
          </w:tcPr>
          <w:p w:rsidR="003D707C" w:rsidRPr="00886737" w:rsidRDefault="003D707C" w:rsidP="00C36F92">
            <w:pPr>
              <w:jc w:val="center"/>
              <w:rPr>
                <w:sz w:val="16"/>
                <w:szCs w:val="16"/>
              </w:rPr>
            </w:pPr>
            <w:r w:rsidRPr="00886737">
              <w:rPr>
                <w:sz w:val="16"/>
                <w:szCs w:val="16"/>
              </w:rPr>
              <w:t>40,000</w:t>
            </w:r>
          </w:p>
        </w:tc>
        <w:tc>
          <w:tcPr>
            <w:tcW w:w="993"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gridSpan w:val="2"/>
            <w:shd w:val="clear" w:color="auto" w:fill="auto"/>
            <w:vAlign w:val="center"/>
            <w:hideMark/>
          </w:tcPr>
          <w:p w:rsidR="003D707C" w:rsidRPr="00886737" w:rsidRDefault="003D707C" w:rsidP="007506A9">
            <w:pPr>
              <w:jc w:val="center"/>
              <w:rPr>
                <w:sz w:val="16"/>
                <w:szCs w:val="16"/>
              </w:rPr>
            </w:pPr>
            <w:r w:rsidRPr="00886737">
              <w:rPr>
                <w:sz w:val="16"/>
                <w:szCs w:val="16"/>
              </w:rPr>
              <w:t>-</w:t>
            </w:r>
          </w:p>
        </w:tc>
        <w:tc>
          <w:tcPr>
            <w:tcW w:w="992" w:type="dxa"/>
            <w:shd w:val="clear" w:color="auto" w:fill="auto"/>
            <w:vAlign w:val="center"/>
            <w:hideMark/>
          </w:tcPr>
          <w:p w:rsidR="003D707C" w:rsidRPr="00886737" w:rsidRDefault="003D707C" w:rsidP="007506A9">
            <w:pPr>
              <w:jc w:val="center"/>
              <w:rPr>
                <w:sz w:val="16"/>
                <w:szCs w:val="16"/>
              </w:rPr>
            </w:pPr>
            <w:r w:rsidRPr="00886737">
              <w:rPr>
                <w:sz w:val="16"/>
                <w:szCs w:val="16"/>
              </w:rPr>
              <w:t>-</w:t>
            </w:r>
          </w:p>
        </w:tc>
      </w:tr>
    </w:tbl>
    <w:p w:rsidR="008D1946" w:rsidRPr="00886737" w:rsidRDefault="008D1946" w:rsidP="00E933BF">
      <w:pPr>
        <w:ind w:firstLine="708"/>
        <w:jc w:val="both"/>
        <w:rPr>
          <w:b/>
          <w:sz w:val="28"/>
          <w:szCs w:val="28"/>
        </w:rPr>
      </w:pPr>
    </w:p>
    <w:p w:rsidR="00B4669C" w:rsidRPr="00886737" w:rsidRDefault="00B4669C" w:rsidP="004A14EA">
      <w:pPr>
        <w:jc w:val="center"/>
        <w:rPr>
          <w:b/>
          <w:sz w:val="28"/>
          <w:szCs w:val="28"/>
        </w:rPr>
      </w:pPr>
      <w:r w:rsidRPr="00886737">
        <w:rPr>
          <w:b/>
          <w:sz w:val="28"/>
          <w:szCs w:val="28"/>
        </w:rPr>
        <w:t>РАЗДЕЛ 2</w:t>
      </w:r>
    </w:p>
    <w:p w:rsidR="00B4669C" w:rsidRPr="00886737" w:rsidRDefault="00B4669C" w:rsidP="004A14EA">
      <w:pPr>
        <w:jc w:val="center"/>
        <w:rPr>
          <w:b/>
          <w:sz w:val="28"/>
          <w:szCs w:val="28"/>
        </w:rPr>
      </w:pPr>
      <w:r w:rsidRPr="00886737">
        <w:rPr>
          <w:b/>
          <w:sz w:val="28"/>
          <w:szCs w:val="28"/>
        </w:rPr>
        <w:t>Программная  деятельность Комитета</w:t>
      </w:r>
    </w:p>
    <w:p w:rsidR="00C64FBD" w:rsidRPr="00886737" w:rsidRDefault="00C64FBD" w:rsidP="00C64FBD">
      <w:pPr>
        <w:ind w:firstLine="708"/>
        <w:jc w:val="both"/>
        <w:rPr>
          <w:sz w:val="28"/>
          <w:szCs w:val="28"/>
        </w:rPr>
      </w:pPr>
    </w:p>
    <w:p w:rsidR="00B4669C" w:rsidRPr="00886737" w:rsidRDefault="00B4669C" w:rsidP="00E933BF">
      <w:pPr>
        <w:jc w:val="both"/>
        <w:rPr>
          <w:b/>
          <w:sz w:val="28"/>
        </w:rPr>
      </w:pPr>
      <w:r w:rsidRPr="00886737">
        <w:rPr>
          <w:b/>
          <w:sz w:val="28"/>
          <w:szCs w:val="28"/>
        </w:rPr>
        <w:t>Задача 1.1.</w:t>
      </w:r>
      <w:r w:rsidRPr="00886737">
        <w:rPr>
          <w:sz w:val="28"/>
          <w:szCs w:val="28"/>
        </w:rPr>
        <w:t xml:space="preserve">  </w:t>
      </w:r>
      <w:r w:rsidRPr="00886737">
        <w:rPr>
          <w:b/>
          <w:sz w:val="28"/>
        </w:rPr>
        <w:t xml:space="preserve">Реализация на территории Курской области государственной политики в сфере молодежной политики </w:t>
      </w:r>
    </w:p>
    <w:p w:rsidR="00064CCD" w:rsidRPr="00886737" w:rsidRDefault="00064CCD" w:rsidP="00064CCD">
      <w:pPr>
        <w:autoSpaceDE w:val="0"/>
        <w:autoSpaceDN w:val="0"/>
        <w:adjustRightInd w:val="0"/>
        <w:ind w:firstLine="708"/>
        <w:jc w:val="both"/>
        <w:outlineLvl w:val="1"/>
        <w:rPr>
          <w:sz w:val="28"/>
          <w:szCs w:val="28"/>
        </w:rPr>
      </w:pPr>
    </w:p>
    <w:p w:rsidR="00012BEC" w:rsidRPr="00886737" w:rsidRDefault="00064CCD" w:rsidP="00064CCD">
      <w:pPr>
        <w:autoSpaceDE w:val="0"/>
        <w:autoSpaceDN w:val="0"/>
        <w:adjustRightInd w:val="0"/>
        <w:ind w:firstLine="708"/>
        <w:jc w:val="both"/>
        <w:outlineLvl w:val="1"/>
        <w:rPr>
          <w:b/>
        </w:rPr>
      </w:pPr>
      <w:r w:rsidRPr="00886737">
        <w:rPr>
          <w:sz w:val="28"/>
          <w:szCs w:val="28"/>
        </w:rPr>
        <w:t>Реализация на территории Курской области государственной политики в сфере</w:t>
      </w:r>
      <w:r w:rsidRPr="00886737">
        <w:rPr>
          <w:sz w:val="20"/>
          <w:szCs w:val="20"/>
        </w:rPr>
        <w:t xml:space="preserve"> </w:t>
      </w:r>
      <w:r w:rsidRPr="00886737">
        <w:rPr>
          <w:sz w:val="28"/>
          <w:szCs w:val="28"/>
        </w:rPr>
        <w:t>молодежной политики осуществлялась в программной деятельности в рамках подпрограммы 1 «Молодежь Курской области»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451FD6" w:rsidRPr="00886737" w:rsidRDefault="00451FD6" w:rsidP="00451FD6">
      <w:pPr>
        <w:ind w:firstLine="708"/>
        <w:jc w:val="both"/>
        <w:rPr>
          <w:sz w:val="28"/>
          <w:szCs w:val="28"/>
        </w:rPr>
      </w:pPr>
      <w:r w:rsidRPr="00886737">
        <w:rPr>
          <w:sz w:val="28"/>
          <w:szCs w:val="28"/>
        </w:rPr>
        <w:t>На исполнение подпрограммы 1 в 2014 году Комитету предусмотрено 73117,980 тыс. рублей, в т.ч.:</w:t>
      </w:r>
    </w:p>
    <w:p w:rsidR="00451FD6" w:rsidRPr="00886737" w:rsidRDefault="00451FD6" w:rsidP="00451FD6">
      <w:pPr>
        <w:ind w:firstLine="708"/>
        <w:jc w:val="both"/>
        <w:rPr>
          <w:sz w:val="28"/>
          <w:szCs w:val="28"/>
        </w:rPr>
      </w:pPr>
      <w:r w:rsidRPr="00886737">
        <w:rPr>
          <w:sz w:val="28"/>
          <w:szCs w:val="28"/>
        </w:rPr>
        <w:t>из областного бюджета 69117,980 тыс. рублей;</w:t>
      </w:r>
    </w:p>
    <w:p w:rsidR="00451FD6" w:rsidRPr="00886737" w:rsidRDefault="00451FD6" w:rsidP="00451FD6">
      <w:pPr>
        <w:ind w:firstLine="709"/>
        <w:jc w:val="both"/>
        <w:rPr>
          <w:sz w:val="28"/>
          <w:szCs w:val="28"/>
        </w:rPr>
      </w:pPr>
      <w:r w:rsidRPr="00886737">
        <w:rPr>
          <w:sz w:val="28"/>
          <w:szCs w:val="28"/>
        </w:rPr>
        <w:t>из федерального бюджета 4000,000 тыс. рублей;</w:t>
      </w:r>
    </w:p>
    <w:p w:rsidR="00451FD6" w:rsidRPr="00886737" w:rsidRDefault="00451FD6" w:rsidP="00451FD6">
      <w:pPr>
        <w:ind w:firstLine="708"/>
        <w:jc w:val="both"/>
        <w:rPr>
          <w:sz w:val="28"/>
          <w:szCs w:val="28"/>
        </w:rPr>
      </w:pPr>
      <w:r w:rsidRPr="00886737">
        <w:rPr>
          <w:sz w:val="28"/>
          <w:szCs w:val="28"/>
        </w:rPr>
        <w:t>освоено 72828,183 тыс. рублей (99,6% от запланированного объема), в т.ч.:</w:t>
      </w:r>
    </w:p>
    <w:p w:rsidR="00451FD6" w:rsidRPr="00886737" w:rsidRDefault="00451FD6" w:rsidP="00451FD6">
      <w:pPr>
        <w:ind w:firstLine="708"/>
        <w:jc w:val="both"/>
        <w:rPr>
          <w:sz w:val="28"/>
          <w:szCs w:val="28"/>
        </w:rPr>
      </w:pPr>
      <w:r w:rsidRPr="00886737">
        <w:rPr>
          <w:sz w:val="28"/>
          <w:szCs w:val="28"/>
        </w:rPr>
        <w:t>из областного бюджета 68 828,183 тыс. рублей;</w:t>
      </w:r>
    </w:p>
    <w:p w:rsidR="00451FD6" w:rsidRPr="00886737" w:rsidRDefault="00451FD6" w:rsidP="00451FD6">
      <w:pPr>
        <w:ind w:firstLine="709"/>
        <w:jc w:val="both"/>
        <w:rPr>
          <w:sz w:val="28"/>
          <w:szCs w:val="28"/>
        </w:rPr>
      </w:pPr>
      <w:r w:rsidRPr="00886737">
        <w:rPr>
          <w:sz w:val="28"/>
          <w:szCs w:val="28"/>
        </w:rPr>
        <w:t>из федерального бюджета 4000,000 тыс. рублей.</w:t>
      </w:r>
    </w:p>
    <w:p w:rsidR="002362BF" w:rsidRPr="00886737" w:rsidRDefault="002362BF" w:rsidP="00E933BF">
      <w:pPr>
        <w:autoSpaceDE w:val="0"/>
        <w:autoSpaceDN w:val="0"/>
        <w:adjustRightInd w:val="0"/>
        <w:jc w:val="both"/>
        <w:outlineLvl w:val="1"/>
        <w:rPr>
          <w:b/>
        </w:rPr>
      </w:pPr>
    </w:p>
    <w:p w:rsidR="002362BF" w:rsidRPr="00886737" w:rsidRDefault="00012BEC" w:rsidP="002362BF">
      <w:pPr>
        <w:autoSpaceDE w:val="0"/>
        <w:autoSpaceDN w:val="0"/>
        <w:adjustRightInd w:val="0"/>
        <w:jc w:val="both"/>
        <w:outlineLvl w:val="1"/>
        <w:rPr>
          <w:b/>
          <w:sz w:val="28"/>
          <w:szCs w:val="28"/>
        </w:rPr>
      </w:pPr>
      <w:r w:rsidRPr="00886737">
        <w:rPr>
          <w:b/>
          <w:sz w:val="28"/>
          <w:szCs w:val="28"/>
        </w:rPr>
        <w:t>1. Реализация</w:t>
      </w:r>
      <w:r w:rsidR="002362BF" w:rsidRPr="00886737">
        <w:rPr>
          <w:b/>
          <w:sz w:val="28"/>
          <w:szCs w:val="28"/>
        </w:rPr>
        <w:t xml:space="preserve"> </w:t>
      </w:r>
      <w:r w:rsidR="006E67DE" w:rsidRPr="00886737">
        <w:rPr>
          <w:b/>
          <w:sz w:val="28"/>
          <w:szCs w:val="28"/>
        </w:rPr>
        <w:t>под</w:t>
      </w:r>
      <w:r w:rsidR="002362BF" w:rsidRPr="00886737">
        <w:rPr>
          <w:b/>
          <w:sz w:val="28"/>
          <w:szCs w:val="28"/>
        </w:rPr>
        <w:t>программы 1</w:t>
      </w:r>
      <w:r w:rsidR="00941883" w:rsidRPr="00886737">
        <w:rPr>
          <w:b/>
          <w:sz w:val="28"/>
          <w:szCs w:val="28"/>
        </w:rPr>
        <w:t xml:space="preserve"> «Молодежь Курской области» </w:t>
      </w:r>
      <w:r w:rsidR="002362BF" w:rsidRPr="00886737">
        <w:rPr>
          <w:b/>
          <w:sz w:val="28"/>
          <w:szCs w:val="28"/>
        </w:rPr>
        <w:t xml:space="preserve">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012BEC" w:rsidRPr="00886737" w:rsidRDefault="00012BEC" w:rsidP="00E933BF">
      <w:pPr>
        <w:autoSpaceDE w:val="0"/>
        <w:autoSpaceDN w:val="0"/>
        <w:adjustRightInd w:val="0"/>
        <w:jc w:val="both"/>
        <w:outlineLvl w:val="1"/>
        <w:rPr>
          <w:b/>
        </w:rPr>
      </w:pPr>
    </w:p>
    <w:p w:rsidR="00893DD0" w:rsidRPr="00886737" w:rsidRDefault="00893DD0" w:rsidP="0092337C">
      <w:pPr>
        <w:autoSpaceDE w:val="0"/>
        <w:autoSpaceDN w:val="0"/>
        <w:adjustRightInd w:val="0"/>
        <w:jc w:val="center"/>
        <w:outlineLvl w:val="1"/>
        <w:rPr>
          <w:b/>
          <w:sz w:val="20"/>
          <w:szCs w:val="20"/>
        </w:rPr>
      </w:pPr>
      <w:r w:rsidRPr="00886737">
        <w:rPr>
          <w:b/>
          <w:sz w:val="20"/>
          <w:szCs w:val="20"/>
        </w:rPr>
        <w:t xml:space="preserve">Краткая характеристика действующей </w:t>
      </w:r>
      <w:r w:rsidR="002362BF" w:rsidRPr="00886737">
        <w:rPr>
          <w:b/>
          <w:sz w:val="20"/>
          <w:szCs w:val="20"/>
        </w:rPr>
        <w:t>под</w:t>
      </w:r>
      <w:r w:rsidRPr="00886737">
        <w:rPr>
          <w:b/>
          <w:sz w:val="20"/>
          <w:szCs w:val="20"/>
        </w:rPr>
        <w:t>программы</w:t>
      </w:r>
      <w:r w:rsidR="002362BF" w:rsidRPr="00886737">
        <w:rPr>
          <w:b/>
          <w:sz w:val="20"/>
          <w:szCs w:val="20"/>
        </w:rPr>
        <w:t xml:space="preserve"> 1</w:t>
      </w:r>
      <w:r w:rsidR="00941883" w:rsidRPr="00886737">
        <w:rPr>
          <w:b/>
          <w:sz w:val="20"/>
          <w:szCs w:val="20"/>
        </w:rPr>
        <w:t xml:space="preserve"> «Молодежь Курской области»</w:t>
      </w:r>
    </w:p>
    <w:p w:rsidR="002362BF" w:rsidRPr="00886737" w:rsidRDefault="002362BF" w:rsidP="0092337C">
      <w:pPr>
        <w:autoSpaceDE w:val="0"/>
        <w:autoSpaceDN w:val="0"/>
        <w:adjustRightInd w:val="0"/>
        <w:jc w:val="center"/>
        <w:outlineLvl w:val="1"/>
        <w:rPr>
          <w:b/>
          <w:sz w:val="20"/>
          <w:szCs w:val="20"/>
        </w:rPr>
      </w:pPr>
    </w:p>
    <w:tbl>
      <w:tblPr>
        <w:tblW w:w="9464" w:type="dxa"/>
        <w:tblLook w:val="01E0"/>
      </w:tblPr>
      <w:tblGrid>
        <w:gridCol w:w="2808"/>
        <w:gridCol w:w="6656"/>
      </w:tblGrid>
      <w:tr w:rsidR="002362BF" w:rsidRPr="00886737" w:rsidTr="00A42FA5">
        <w:tc>
          <w:tcPr>
            <w:tcW w:w="2808" w:type="dxa"/>
          </w:tcPr>
          <w:p w:rsidR="002362BF" w:rsidRPr="00886737" w:rsidRDefault="002362BF" w:rsidP="00C36F92">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Ответственный исполнитель</w:t>
            </w:r>
          </w:p>
          <w:p w:rsidR="002362BF" w:rsidRPr="00886737" w:rsidRDefault="002362BF" w:rsidP="00C36F92">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подпрограммы</w:t>
            </w:r>
          </w:p>
        </w:tc>
        <w:tc>
          <w:tcPr>
            <w:tcW w:w="6656" w:type="dxa"/>
          </w:tcPr>
          <w:p w:rsidR="002362BF" w:rsidRPr="00886737" w:rsidRDefault="002362BF" w:rsidP="00C36F92">
            <w:pPr>
              <w:pStyle w:val="ConsPlusNormal"/>
              <w:ind w:firstLine="0"/>
              <w:jc w:val="both"/>
              <w:outlineLvl w:val="1"/>
              <w:rPr>
                <w:rFonts w:ascii="Times New Roman" w:hAnsi="Times New Roman" w:cs="Times New Roman"/>
                <w:sz w:val="16"/>
                <w:szCs w:val="16"/>
              </w:rPr>
            </w:pPr>
            <w:r w:rsidRPr="00886737">
              <w:rPr>
                <w:bCs/>
                <w:iCs/>
                <w:sz w:val="16"/>
                <w:szCs w:val="16"/>
              </w:rPr>
              <w:t xml:space="preserve">- </w:t>
            </w:r>
            <w:r w:rsidRPr="00886737">
              <w:rPr>
                <w:rFonts w:ascii="Times New Roman" w:hAnsi="Times New Roman" w:cs="Times New Roman"/>
                <w:sz w:val="16"/>
                <w:szCs w:val="16"/>
              </w:rPr>
              <w:t>комитет по делам молодежи и туризму Курской области</w:t>
            </w:r>
          </w:p>
        </w:tc>
      </w:tr>
      <w:tr w:rsidR="002362BF" w:rsidRPr="00886737" w:rsidTr="00A42FA5">
        <w:tc>
          <w:tcPr>
            <w:tcW w:w="2808" w:type="dxa"/>
          </w:tcPr>
          <w:p w:rsidR="002362BF" w:rsidRPr="00886737" w:rsidRDefault="002362BF" w:rsidP="00C36F92">
            <w:pPr>
              <w:pStyle w:val="ConsPlusNormal"/>
              <w:ind w:firstLine="0"/>
              <w:jc w:val="both"/>
              <w:outlineLvl w:val="1"/>
              <w:rPr>
                <w:rFonts w:ascii="Times New Roman" w:hAnsi="Times New Roman" w:cs="Times New Roman"/>
                <w:sz w:val="16"/>
                <w:szCs w:val="16"/>
              </w:rPr>
            </w:pPr>
          </w:p>
        </w:tc>
        <w:tc>
          <w:tcPr>
            <w:tcW w:w="6656" w:type="dxa"/>
          </w:tcPr>
          <w:p w:rsidR="002362BF" w:rsidRPr="00886737" w:rsidRDefault="002362BF" w:rsidP="00C36F92">
            <w:pPr>
              <w:autoSpaceDE w:val="0"/>
              <w:autoSpaceDN w:val="0"/>
              <w:adjustRightInd w:val="0"/>
              <w:jc w:val="both"/>
              <w:rPr>
                <w:sz w:val="16"/>
                <w:szCs w:val="16"/>
              </w:rPr>
            </w:pPr>
          </w:p>
        </w:tc>
      </w:tr>
      <w:tr w:rsidR="002362BF" w:rsidRPr="00886737" w:rsidTr="00A42FA5">
        <w:tc>
          <w:tcPr>
            <w:tcW w:w="2808" w:type="dxa"/>
          </w:tcPr>
          <w:p w:rsidR="002362BF" w:rsidRPr="00886737" w:rsidRDefault="002362BF" w:rsidP="00C36F92">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Участники</w:t>
            </w:r>
          </w:p>
          <w:p w:rsidR="002362BF" w:rsidRPr="00886737" w:rsidRDefault="002362BF" w:rsidP="00C36F92">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lastRenderedPageBreak/>
              <w:t>подпрограммы</w:t>
            </w:r>
          </w:p>
        </w:tc>
        <w:tc>
          <w:tcPr>
            <w:tcW w:w="6656" w:type="dxa"/>
          </w:tcPr>
          <w:p w:rsidR="002362BF" w:rsidRPr="00886737" w:rsidRDefault="002362BF" w:rsidP="00C36F92">
            <w:pPr>
              <w:autoSpaceDE w:val="0"/>
              <w:autoSpaceDN w:val="0"/>
              <w:adjustRightInd w:val="0"/>
              <w:jc w:val="both"/>
              <w:rPr>
                <w:sz w:val="16"/>
                <w:szCs w:val="16"/>
              </w:rPr>
            </w:pPr>
            <w:r w:rsidRPr="00886737">
              <w:rPr>
                <w:bCs/>
                <w:iCs/>
                <w:sz w:val="16"/>
                <w:szCs w:val="16"/>
              </w:rPr>
              <w:lastRenderedPageBreak/>
              <w:t xml:space="preserve">- </w:t>
            </w:r>
            <w:r w:rsidRPr="00886737">
              <w:rPr>
                <w:sz w:val="16"/>
                <w:szCs w:val="16"/>
              </w:rPr>
              <w:t>комитет по культуре Курской области</w:t>
            </w:r>
          </w:p>
          <w:p w:rsidR="002362BF" w:rsidRPr="00886737" w:rsidRDefault="002362BF" w:rsidP="00C36F92">
            <w:pPr>
              <w:autoSpaceDE w:val="0"/>
              <w:autoSpaceDN w:val="0"/>
              <w:adjustRightInd w:val="0"/>
              <w:jc w:val="both"/>
              <w:rPr>
                <w:sz w:val="16"/>
                <w:szCs w:val="16"/>
              </w:rPr>
            </w:pPr>
          </w:p>
        </w:tc>
      </w:tr>
      <w:tr w:rsidR="002362BF" w:rsidRPr="00886737" w:rsidTr="00A42FA5">
        <w:tc>
          <w:tcPr>
            <w:tcW w:w="2808" w:type="dxa"/>
          </w:tcPr>
          <w:p w:rsidR="002362BF" w:rsidRPr="00886737" w:rsidRDefault="002362BF" w:rsidP="00C36F92">
            <w:pPr>
              <w:autoSpaceDE w:val="0"/>
              <w:autoSpaceDN w:val="0"/>
              <w:adjustRightInd w:val="0"/>
              <w:jc w:val="both"/>
              <w:outlineLvl w:val="1"/>
              <w:rPr>
                <w:sz w:val="16"/>
                <w:szCs w:val="16"/>
              </w:rPr>
            </w:pPr>
          </w:p>
        </w:tc>
        <w:tc>
          <w:tcPr>
            <w:tcW w:w="6656" w:type="dxa"/>
          </w:tcPr>
          <w:p w:rsidR="002362BF" w:rsidRPr="00886737" w:rsidRDefault="002362BF" w:rsidP="00C36F92">
            <w:pPr>
              <w:autoSpaceDE w:val="0"/>
              <w:autoSpaceDN w:val="0"/>
              <w:adjustRightInd w:val="0"/>
              <w:jc w:val="both"/>
              <w:rPr>
                <w:sz w:val="16"/>
                <w:szCs w:val="16"/>
              </w:rPr>
            </w:pPr>
          </w:p>
        </w:tc>
      </w:tr>
      <w:tr w:rsidR="002362BF" w:rsidRPr="00886737" w:rsidTr="00A42FA5">
        <w:tc>
          <w:tcPr>
            <w:tcW w:w="2808" w:type="dxa"/>
          </w:tcPr>
          <w:p w:rsidR="002362BF" w:rsidRPr="00886737" w:rsidRDefault="002362BF" w:rsidP="00C36F92">
            <w:pPr>
              <w:tabs>
                <w:tab w:val="left" w:pos="567"/>
              </w:tabs>
              <w:autoSpaceDE w:val="0"/>
              <w:autoSpaceDN w:val="0"/>
              <w:adjustRightInd w:val="0"/>
              <w:jc w:val="both"/>
              <w:outlineLvl w:val="1"/>
              <w:rPr>
                <w:sz w:val="16"/>
                <w:szCs w:val="16"/>
              </w:rPr>
            </w:pPr>
            <w:r w:rsidRPr="00886737">
              <w:rPr>
                <w:sz w:val="16"/>
                <w:szCs w:val="16"/>
              </w:rPr>
              <w:t>Программно-целевые инструменты</w:t>
            </w:r>
          </w:p>
          <w:p w:rsidR="002362BF" w:rsidRPr="00886737" w:rsidRDefault="002362BF" w:rsidP="00C36F92">
            <w:pPr>
              <w:tabs>
                <w:tab w:val="left" w:pos="567"/>
              </w:tabs>
              <w:autoSpaceDE w:val="0"/>
              <w:autoSpaceDN w:val="0"/>
              <w:adjustRightInd w:val="0"/>
              <w:jc w:val="both"/>
              <w:outlineLvl w:val="1"/>
              <w:rPr>
                <w:sz w:val="16"/>
                <w:szCs w:val="16"/>
              </w:rPr>
            </w:pPr>
            <w:r w:rsidRPr="00886737">
              <w:rPr>
                <w:sz w:val="16"/>
                <w:szCs w:val="16"/>
              </w:rPr>
              <w:t>программы</w:t>
            </w:r>
          </w:p>
        </w:tc>
        <w:tc>
          <w:tcPr>
            <w:tcW w:w="6656" w:type="dxa"/>
          </w:tcPr>
          <w:p w:rsidR="002362BF" w:rsidRPr="00886737" w:rsidRDefault="002362BF" w:rsidP="00C36F92">
            <w:pPr>
              <w:tabs>
                <w:tab w:val="left" w:pos="0"/>
              </w:tabs>
              <w:autoSpaceDE w:val="0"/>
              <w:autoSpaceDN w:val="0"/>
              <w:adjustRightInd w:val="0"/>
              <w:jc w:val="both"/>
              <w:rPr>
                <w:sz w:val="16"/>
                <w:szCs w:val="16"/>
              </w:rPr>
            </w:pPr>
            <w:r w:rsidRPr="00886737">
              <w:rPr>
                <w:bCs/>
                <w:iCs/>
                <w:sz w:val="16"/>
                <w:szCs w:val="16"/>
              </w:rPr>
              <w:t xml:space="preserve">- </w:t>
            </w:r>
            <w:r w:rsidRPr="00886737">
              <w:rPr>
                <w:sz w:val="16"/>
                <w:szCs w:val="16"/>
              </w:rPr>
              <w:t>отсутствуют</w:t>
            </w:r>
          </w:p>
        </w:tc>
      </w:tr>
      <w:tr w:rsidR="002362BF" w:rsidRPr="00886737" w:rsidTr="00A42FA5">
        <w:tc>
          <w:tcPr>
            <w:tcW w:w="2808" w:type="dxa"/>
          </w:tcPr>
          <w:p w:rsidR="002362BF" w:rsidRPr="00886737" w:rsidRDefault="002362BF" w:rsidP="00C36F92">
            <w:pPr>
              <w:pStyle w:val="ConsPlusNormal"/>
              <w:ind w:firstLine="0"/>
              <w:jc w:val="both"/>
              <w:outlineLvl w:val="1"/>
              <w:rPr>
                <w:rFonts w:ascii="Times New Roman" w:hAnsi="Times New Roman" w:cs="Times New Roman"/>
                <w:sz w:val="16"/>
                <w:szCs w:val="16"/>
              </w:rPr>
            </w:pPr>
          </w:p>
        </w:tc>
        <w:tc>
          <w:tcPr>
            <w:tcW w:w="6656" w:type="dxa"/>
          </w:tcPr>
          <w:p w:rsidR="002362BF" w:rsidRPr="00886737" w:rsidRDefault="002362BF" w:rsidP="00C36F92">
            <w:pPr>
              <w:autoSpaceDE w:val="0"/>
              <w:autoSpaceDN w:val="0"/>
              <w:adjustRightInd w:val="0"/>
              <w:jc w:val="both"/>
              <w:rPr>
                <w:sz w:val="16"/>
                <w:szCs w:val="16"/>
              </w:rPr>
            </w:pPr>
          </w:p>
        </w:tc>
      </w:tr>
      <w:tr w:rsidR="00A504EA" w:rsidRPr="00886737" w:rsidTr="00A42FA5">
        <w:tc>
          <w:tcPr>
            <w:tcW w:w="2808" w:type="dxa"/>
          </w:tcPr>
          <w:p w:rsidR="00A504EA" w:rsidRPr="00886737" w:rsidRDefault="00A504EA" w:rsidP="00C36F92">
            <w:pPr>
              <w:pStyle w:val="1"/>
              <w:widowControl w:val="0"/>
              <w:tabs>
                <w:tab w:val="left" w:pos="0"/>
              </w:tabs>
              <w:snapToGrid w:val="0"/>
              <w:jc w:val="both"/>
              <w:rPr>
                <w:rFonts w:ascii="Times New Roman" w:hAnsi="Times New Roman"/>
                <w:b w:val="0"/>
                <w:sz w:val="16"/>
                <w:szCs w:val="16"/>
              </w:rPr>
            </w:pPr>
            <w:r w:rsidRPr="00886737">
              <w:rPr>
                <w:rFonts w:ascii="Times New Roman" w:hAnsi="Times New Roman"/>
                <w:b w:val="0"/>
                <w:sz w:val="16"/>
                <w:szCs w:val="16"/>
              </w:rPr>
              <w:t>Статус программы</w:t>
            </w:r>
          </w:p>
        </w:tc>
        <w:tc>
          <w:tcPr>
            <w:tcW w:w="6656" w:type="dxa"/>
          </w:tcPr>
          <w:p w:rsidR="00A504EA" w:rsidRPr="00886737" w:rsidRDefault="00A504EA" w:rsidP="00C36F92">
            <w:pPr>
              <w:jc w:val="both"/>
              <w:rPr>
                <w:sz w:val="16"/>
                <w:szCs w:val="16"/>
              </w:rPr>
            </w:pPr>
            <w:r w:rsidRPr="00886737">
              <w:rPr>
                <w:sz w:val="16"/>
                <w:szCs w:val="16"/>
              </w:rPr>
              <w:t>государственная программа Курской области</w:t>
            </w:r>
          </w:p>
        </w:tc>
      </w:tr>
      <w:tr w:rsidR="00A504EA" w:rsidRPr="00886737" w:rsidTr="00A42FA5">
        <w:tc>
          <w:tcPr>
            <w:tcW w:w="2808" w:type="dxa"/>
          </w:tcPr>
          <w:p w:rsidR="00A504EA" w:rsidRPr="00886737" w:rsidRDefault="00A504EA" w:rsidP="00C36F92">
            <w:pPr>
              <w:widowControl w:val="0"/>
              <w:snapToGrid w:val="0"/>
              <w:jc w:val="both"/>
              <w:rPr>
                <w:sz w:val="16"/>
                <w:szCs w:val="16"/>
              </w:rPr>
            </w:pPr>
            <w:r w:rsidRPr="00886737">
              <w:rPr>
                <w:sz w:val="16"/>
                <w:szCs w:val="16"/>
              </w:rPr>
              <w:t>Сроки и этапы реализации</w:t>
            </w:r>
          </w:p>
          <w:p w:rsidR="00A504EA" w:rsidRPr="00886737" w:rsidRDefault="00A504EA" w:rsidP="00C36F92">
            <w:pPr>
              <w:widowControl w:val="0"/>
              <w:snapToGrid w:val="0"/>
              <w:jc w:val="both"/>
              <w:rPr>
                <w:sz w:val="16"/>
                <w:szCs w:val="16"/>
              </w:rPr>
            </w:pPr>
            <w:r w:rsidRPr="00886737">
              <w:rPr>
                <w:sz w:val="16"/>
                <w:szCs w:val="16"/>
              </w:rPr>
              <w:t>Программы</w:t>
            </w:r>
          </w:p>
        </w:tc>
        <w:tc>
          <w:tcPr>
            <w:tcW w:w="6656" w:type="dxa"/>
          </w:tcPr>
          <w:p w:rsidR="00A504EA" w:rsidRPr="00886737" w:rsidRDefault="00A504EA" w:rsidP="00AE4702">
            <w:pPr>
              <w:tabs>
                <w:tab w:val="left" w:pos="0"/>
              </w:tabs>
              <w:autoSpaceDE w:val="0"/>
              <w:autoSpaceDN w:val="0"/>
              <w:adjustRightInd w:val="0"/>
              <w:jc w:val="both"/>
              <w:rPr>
                <w:sz w:val="16"/>
                <w:szCs w:val="16"/>
              </w:rPr>
            </w:pPr>
            <w:r w:rsidRPr="00886737">
              <w:rPr>
                <w:bCs/>
                <w:iCs/>
                <w:sz w:val="16"/>
                <w:szCs w:val="16"/>
              </w:rPr>
              <w:t>2014-2020 годы без деления на этапы</w:t>
            </w:r>
          </w:p>
        </w:tc>
      </w:tr>
      <w:tr w:rsidR="00AE4702" w:rsidRPr="00886737" w:rsidTr="00A42FA5">
        <w:tc>
          <w:tcPr>
            <w:tcW w:w="2808" w:type="dxa"/>
          </w:tcPr>
          <w:p w:rsidR="00AE4702" w:rsidRPr="00886737" w:rsidRDefault="00AE4702" w:rsidP="00AE4702">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Цель подпрограммы</w:t>
            </w:r>
          </w:p>
          <w:p w:rsidR="00AE4702" w:rsidRPr="00886737" w:rsidRDefault="00AE4702" w:rsidP="00C36F92">
            <w:pPr>
              <w:widowControl w:val="0"/>
              <w:snapToGrid w:val="0"/>
              <w:jc w:val="both"/>
              <w:rPr>
                <w:sz w:val="16"/>
                <w:szCs w:val="16"/>
              </w:rPr>
            </w:pPr>
          </w:p>
        </w:tc>
        <w:tc>
          <w:tcPr>
            <w:tcW w:w="6656" w:type="dxa"/>
          </w:tcPr>
          <w:p w:rsidR="00AE4702" w:rsidRPr="00886737" w:rsidRDefault="00AE4702" w:rsidP="00A504EA">
            <w:pPr>
              <w:pStyle w:val="a8"/>
              <w:widowControl w:val="0"/>
              <w:rPr>
                <w:rFonts w:ascii="Times New Roman" w:hAnsi="Times New Roman"/>
                <w:sz w:val="16"/>
                <w:szCs w:val="16"/>
                <w:lang w:eastAsia="ru-RU"/>
              </w:rPr>
            </w:pPr>
            <w:r w:rsidRPr="00886737">
              <w:rPr>
                <w:rFonts w:ascii="Times New Roman" w:hAnsi="Times New Roman"/>
                <w:sz w:val="16"/>
                <w:szCs w:val="16"/>
                <w:lang w:eastAsia="ru-RU"/>
              </w:rPr>
              <w:t>- создание возможностей для успешной социализации и эффективной самореализации молодых людей</w:t>
            </w:r>
          </w:p>
        </w:tc>
      </w:tr>
      <w:tr w:rsidR="00AE4702" w:rsidRPr="00886737" w:rsidTr="00A42FA5">
        <w:trPr>
          <w:trHeight w:val="348"/>
        </w:trPr>
        <w:tc>
          <w:tcPr>
            <w:tcW w:w="2808" w:type="dxa"/>
          </w:tcPr>
          <w:p w:rsidR="00AE4702" w:rsidRPr="00886737" w:rsidRDefault="00AE4702" w:rsidP="00AE4702">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Задачи подпрограммы</w:t>
            </w: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C36F92">
            <w:pPr>
              <w:pStyle w:val="ConsPlusNormal"/>
              <w:ind w:firstLine="0"/>
              <w:jc w:val="both"/>
              <w:outlineLvl w:val="1"/>
              <w:rPr>
                <w:rFonts w:ascii="Times New Roman" w:eastAsia="Times New Roman" w:hAnsi="Times New Roman" w:cs="Times New Roman"/>
                <w:sz w:val="16"/>
                <w:szCs w:val="16"/>
                <w:lang w:eastAsia="ru-RU"/>
              </w:rPr>
            </w:pPr>
          </w:p>
          <w:p w:rsidR="00AE4702" w:rsidRPr="00886737" w:rsidRDefault="00AE4702" w:rsidP="00AE4702">
            <w:pPr>
              <w:widowControl w:val="0"/>
              <w:jc w:val="both"/>
              <w:rPr>
                <w:sz w:val="16"/>
                <w:szCs w:val="16"/>
              </w:rPr>
            </w:pPr>
            <w:r w:rsidRPr="00886737">
              <w:rPr>
                <w:sz w:val="16"/>
                <w:szCs w:val="16"/>
              </w:rPr>
              <w:t>Перечень основных</w:t>
            </w:r>
          </w:p>
          <w:p w:rsidR="00AE4702" w:rsidRPr="00886737" w:rsidRDefault="00AE4702" w:rsidP="00AE4702">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мероприятий Программы</w:t>
            </w:r>
          </w:p>
        </w:tc>
        <w:tc>
          <w:tcPr>
            <w:tcW w:w="6656" w:type="dxa"/>
          </w:tcPr>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создание условий для инновационной деятельности молодых людей, государственная поддержка талантливой молодежи;</w:t>
            </w:r>
          </w:p>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создание условий для вовлечения молодежи в активную общественную деятельность;</w:t>
            </w:r>
          </w:p>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вовлечение молодежи в социальную практику. Поддержка молодой семьи;</w:t>
            </w:r>
          </w:p>
          <w:p w:rsidR="00AE4702" w:rsidRPr="00886737" w:rsidRDefault="00D3389C" w:rsidP="00AE4702">
            <w:pPr>
              <w:tabs>
                <w:tab w:val="left" w:pos="27"/>
              </w:tabs>
              <w:autoSpaceDE w:val="0"/>
              <w:autoSpaceDN w:val="0"/>
              <w:adjustRightInd w:val="0"/>
              <w:jc w:val="both"/>
              <w:rPr>
                <w:sz w:val="16"/>
                <w:szCs w:val="16"/>
              </w:rPr>
            </w:pPr>
            <w:r w:rsidRPr="00886737">
              <w:rPr>
                <w:sz w:val="16"/>
                <w:szCs w:val="16"/>
              </w:rPr>
              <w:t>-</w:t>
            </w:r>
            <w:r w:rsidR="00AE4702" w:rsidRPr="00886737">
              <w:rPr>
                <w:sz w:val="16"/>
                <w:szCs w:val="16"/>
              </w:rPr>
              <w:t xml:space="preserve"> создание инфраструктуры государственной молодежной политики. Информационное обеспечение государственной молодежной политики;</w:t>
            </w:r>
          </w:p>
          <w:p w:rsidR="00AE4702" w:rsidRPr="00886737" w:rsidRDefault="00D3389C" w:rsidP="00AE4702">
            <w:pPr>
              <w:shd w:val="clear" w:color="auto" w:fill="FFFFFF"/>
              <w:tabs>
                <w:tab w:val="left" w:pos="27"/>
                <w:tab w:val="left" w:pos="1080"/>
              </w:tabs>
              <w:jc w:val="both"/>
              <w:rPr>
                <w:sz w:val="16"/>
                <w:szCs w:val="16"/>
              </w:rPr>
            </w:pPr>
            <w:r w:rsidRPr="00886737">
              <w:rPr>
                <w:sz w:val="16"/>
                <w:szCs w:val="16"/>
              </w:rPr>
              <w:t>-</w:t>
            </w:r>
            <w:r w:rsidR="00AE4702" w:rsidRPr="00886737">
              <w:rPr>
                <w:sz w:val="16"/>
                <w:szCs w:val="16"/>
              </w:rPr>
              <w:t xml:space="preserve"> проведение мероприятий, направленных на вовлечение молодёжи в предпринимательскую деятельность</w:t>
            </w:r>
          </w:p>
          <w:p w:rsidR="00AE4702" w:rsidRPr="00886737" w:rsidRDefault="00AE4702" w:rsidP="00AE4702">
            <w:pPr>
              <w:shd w:val="clear" w:color="auto" w:fill="FFFFFF"/>
              <w:tabs>
                <w:tab w:val="left" w:pos="27"/>
                <w:tab w:val="left" w:pos="1080"/>
              </w:tabs>
              <w:jc w:val="both"/>
              <w:rPr>
                <w:sz w:val="16"/>
                <w:szCs w:val="16"/>
              </w:rPr>
            </w:pPr>
            <w:r w:rsidRPr="00886737">
              <w:rPr>
                <w:sz w:val="16"/>
                <w:szCs w:val="16"/>
              </w:rPr>
              <w:t>Мероприятия, направленные на: создание условий для инновационной деятельности молодых людей, государственную поддержку талантливой молодежи; создание условий для вовлечения молодежи в активную общественную деятельность; профилактику асоциальных явлений в молодежной среде, формирование механизмов поддержки и реабилитации молодежи, находящейся в трудной жизненной ситуации; гражданско-патриотическое воспитание и допризывную подготовку молодежи; формирование российской идентичности и толерантности в молодежной среде; вовлечение молодежи в социальную практику; поддержку молодой семьи; создание инфраструктуры государственной молодежной политики; информационное обеспечение государственной молодежной политик; вовлечение молодежи в предпринимательскую деятельность</w:t>
            </w:r>
          </w:p>
        </w:tc>
      </w:tr>
      <w:tr w:rsidR="00A504EA" w:rsidRPr="00886737" w:rsidTr="00A42FA5">
        <w:trPr>
          <w:trHeight w:val="348"/>
        </w:trPr>
        <w:tc>
          <w:tcPr>
            <w:tcW w:w="2808" w:type="dxa"/>
          </w:tcPr>
          <w:p w:rsidR="00A504EA" w:rsidRPr="00886737" w:rsidRDefault="00A504EA" w:rsidP="00C36F92">
            <w:pPr>
              <w:widowControl w:val="0"/>
              <w:jc w:val="both"/>
              <w:rPr>
                <w:sz w:val="16"/>
                <w:szCs w:val="16"/>
              </w:rPr>
            </w:pPr>
            <w:r w:rsidRPr="00886737">
              <w:rPr>
                <w:sz w:val="16"/>
                <w:szCs w:val="16"/>
              </w:rPr>
              <w:t>Цели и задачи органа исполнительной власти Курской области</w:t>
            </w:r>
          </w:p>
        </w:tc>
        <w:tc>
          <w:tcPr>
            <w:tcW w:w="6656" w:type="dxa"/>
          </w:tcPr>
          <w:p w:rsidR="00A504EA" w:rsidRPr="00886737" w:rsidRDefault="00A504EA" w:rsidP="00C36F92">
            <w:pPr>
              <w:widowControl w:val="0"/>
              <w:jc w:val="both"/>
              <w:rPr>
                <w:sz w:val="16"/>
                <w:szCs w:val="16"/>
              </w:rPr>
            </w:pPr>
            <w:r w:rsidRPr="00886737">
              <w:rPr>
                <w:sz w:val="16"/>
                <w:szCs w:val="16"/>
              </w:rPr>
              <w:t>Цель 1. Проведение на территории Курской области единой</w:t>
            </w:r>
            <w:r w:rsidRPr="00886737">
              <w:rPr>
                <w:b/>
                <w:sz w:val="16"/>
                <w:szCs w:val="16"/>
              </w:rPr>
              <w:t xml:space="preserve"> </w:t>
            </w:r>
            <w:r w:rsidRPr="00886737">
              <w:rPr>
                <w:sz w:val="16"/>
                <w:szCs w:val="16"/>
              </w:rPr>
              <w:t xml:space="preserve">государственной политики в сфере молодежной политики, туризма, отдыха и оздоровления </w:t>
            </w:r>
          </w:p>
          <w:p w:rsidR="00A504EA" w:rsidRPr="00886737" w:rsidRDefault="00A504EA" w:rsidP="00C36F92">
            <w:pPr>
              <w:widowControl w:val="0"/>
              <w:jc w:val="both"/>
              <w:rPr>
                <w:sz w:val="16"/>
                <w:szCs w:val="16"/>
              </w:rPr>
            </w:pPr>
            <w:r w:rsidRPr="00886737">
              <w:rPr>
                <w:sz w:val="16"/>
                <w:szCs w:val="16"/>
              </w:rPr>
              <w:t>Задача 1.1. Реализация на территории Курской области государственной политики в сфере молодежной политики</w:t>
            </w:r>
          </w:p>
        </w:tc>
      </w:tr>
      <w:tr w:rsidR="00A504EA" w:rsidRPr="00886737" w:rsidTr="00A42FA5">
        <w:tc>
          <w:tcPr>
            <w:tcW w:w="2808" w:type="dxa"/>
          </w:tcPr>
          <w:p w:rsidR="00A504EA" w:rsidRPr="00886737" w:rsidRDefault="00A504EA" w:rsidP="00C36F92">
            <w:pPr>
              <w:pStyle w:val="ConsPlusNormal"/>
              <w:ind w:firstLine="0"/>
              <w:jc w:val="both"/>
              <w:outlineLvl w:val="1"/>
              <w:rPr>
                <w:rFonts w:ascii="Times New Roman" w:hAnsi="Times New Roman" w:cs="Times New Roman"/>
                <w:sz w:val="16"/>
                <w:szCs w:val="16"/>
              </w:rPr>
            </w:pPr>
          </w:p>
        </w:tc>
        <w:tc>
          <w:tcPr>
            <w:tcW w:w="6656" w:type="dxa"/>
          </w:tcPr>
          <w:p w:rsidR="00A504EA" w:rsidRPr="00886737" w:rsidRDefault="00A504EA" w:rsidP="00C36F92">
            <w:pPr>
              <w:shd w:val="clear" w:color="auto" w:fill="FFFFFF"/>
              <w:autoSpaceDE w:val="0"/>
              <w:autoSpaceDN w:val="0"/>
              <w:adjustRightInd w:val="0"/>
              <w:jc w:val="both"/>
              <w:rPr>
                <w:sz w:val="16"/>
                <w:szCs w:val="16"/>
              </w:rPr>
            </w:pPr>
          </w:p>
        </w:tc>
      </w:tr>
    </w:tbl>
    <w:tbl>
      <w:tblPr>
        <w:tblpPr w:leftFromText="180" w:rightFromText="180" w:vertAnchor="text" w:horzAnchor="margin" w:tblpXSpec="center" w:tblpY="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752"/>
        <w:gridCol w:w="896"/>
        <w:gridCol w:w="896"/>
        <w:gridCol w:w="896"/>
        <w:gridCol w:w="896"/>
        <w:gridCol w:w="896"/>
        <w:gridCol w:w="896"/>
        <w:gridCol w:w="1894"/>
      </w:tblGrid>
      <w:tr w:rsidR="00B122FB" w:rsidRPr="00886737" w:rsidTr="00A42FA5">
        <w:trPr>
          <w:trHeight w:val="339"/>
        </w:trPr>
        <w:tc>
          <w:tcPr>
            <w:tcW w:w="0" w:type="auto"/>
            <w:vMerge w:val="restart"/>
            <w:vAlign w:val="center"/>
          </w:tcPr>
          <w:p w:rsidR="00AE4702" w:rsidRPr="00886737" w:rsidRDefault="00AE4702" w:rsidP="003C4369">
            <w:pPr>
              <w:jc w:val="center"/>
              <w:rPr>
                <w:sz w:val="16"/>
                <w:szCs w:val="16"/>
              </w:rPr>
            </w:pPr>
            <w:r w:rsidRPr="00886737">
              <w:rPr>
                <w:sz w:val="16"/>
                <w:szCs w:val="16"/>
              </w:rPr>
              <w:t>Цели, задачи и программы (наименования)</w:t>
            </w:r>
          </w:p>
        </w:tc>
        <w:tc>
          <w:tcPr>
            <w:tcW w:w="0" w:type="auto"/>
            <w:vMerge w:val="restart"/>
            <w:vAlign w:val="center"/>
          </w:tcPr>
          <w:p w:rsidR="00AE4702" w:rsidRPr="00886737" w:rsidRDefault="00AE4702" w:rsidP="003C4369">
            <w:pPr>
              <w:ind w:left="-108" w:right="-108"/>
              <w:jc w:val="center"/>
              <w:rPr>
                <w:sz w:val="16"/>
                <w:szCs w:val="16"/>
              </w:rPr>
            </w:pPr>
            <w:r w:rsidRPr="00886737">
              <w:rPr>
                <w:sz w:val="16"/>
                <w:szCs w:val="16"/>
              </w:rPr>
              <w:t>Единицы измерения</w:t>
            </w:r>
          </w:p>
        </w:tc>
        <w:tc>
          <w:tcPr>
            <w:tcW w:w="0" w:type="auto"/>
            <w:gridSpan w:val="2"/>
            <w:vAlign w:val="center"/>
          </w:tcPr>
          <w:p w:rsidR="00AE4702" w:rsidRPr="00886737" w:rsidRDefault="00AE4702" w:rsidP="003C4369">
            <w:pPr>
              <w:jc w:val="center"/>
              <w:rPr>
                <w:sz w:val="16"/>
                <w:szCs w:val="16"/>
              </w:rPr>
            </w:pPr>
            <w:r w:rsidRPr="00886737">
              <w:rPr>
                <w:sz w:val="16"/>
                <w:szCs w:val="16"/>
              </w:rPr>
              <w:t>Отчетный период</w:t>
            </w:r>
          </w:p>
        </w:tc>
        <w:tc>
          <w:tcPr>
            <w:tcW w:w="0" w:type="auto"/>
            <w:gridSpan w:val="2"/>
            <w:vAlign w:val="center"/>
          </w:tcPr>
          <w:p w:rsidR="00AE4702" w:rsidRPr="00886737" w:rsidRDefault="00AE4702" w:rsidP="003C4369">
            <w:pPr>
              <w:jc w:val="center"/>
              <w:rPr>
                <w:sz w:val="16"/>
                <w:szCs w:val="16"/>
              </w:rPr>
            </w:pPr>
            <w:r w:rsidRPr="00886737">
              <w:rPr>
                <w:sz w:val="16"/>
                <w:szCs w:val="16"/>
              </w:rPr>
              <w:t>Текущий период</w:t>
            </w:r>
          </w:p>
        </w:tc>
        <w:tc>
          <w:tcPr>
            <w:tcW w:w="0" w:type="auto"/>
            <w:gridSpan w:val="2"/>
            <w:vMerge w:val="restart"/>
            <w:vAlign w:val="center"/>
          </w:tcPr>
          <w:p w:rsidR="00AE4702" w:rsidRPr="00886737" w:rsidRDefault="00AE4702" w:rsidP="003C4369">
            <w:pPr>
              <w:jc w:val="center"/>
              <w:rPr>
                <w:sz w:val="16"/>
                <w:szCs w:val="16"/>
              </w:rPr>
            </w:pPr>
            <w:r w:rsidRPr="00886737">
              <w:rPr>
                <w:sz w:val="16"/>
                <w:szCs w:val="16"/>
              </w:rPr>
              <w:t>Плановый период</w:t>
            </w:r>
          </w:p>
        </w:tc>
        <w:tc>
          <w:tcPr>
            <w:tcW w:w="1894" w:type="dxa"/>
            <w:vMerge w:val="restart"/>
            <w:vAlign w:val="center"/>
          </w:tcPr>
          <w:p w:rsidR="00AE4702" w:rsidRPr="00886737" w:rsidRDefault="00AE4702" w:rsidP="003C4369">
            <w:pPr>
              <w:ind w:left="-110" w:right="-108"/>
              <w:jc w:val="center"/>
              <w:rPr>
                <w:sz w:val="16"/>
                <w:szCs w:val="16"/>
              </w:rPr>
            </w:pPr>
            <w:r w:rsidRPr="00886737">
              <w:rPr>
                <w:sz w:val="16"/>
                <w:szCs w:val="16"/>
              </w:rPr>
              <w:t>Ожидаемый результат</w:t>
            </w:r>
          </w:p>
        </w:tc>
      </w:tr>
      <w:tr w:rsidR="00B122FB" w:rsidRPr="00886737" w:rsidTr="00F96EA6">
        <w:trPr>
          <w:trHeight w:val="206"/>
        </w:trPr>
        <w:tc>
          <w:tcPr>
            <w:tcW w:w="0" w:type="auto"/>
            <w:vMerge/>
            <w:vAlign w:val="center"/>
          </w:tcPr>
          <w:p w:rsidR="00AE4702" w:rsidRPr="00886737" w:rsidRDefault="00AE4702" w:rsidP="003C4369">
            <w:pPr>
              <w:jc w:val="center"/>
              <w:rPr>
                <w:sz w:val="16"/>
                <w:szCs w:val="16"/>
              </w:rPr>
            </w:pPr>
          </w:p>
        </w:tc>
        <w:tc>
          <w:tcPr>
            <w:tcW w:w="0" w:type="auto"/>
            <w:vMerge/>
            <w:vAlign w:val="center"/>
          </w:tcPr>
          <w:p w:rsidR="00AE4702" w:rsidRPr="00886737" w:rsidRDefault="00AE4702" w:rsidP="003C4369">
            <w:pPr>
              <w:jc w:val="center"/>
              <w:rPr>
                <w:sz w:val="16"/>
                <w:szCs w:val="16"/>
              </w:rPr>
            </w:pPr>
          </w:p>
        </w:tc>
        <w:tc>
          <w:tcPr>
            <w:tcW w:w="0" w:type="auto"/>
            <w:gridSpan w:val="2"/>
            <w:vAlign w:val="center"/>
          </w:tcPr>
          <w:p w:rsidR="00AE4702" w:rsidRPr="00886737" w:rsidRDefault="00AE4702" w:rsidP="003C4369">
            <w:pPr>
              <w:jc w:val="center"/>
              <w:rPr>
                <w:sz w:val="16"/>
                <w:szCs w:val="16"/>
              </w:rPr>
            </w:pPr>
            <w:r w:rsidRPr="00886737">
              <w:rPr>
                <w:sz w:val="16"/>
                <w:szCs w:val="16"/>
              </w:rPr>
              <w:t>201</w:t>
            </w:r>
            <w:r w:rsidR="0038035D" w:rsidRPr="00886737">
              <w:rPr>
                <w:sz w:val="16"/>
                <w:szCs w:val="16"/>
              </w:rPr>
              <w:t>4</w:t>
            </w:r>
            <w:r w:rsidRPr="00886737">
              <w:rPr>
                <w:sz w:val="16"/>
                <w:szCs w:val="16"/>
              </w:rPr>
              <w:t xml:space="preserve"> год</w:t>
            </w:r>
          </w:p>
        </w:tc>
        <w:tc>
          <w:tcPr>
            <w:tcW w:w="0" w:type="auto"/>
            <w:gridSpan w:val="2"/>
            <w:vAlign w:val="center"/>
          </w:tcPr>
          <w:p w:rsidR="00AE4702" w:rsidRPr="00886737" w:rsidRDefault="00AE4702" w:rsidP="003C4369">
            <w:pPr>
              <w:jc w:val="center"/>
              <w:rPr>
                <w:sz w:val="16"/>
                <w:szCs w:val="16"/>
              </w:rPr>
            </w:pPr>
            <w:r w:rsidRPr="00886737">
              <w:rPr>
                <w:sz w:val="16"/>
                <w:szCs w:val="16"/>
              </w:rPr>
              <w:t>201</w:t>
            </w:r>
            <w:r w:rsidR="0038035D" w:rsidRPr="00886737">
              <w:rPr>
                <w:sz w:val="16"/>
                <w:szCs w:val="16"/>
              </w:rPr>
              <w:t>5</w:t>
            </w:r>
            <w:r w:rsidRPr="00886737">
              <w:rPr>
                <w:sz w:val="16"/>
                <w:szCs w:val="16"/>
              </w:rPr>
              <w:t xml:space="preserve"> год</w:t>
            </w:r>
          </w:p>
        </w:tc>
        <w:tc>
          <w:tcPr>
            <w:tcW w:w="0" w:type="auto"/>
            <w:gridSpan w:val="2"/>
            <w:vMerge/>
            <w:vAlign w:val="center"/>
          </w:tcPr>
          <w:p w:rsidR="00AE4702" w:rsidRPr="00886737" w:rsidRDefault="00AE4702" w:rsidP="003C4369">
            <w:pPr>
              <w:jc w:val="center"/>
              <w:rPr>
                <w:sz w:val="16"/>
                <w:szCs w:val="16"/>
              </w:rPr>
            </w:pPr>
          </w:p>
        </w:tc>
        <w:tc>
          <w:tcPr>
            <w:tcW w:w="1894" w:type="dxa"/>
            <w:vMerge/>
            <w:vAlign w:val="center"/>
          </w:tcPr>
          <w:p w:rsidR="00AE4702" w:rsidRPr="00886737" w:rsidRDefault="00AE4702" w:rsidP="00C36F92">
            <w:pPr>
              <w:ind w:left="-110" w:right="-108"/>
              <w:jc w:val="both"/>
              <w:rPr>
                <w:sz w:val="16"/>
                <w:szCs w:val="16"/>
              </w:rPr>
            </w:pPr>
          </w:p>
        </w:tc>
      </w:tr>
      <w:tr w:rsidR="00941883" w:rsidRPr="00886737" w:rsidTr="00F96EA6">
        <w:trPr>
          <w:cantSplit/>
          <w:trHeight w:val="267"/>
        </w:trPr>
        <w:tc>
          <w:tcPr>
            <w:tcW w:w="0" w:type="auto"/>
            <w:vMerge/>
            <w:vAlign w:val="center"/>
          </w:tcPr>
          <w:p w:rsidR="00AE4702" w:rsidRPr="00886737" w:rsidRDefault="00AE4702" w:rsidP="003C4369">
            <w:pPr>
              <w:jc w:val="center"/>
              <w:rPr>
                <w:sz w:val="16"/>
                <w:szCs w:val="16"/>
              </w:rPr>
            </w:pPr>
          </w:p>
        </w:tc>
        <w:tc>
          <w:tcPr>
            <w:tcW w:w="0" w:type="auto"/>
            <w:vMerge/>
            <w:vAlign w:val="center"/>
          </w:tcPr>
          <w:p w:rsidR="00AE4702" w:rsidRPr="00886737" w:rsidRDefault="00AE4702" w:rsidP="003C4369">
            <w:pPr>
              <w:jc w:val="center"/>
              <w:rPr>
                <w:sz w:val="16"/>
                <w:szCs w:val="16"/>
              </w:rPr>
            </w:pPr>
          </w:p>
        </w:tc>
        <w:tc>
          <w:tcPr>
            <w:tcW w:w="0" w:type="auto"/>
            <w:vAlign w:val="center"/>
          </w:tcPr>
          <w:p w:rsidR="00AE4702" w:rsidRPr="00886737" w:rsidRDefault="00AE4702" w:rsidP="003C4369">
            <w:pPr>
              <w:jc w:val="center"/>
              <w:rPr>
                <w:sz w:val="16"/>
                <w:szCs w:val="16"/>
              </w:rPr>
            </w:pPr>
            <w:r w:rsidRPr="00886737">
              <w:rPr>
                <w:sz w:val="16"/>
                <w:szCs w:val="16"/>
              </w:rPr>
              <w:t>план</w:t>
            </w:r>
          </w:p>
        </w:tc>
        <w:tc>
          <w:tcPr>
            <w:tcW w:w="0" w:type="auto"/>
            <w:vAlign w:val="center"/>
          </w:tcPr>
          <w:p w:rsidR="00AE4702" w:rsidRPr="00886737" w:rsidRDefault="00AE4702" w:rsidP="003C4369">
            <w:pPr>
              <w:jc w:val="center"/>
              <w:rPr>
                <w:sz w:val="16"/>
                <w:szCs w:val="16"/>
              </w:rPr>
            </w:pPr>
            <w:r w:rsidRPr="00886737">
              <w:rPr>
                <w:sz w:val="16"/>
                <w:szCs w:val="16"/>
              </w:rPr>
              <w:t>факт</w:t>
            </w:r>
          </w:p>
        </w:tc>
        <w:tc>
          <w:tcPr>
            <w:tcW w:w="0" w:type="auto"/>
            <w:vAlign w:val="center"/>
          </w:tcPr>
          <w:p w:rsidR="00AE4702" w:rsidRPr="00886737" w:rsidRDefault="00AE4702" w:rsidP="003C4369">
            <w:pPr>
              <w:jc w:val="center"/>
              <w:rPr>
                <w:sz w:val="16"/>
                <w:szCs w:val="16"/>
              </w:rPr>
            </w:pPr>
            <w:r w:rsidRPr="00886737">
              <w:rPr>
                <w:sz w:val="16"/>
                <w:szCs w:val="16"/>
              </w:rPr>
              <w:t>план</w:t>
            </w:r>
          </w:p>
        </w:tc>
        <w:tc>
          <w:tcPr>
            <w:tcW w:w="0" w:type="auto"/>
            <w:vAlign w:val="center"/>
          </w:tcPr>
          <w:p w:rsidR="00AE4702" w:rsidRPr="00886737" w:rsidRDefault="00AE4702" w:rsidP="003C4369">
            <w:pPr>
              <w:ind w:left="-163" w:right="-147"/>
              <w:jc w:val="center"/>
              <w:rPr>
                <w:sz w:val="16"/>
                <w:szCs w:val="16"/>
              </w:rPr>
            </w:pPr>
            <w:r w:rsidRPr="00886737">
              <w:rPr>
                <w:sz w:val="16"/>
                <w:szCs w:val="16"/>
              </w:rPr>
              <w:t>оценка</w:t>
            </w:r>
          </w:p>
        </w:tc>
        <w:tc>
          <w:tcPr>
            <w:tcW w:w="0" w:type="auto"/>
            <w:vAlign w:val="center"/>
          </w:tcPr>
          <w:p w:rsidR="00AE4702" w:rsidRPr="00886737" w:rsidRDefault="00AE4702" w:rsidP="003C4369">
            <w:pPr>
              <w:jc w:val="center"/>
              <w:rPr>
                <w:sz w:val="16"/>
                <w:szCs w:val="16"/>
              </w:rPr>
            </w:pPr>
            <w:r w:rsidRPr="00886737">
              <w:rPr>
                <w:sz w:val="16"/>
                <w:szCs w:val="16"/>
              </w:rPr>
              <w:t>1-ый год</w:t>
            </w:r>
          </w:p>
        </w:tc>
        <w:tc>
          <w:tcPr>
            <w:tcW w:w="0" w:type="auto"/>
            <w:vAlign w:val="center"/>
          </w:tcPr>
          <w:p w:rsidR="00AE4702" w:rsidRPr="00886737" w:rsidRDefault="00AE4702" w:rsidP="003C4369">
            <w:pPr>
              <w:jc w:val="center"/>
              <w:rPr>
                <w:sz w:val="16"/>
                <w:szCs w:val="16"/>
              </w:rPr>
            </w:pPr>
            <w:r w:rsidRPr="00886737">
              <w:rPr>
                <w:sz w:val="16"/>
                <w:szCs w:val="16"/>
              </w:rPr>
              <w:t>2-ой год</w:t>
            </w:r>
          </w:p>
        </w:tc>
        <w:tc>
          <w:tcPr>
            <w:tcW w:w="1894" w:type="dxa"/>
            <w:vMerge/>
            <w:vAlign w:val="center"/>
          </w:tcPr>
          <w:p w:rsidR="00AE4702" w:rsidRPr="00886737" w:rsidRDefault="00AE4702" w:rsidP="00C36F92">
            <w:pPr>
              <w:ind w:left="-110" w:right="-108"/>
              <w:jc w:val="both"/>
              <w:rPr>
                <w:sz w:val="16"/>
                <w:szCs w:val="16"/>
              </w:rPr>
            </w:pPr>
          </w:p>
        </w:tc>
      </w:tr>
      <w:tr w:rsidR="00AE4702" w:rsidRPr="00886737" w:rsidTr="00A42FA5">
        <w:trPr>
          <w:trHeight w:val="270"/>
        </w:trPr>
        <w:tc>
          <w:tcPr>
            <w:tcW w:w="9606" w:type="dxa"/>
            <w:gridSpan w:val="9"/>
          </w:tcPr>
          <w:p w:rsidR="00AE4702" w:rsidRPr="00886737" w:rsidRDefault="00F3777C" w:rsidP="00C36F92">
            <w:pPr>
              <w:ind w:left="-110" w:right="-108"/>
              <w:jc w:val="both"/>
              <w:rPr>
                <w:b/>
                <w:sz w:val="16"/>
                <w:szCs w:val="16"/>
              </w:rPr>
            </w:pPr>
            <w:r w:rsidRPr="00886737">
              <w:rPr>
                <w:b/>
                <w:sz w:val="16"/>
                <w:szCs w:val="16"/>
              </w:rPr>
              <w:t xml:space="preserve">Цель 1: </w:t>
            </w:r>
            <w:r w:rsidRPr="00886737">
              <w:rPr>
                <w:sz w:val="16"/>
                <w:szCs w:val="16"/>
              </w:rPr>
              <w:t xml:space="preserve">  Проведение на территории Курской области единой государственной политики в сфере молодежной политики, туризма, отдыха и оздоровления.</w:t>
            </w:r>
          </w:p>
        </w:tc>
      </w:tr>
      <w:tr w:rsidR="00F3777C" w:rsidRPr="00886737" w:rsidTr="00A42FA5">
        <w:trPr>
          <w:trHeight w:val="270"/>
        </w:trPr>
        <w:tc>
          <w:tcPr>
            <w:tcW w:w="9606" w:type="dxa"/>
            <w:gridSpan w:val="9"/>
          </w:tcPr>
          <w:p w:rsidR="00F3777C" w:rsidRPr="00886737" w:rsidRDefault="00F96EA6" w:rsidP="00C36F92">
            <w:pPr>
              <w:ind w:left="-110" w:right="-108"/>
              <w:jc w:val="both"/>
              <w:rPr>
                <w:b/>
                <w:sz w:val="16"/>
                <w:szCs w:val="16"/>
              </w:rPr>
            </w:pPr>
            <w:r w:rsidRPr="00886737">
              <w:rPr>
                <w:b/>
                <w:bCs/>
                <w:sz w:val="16"/>
                <w:szCs w:val="16"/>
              </w:rPr>
              <w:t xml:space="preserve">Задача 1.1. </w:t>
            </w:r>
            <w:r w:rsidRPr="00886737">
              <w:rPr>
                <w:bCs/>
                <w:sz w:val="16"/>
                <w:szCs w:val="16"/>
              </w:rPr>
              <w:t>Реализация на территории Курской области государственной политики в сфере молодежной политики</w:t>
            </w:r>
          </w:p>
        </w:tc>
      </w:tr>
      <w:tr w:rsidR="00941883" w:rsidRPr="00886737" w:rsidTr="00A42FA5">
        <w:trPr>
          <w:trHeight w:val="774"/>
        </w:trPr>
        <w:tc>
          <w:tcPr>
            <w:tcW w:w="0" w:type="auto"/>
          </w:tcPr>
          <w:p w:rsidR="00C36F92" w:rsidRPr="00886737" w:rsidRDefault="00C36F92" w:rsidP="00C36F92">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0" w:type="auto"/>
            <w:vAlign w:val="center"/>
          </w:tcPr>
          <w:p w:rsidR="00C36F92" w:rsidRPr="00886737" w:rsidRDefault="00C36F92" w:rsidP="00C36F92">
            <w:pPr>
              <w:pStyle w:val="ConsPlusCell"/>
              <w:jc w:val="center"/>
              <w:rPr>
                <w:sz w:val="16"/>
                <w:szCs w:val="16"/>
              </w:rPr>
            </w:pPr>
            <w:r w:rsidRPr="00886737">
              <w:rPr>
                <w:sz w:val="16"/>
                <w:szCs w:val="16"/>
              </w:rPr>
              <w:t>%</w:t>
            </w:r>
          </w:p>
        </w:tc>
        <w:tc>
          <w:tcPr>
            <w:tcW w:w="0" w:type="auto"/>
            <w:vAlign w:val="center"/>
          </w:tcPr>
          <w:p w:rsidR="00C36F92" w:rsidRPr="00886737" w:rsidRDefault="00C36F92" w:rsidP="00C36F92">
            <w:pPr>
              <w:jc w:val="center"/>
              <w:rPr>
                <w:sz w:val="16"/>
                <w:szCs w:val="16"/>
              </w:rPr>
            </w:pPr>
            <w:r w:rsidRPr="00886737">
              <w:rPr>
                <w:sz w:val="16"/>
                <w:szCs w:val="16"/>
              </w:rPr>
              <w:t>23,5</w:t>
            </w:r>
          </w:p>
        </w:tc>
        <w:tc>
          <w:tcPr>
            <w:tcW w:w="0" w:type="auto"/>
            <w:vAlign w:val="center"/>
          </w:tcPr>
          <w:p w:rsidR="00C36F92" w:rsidRPr="00886737" w:rsidRDefault="00C36F92" w:rsidP="00C36F92">
            <w:pPr>
              <w:jc w:val="center"/>
              <w:rPr>
                <w:sz w:val="16"/>
                <w:szCs w:val="16"/>
              </w:rPr>
            </w:pPr>
            <w:r w:rsidRPr="00886737">
              <w:rPr>
                <w:sz w:val="16"/>
                <w:szCs w:val="16"/>
              </w:rPr>
              <w:t>23,5</w:t>
            </w:r>
          </w:p>
        </w:tc>
        <w:tc>
          <w:tcPr>
            <w:tcW w:w="0" w:type="auto"/>
            <w:vAlign w:val="center"/>
          </w:tcPr>
          <w:p w:rsidR="00C36F92" w:rsidRPr="00886737" w:rsidRDefault="00C36F92" w:rsidP="00C36F92">
            <w:pPr>
              <w:jc w:val="center"/>
              <w:rPr>
                <w:sz w:val="16"/>
                <w:szCs w:val="16"/>
              </w:rPr>
            </w:pPr>
            <w:r w:rsidRPr="00886737">
              <w:rPr>
                <w:sz w:val="16"/>
                <w:szCs w:val="16"/>
              </w:rPr>
              <w:t>24,0</w:t>
            </w:r>
          </w:p>
        </w:tc>
        <w:tc>
          <w:tcPr>
            <w:tcW w:w="0" w:type="auto"/>
            <w:vAlign w:val="center"/>
          </w:tcPr>
          <w:p w:rsidR="00C36F92" w:rsidRPr="00886737" w:rsidRDefault="00C36F92" w:rsidP="00C36F92">
            <w:pPr>
              <w:jc w:val="both"/>
              <w:rPr>
                <w:sz w:val="16"/>
                <w:szCs w:val="16"/>
              </w:rPr>
            </w:pPr>
            <w:r w:rsidRPr="00886737">
              <w:rPr>
                <w:sz w:val="16"/>
                <w:szCs w:val="16"/>
              </w:rPr>
              <w:t>24,0</w:t>
            </w:r>
          </w:p>
        </w:tc>
        <w:tc>
          <w:tcPr>
            <w:tcW w:w="0" w:type="auto"/>
            <w:vAlign w:val="center"/>
          </w:tcPr>
          <w:p w:rsidR="00C36F92" w:rsidRPr="00886737" w:rsidRDefault="00C36F92" w:rsidP="00C36F92">
            <w:pPr>
              <w:jc w:val="both"/>
              <w:rPr>
                <w:sz w:val="16"/>
                <w:szCs w:val="16"/>
              </w:rPr>
            </w:pPr>
            <w:r w:rsidRPr="00886737">
              <w:rPr>
                <w:sz w:val="16"/>
                <w:szCs w:val="16"/>
              </w:rPr>
              <w:t>25,0</w:t>
            </w:r>
          </w:p>
        </w:tc>
        <w:tc>
          <w:tcPr>
            <w:tcW w:w="0" w:type="auto"/>
            <w:vAlign w:val="center"/>
          </w:tcPr>
          <w:p w:rsidR="00C36F92" w:rsidRPr="00886737" w:rsidRDefault="00C36F92" w:rsidP="00C36F92">
            <w:pPr>
              <w:jc w:val="both"/>
              <w:rPr>
                <w:sz w:val="16"/>
                <w:szCs w:val="16"/>
              </w:rPr>
            </w:pPr>
            <w:r w:rsidRPr="00886737">
              <w:rPr>
                <w:sz w:val="16"/>
                <w:szCs w:val="16"/>
              </w:rPr>
              <w:t>26,0</w:t>
            </w:r>
          </w:p>
        </w:tc>
        <w:tc>
          <w:tcPr>
            <w:tcW w:w="1894" w:type="dxa"/>
            <w:vAlign w:val="center"/>
          </w:tcPr>
          <w:p w:rsidR="00C36F92" w:rsidRPr="00886737" w:rsidRDefault="00475DAB" w:rsidP="00C36F92">
            <w:pPr>
              <w:jc w:val="both"/>
              <w:rPr>
                <w:sz w:val="16"/>
                <w:szCs w:val="16"/>
              </w:rPr>
            </w:pPr>
            <w:r w:rsidRPr="00886737">
              <w:rPr>
                <w:sz w:val="16"/>
                <w:szCs w:val="16"/>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r w:rsidR="008767D2" w:rsidRPr="00886737">
              <w:rPr>
                <w:sz w:val="16"/>
                <w:szCs w:val="16"/>
              </w:rPr>
              <w:t xml:space="preserve"> с 22,5%  в 2012 году до 29%  к 2020 году</w:t>
            </w:r>
          </w:p>
        </w:tc>
      </w:tr>
      <w:tr w:rsidR="00941883" w:rsidRPr="00886737" w:rsidTr="00A42FA5">
        <w:trPr>
          <w:trHeight w:val="560"/>
        </w:trPr>
        <w:tc>
          <w:tcPr>
            <w:tcW w:w="0" w:type="auto"/>
            <w:vAlign w:val="center"/>
          </w:tcPr>
          <w:p w:rsidR="00941883" w:rsidRPr="00886737" w:rsidRDefault="00941883" w:rsidP="00941883">
            <w:pPr>
              <w:ind w:left="-113" w:right="-74"/>
              <w:jc w:val="both"/>
              <w:rPr>
                <w:sz w:val="16"/>
                <w:szCs w:val="16"/>
              </w:rPr>
            </w:pPr>
            <w:r w:rsidRPr="00886737">
              <w:rPr>
                <w:sz w:val="16"/>
                <w:szCs w:val="16"/>
              </w:rPr>
              <w:t>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tc>
        <w:tc>
          <w:tcPr>
            <w:tcW w:w="0" w:type="auto"/>
            <w:vAlign w:val="center"/>
          </w:tcPr>
          <w:p w:rsidR="00941883" w:rsidRPr="00886737" w:rsidRDefault="00941883" w:rsidP="00941883">
            <w:pPr>
              <w:jc w:val="both"/>
              <w:rPr>
                <w:sz w:val="16"/>
                <w:szCs w:val="16"/>
              </w:rPr>
            </w:pPr>
            <w:r w:rsidRPr="00886737">
              <w:rPr>
                <w:sz w:val="16"/>
                <w:szCs w:val="16"/>
              </w:rPr>
              <w:t>%</w:t>
            </w:r>
          </w:p>
        </w:tc>
        <w:tc>
          <w:tcPr>
            <w:tcW w:w="0" w:type="auto"/>
            <w:vAlign w:val="center"/>
          </w:tcPr>
          <w:p w:rsidR="00941883" w:rsidRPr="00886737" w:rsidRDefault="00941883" w:rsidP="00941883">
            <w:pPr>
              <w:jc w:val="center"/>
              <w:rPr>
                <w:sz w:val="16"/>
                <w:szCs w:val="16"/>
              </w:rPr>
            </w:pPr>
            <w:r w:rsidRPr="00886737">
              <w:rPr>
                <w:sz w:val="16"/>
                <w:szCs w:val="16"/>
              </w:rPr>
              <w:t>13</w:t>
            </w:r>
          </w:p>
        </w:tc>
        <w:tc>
          <w:tcPr>
            <w:tcW w:w="0" w:type="auto"/>
            <w:vAlign w:val="center"/>
          </w:tcPr>
          <w:p w:rsidR="00941883" w:rsidRPr="00886737" w:rsidRDefault="00941883" w:rsidP="00941883">
            <w:pPr>
              <w:jc w:val="center"/>
              <w:rPr>
                <w:sz w:val="16"/>
                <w:szCs w:val="16"/>
              </w:rPr>
            </w:pPr>
            <w:r w:rsidRPr="00886737">
              <w:rPr>
                <w:sz w:val="16"/>
                <w:szCs w:val="16"/>
              </w:rPr>
              <w:t>13</w:t>
            </w:r>
          </w:p>
        </w:tc>
        <w:tc>
          <w:tcPr>
            <w:tcW w:w="0" w:type="auto"/>
            <w:vAlign w:val="center"/>
          </w:tcPr>
          <w:p w:rsidR="00941883" w:rsidRPr="00886737" w:rsidRDefault="00941883" w:rsidP="00941883">
            <w:pPr>
              <w:jc w:val="both"/>
              <w:rPr>
                <w:sz w:val="16"/>
                <w:szCs w:val="16"/>
              </w:rPr>
            </w:pPr>
            <w:r w:rsidRPr="00886737">
              <w:rPr>
                <w:sz w:val="16"/>
                <w:szCs w:val="16"/>
              </w:rPr>
              <w:t>13,2</w:t>
            </w:r>
          </w:p>
        </w:tc>
        <w:tc>
          <w:tcPr>
            <w:tcW w:w="0" w:type="auto"/>
            <w:vAlign w:val="center"/>
          </w:tcPr>
          <w:p w:rsidR="00941883" w:rsidRPr="00886737" w:rsidRDefault="00941883" w:rsidP="00941883">
            <w:pPr>
              <w:jc w:val="both"/>
              <w:rPr>
                <w:sz w:val="16"/>
                <w:szCs w:val="16"/>
              </w:rPr>
            </w:pPr>
            <w:r w:rsidRPr="00886737">
              <w:rPr>
                <w:sz w:val="16"/>
                <w:szCs w:val="16"/>
              </w:rPr>
              <w:t>13,2</w:t>
            </w:r>
          </w:p>
        </w:tc>
        <w:tc>
          <w:tcPr>
            <w:tcW w:w="0" w:type="auto"/>
            <w:vAlign w:val="center"/>
          </w:tcPr>
          <w:p w:rsidR="00941883" w:rsidRPr="00886737" w:rsidRDefault="00941883" w:rsidP="00941883">
            <w:pPr>
              <w:jc w:val="both"/>
              <w:rPr>
                <w:sz w:val="16"/>
                <w:szCs w:val="16"/>
              </w:rPr>
            </w:pPr>
            <w:r w:rsidRPr="00886737">
              <w:rPr>
                <w:sz w:val="16"/>
                <w:szCs w:val="16"/>
              </w:rPr>
              <w:t>13,4</w:t>
            </w:r>
          </w:p>
        </w:tc>
        <w:tc>
          <w:tcPr>
            <w:tcW w:w="0" w:type="auto"/>
            <w:vAlign w:val="center"/>
          </w:tcPr>
          <w:p w:rsidR="00941883" w:rsidRPr="00886737" w:rsidRDefault="00941883" w:rsidP="00941883">
            <w:pPr>
              <w:jc w:val="both"/>
              <w:rPr>
                <w:sz w:val="16"/>
                <w:szCs w:val="16"/>
              </w:rPr>
            </w:pPr>
            <w:r w:rsidRPr="00886737">
              <w:rPr>
                <w:sz w:val="16"/>
                <w:szCs w:val="16"/>
              </w:rPr>
              <w:t>13,6</w:t>
            </w:r>
          </w:p>
        </w:tc>
        <w:tc>
          <w:tcPr>
            <w:tcW w:w="1894" w:type="dxa"/>
            <w:vAlign w:val="center"/>
          </w:tcPr>
          <w:p w:rsidR="00941883" w:rsidRPr="00886737" w:rsidRDefault="00B122FB" w:rsidP="00941883">
            <w:pPr>
              <w:jc w:val="both"/>
              <w:rPr>
                <w:sz w:val="16"/>
                <w:szCs w:val="16"/>
              </w:rPr>
            </w:pPr>
            <w:r w:rsidRPr="00886737">
              <w:rPr>
                <w:sz w:val="16"/>
                <w:szCs w:val="16"/>
              </w:rPr>
              <w:t>Увеличение удельного веса численности молодых людей в возрасте 14-30 лет, участвующей в добровольческой деятельности, в общем количестве молодежи в Курской области с 12,6% в 2012 году до 14,0% к 2020 году</w:t>
            </w:r>
          </w:p>
        </w:tc>
      </w:tr>
      <w:tr w:rsidR="00941883" w:rsidRPr="00886737" w:rsidTr="00A42FA5">
        <w:trPr>
          <w:trHeight w:val="274"/>
        </w:trPr>
        <w:tc>
          <w:tcPr>
            <w:tcW w:w="0" w:type="auto"/>
            <w:vAlign w:val="center"/>
          </w:tcPr>
          <w:p w:rsidR="00941883" w:rsidRPr="00886737" w:rsidRDefault="00941883" w:rsidP="00C36F92">
            <w:pPr>
              <w:ind w:left="-113" w:right="-74"/>
              <w:jc w:val="both"/>
              <w:rPr>
                <w:sz w:val="16"/>
                <w:szCs w:val="16"/>
              </w:rPr>
            </w:pPr>
            <w:r w:rsidRPr="00886737">
              <w:rPr>
                <w:sz w:val="16"/>
                <w:szCs w:val="16"/>
              </w:rPr>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w:t>
            </w:r>
            <w:r w:rsidRPr="00886737">
              <w:rPr>
                <w:sz w:val="16"/>
                <w:szCs w:val="16"/>
              </w:rPr>
              <w:lastRenderedPageBreak/>
              <w:t>талантливой молодежи, в общем количестве молодежи Курской области в возрасте от 14 до 30 лет</w:t>
            </w:r>
          </w:p>
        </w:tc>
        <w:tc>
          <w:tcPr>
            <w:tcW w:w="0" w:type="auto"/>
            <w:vAlign w:val="center"/>
          </w:tcPr>
          <w:p w:rsidR="00941883" w:rsidRPr="00886737" w:rsidRDefault="00941883" w:rsidP="00C36F92">
            <w:pPr>
              <w:jc w:val="both"/>
              <w:rPr>
                <w:sz w:val="16"/>
                <w:szCs w:val="16"/>
              </w:rPr>
            </w:pPr>
            <w:r w:rsidRPr="00886737">
              <w:rPr>
                <w:sz w:val="16"/>
                <w:szCs w:val="16"/>
              </w:rPr>
              <w:lastRenderedPageBreak/>
              <w:t>%</w:t>
            </w:r>
          </w:p>
        </w:tc>
        <w:tc>
          <w:tcPr>
            <w:tcW w:w="0" w:type="auto"/>
            <w:vAlign w:val="center"/>
          </w:tcPr>
          <w:p w:rsidR="00941883" w:rsidRPr="00886737" w:rsidRDefault="00941883" w:rsidP="00C36F92">
            <w:pPr>
              <w:jc w:val="center"/>
              <w:rPr>
                <w:sz w:val="16"/>
                <w:szCs w:val="16"/>
              </w:rPr>
            </w:pPr>
            <w:r w:rsidRPr="00886737">
              <w:rPr>
                <w:sz w:val="16"/>
                <w:szCs w:val="16"/>
              </w:rPr>
              <w:t>22</w:t>
            </w:r>
          </w:p>
        </w:tc>
        <w:tc>
          <w:tcPr>
            <w:tcW w:w="0" w:type="auto"/>
            <w:vAlign w:val="center"/>
          </w:tcPr>
          <w:p w:rsidR="00941883" w:rsidRPr="00886737" w:rsidRDefault="00941883" w:rsidP="00C36F92">
            <w:pPr>
              <w:jc w:val="center"/>
              <w:rPr>
                <w:sz w:val="16"/>
                <w:szCs w:val="16"/>
              </w:rPr>
            </w:pPr>
            <w:r w:rsidRPr="00886737">
              <w:rPr>
                <w:sz w:val="16"/>
                <w:szCs w:val="16"/>
              </w:rPr>
              <w:t>22</w:t>
            </w:r>
          </w:p>
        </w:tc>
        <w:tc>
          <w:tcPr>
            <w:tcW w:w="0" w:type="auto"/>
            <w:vAlign w:val="center"/>
          </w:tcPr>
          <w:p w:rsidR="00941883" w:rsidRPr="00886737" w:rsidRDefault="00941883" w:rsidP="00C36F92">
            <w:pPr>
              <w:jc w:val="both"/>
              <w:rPr>
                <w:sz w:val="16"/>
                <w:szCs w:val="16"/>
              </w:rPr>
            </w:pPr>
            <w:r w:rsidRPr="00886737">
              <w:rPr>
                <w:sz w:val="16"/>
                <w:szCs w:val="16"/>
              </w:rPr>
              <w:t>22,5</w:t>
            </w:r>
          </w:p>
        </w:tc>
        <w:tc>
          <w:tcPr>
            <w:tcW w:w="0" w:type="auto"/>
            <w:vAlign w:val="center"/>
          </w:tcPr>
          <w:p w:rsidR="00941883" w:rsidRPr="00886737" w:rsidRDefault="00941883" w:rsidP="00C36F92">
            <w:pPr>
              <w:jc w:val="both"/>
              <w:rPr>
                <w:sz w:val="16"/>
                <w:szCs w:val="16"/>
              </w:rPr>
            </w:pPr>
            <w:r w:rsidRPr="00886737">
              <w:rPr>
                <w:sz w:val="16"/>
                <w:szCs w:val="16"/>
              </w:rPr>
              <w:t>22,5</w:t>
            </w:r>
          </w:p>
        </w:tc>
        <w:tc>
          <w:tcPr>
            <w:tcW w:w="0" w:type="auto"/>
            <w:vAlign w:val="center"/>
          </w:tcPr>
          <w:p w:rsidR="00941883" w:rsidRPr="00886737" w:rsidRDefault="00941883" w:rsidP="00C36F92">
            <w:pPr>
              <w:jc w:val="both"/>
              <w:rPr>
                <w:sz w:val="16"/>
                <w:szCs w:val="16"/>
              </w:rPr>
            </w:pPr>
            <w:r w:rsidRPr="00886737">
              <w:rPr>
                <w:sz w:val="16"/>
                <w:szCs w:val="16"/>
              </w:rPr>
              <w:t>23,0</w:t>
            </w:r>
          </w:p>
        </w:tc>
        <w:tc>
          <w:tcPr>
            <w:tcW w:w="0" w:type="auto"/>
            <w:vAlign w:val="center"/>
          </w:tcPr>
          <w:p w:rsidR="00941883" w:rsidRPr="00886737" w:rsidRDefault="00941883" w:rsidP="00C36F92">
            <w:pPr>
              <w:jc w:val="both"/>
              <w:rPr>
                <w:sz w:val="16"/>
                <w:szCs w:val="16"/>
              </w:rPr>
            </w:pPr>
            <w:r w:rsidRPr="00886737">
              <w:rPr>
                <w:sz w:val="16"/>
                <w:szCs w:val="16"/>
              </w:rPr>
              <w:t>23,5</w:t>
            </w:r>
          </w:p>
        </w:tc>
        <w:tc>
          <w:tcPr>
            <w:tcW w:w="1894" w:type="dxa"/>
          </w:tcPr>
          <w:p w:rsidR="00941883" w:rsidRPr="00886737" w:rsidRDefault="00941883" w:rsidP="0057138E">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 xml:space="preserve">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w:t>
            </w:r>
            <w:r w:rsidRPr="00886737">
              <w:rPr>
                <w:rFonts w:ascii="Times New Roman" w:hAnsi="Times New Roman" w:cs="Times New Roman"/>
                <w:sz w:val="16"/>
                <w:szCs w:val="16"/>
              </w:rPr>
              <w:lastRenderedPageBreak/>
              <w:t>молодежи Курской области с 19,5% в 2012 году до 24,5% к 2020 году</w:t>
            </w:r>
          </w:p>
        </w:tc>
      </w:tr>
      <w:tr w:rsidR="00941883"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tcPr>
          <w:p w:rsidR="00EF4898" w:rsidRPr="00886737" w:rsidRDefault="00EF4898" w:rsidP="00C36F92">
            <w:pPr>
              <w:jc w:val="both"/>
              <w:rPr>
                <w:sz w:val="16"/>
                <w:szCs w:val="16"/>
              </w:rPr>
            </w:pPr>
            <w:r w:rsidRPr="00886737">
              <w:rPr>
                <w:sz w:val="16"/>
                <w:szCs w:val="16"/>
              </w:rPr>
              <w:lastRenderedPageBreak/>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30 лет</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both"/>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center"/>
              <w:rPr>
                <w:sz w:val="16"/>
                <w:szCs w:val="16"/>
              </w:rPr>
            </w:pPr>
            <w:r w:rsidRPr="00886737">
              <w:rPr>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center"/>
              <w:rPr>
                <w:sz w:val="16"/>
                <w:szCs w:val="16"/>
              </w:rPr>
            </w:pPr>
            <w:r w:rsidRPr="00886737">
              <w:rPr>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both"/>
              <w:rPr>
                <w:sz w:val="16"/>
                <w:szCs w:val="16"/>
              </w:rPr>
            </w:pPr>
            <w:r w:rsidRPr="00886737">
              <w:rPr>
                <w:sz w:val="16"/>
                <w:szCs w:val="16"/>
              </w:rPr>
              <w:t>21,2</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both"/>
              <w:rPr>
                <w:sz w:val="16"/>
                <w:szCs w:val="16"/>
              </w:rPr>
            </w:pPr>
            <w:r w:rsidRPr="00886737">
              <w:rPr>
                <w:sz w:val="16"/>
                <w:szCs w:val="16"/>
              </w:rPr>
              <w:t>21,2</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both"/>
              <w:rPr>
                <w:sz w:val="16"/>
                <w:szCs w:val="16"/>
              </w:rPr>
            </w:pPr>
            <w:r w:rsidRPr="00886737">
              <w:rPr>
                <w:sz w:val="16"/>
                <w:szCs w:val="16"/>
              </w:rPr>
              <w:t>21,4</w:t>
            </w:r>
          </w:p>
        </w:tc>
        <w:tc>
          <w:tcPr>
            <w:tcW w:w="0" w:type="auto"/>
            <w:tcBorders>
              <w:top w:val="single" w:sz="4" w:space="0" w:color="auto"/>
              <w:left w:val="single" w:sz="4" w:space="0" w:color="auto"/>
              <w:bottom w:val="single" w:sz="4" w:space="0" w:color="auto"/>
              <w:right w:val="single" w:sz="4" w:space="0" w:color="auto"/>
            </w:tcBorders>
            <w:vAlign w:val="center"/>
          </w:tcPr>
          <w:p w:rsidR="00EF4898" w:rsidRPr="00886737" w:rsidRDefault="00EF4898" w:rsidP="00C36F92">
            <w:pPr>
              <w:jc w:val="both"/>
              <w:rPr>
                <w:sz w:val="16"/>
                <w:szCs w:val="16"/>
              </w:rPr>
            </w:pPr>
            <w:r w:rsidRPr="00886737">
              <w:rPr>
                <w:sz w:val="16"/>
                <w:szCs w:val="16"/>
              </w:rPr>
              <w:t>21,6</w:t>
            </w:r>
          </w:p>
        </w:tc>
        <w:tc>
          <w:tcPr>
            <w:tcW w:w="1894" w:type="dxa"/>
            <w:tcBorders>
              <w:top w:val="single" w:sz="4" w:space="0" w:color="auto"/>
              <w:left w:val="single" w:sz="4" w:space="0" w:color="auto"/>
              <w:bottom w:val="single" w:sz="4" w:space="0" w:color="auto"/>
              <w:right w:val="single" w:sz="4" w:space="0" w:color="auto"/>
            </w:tcBorders>
            <w:vAlign w:val="center"/>
          </w:tcPr>
          <w:p w:rsidR="00EF4898" w:rsidRPr="00886737" w:rsidRDefault="00B122FB" w:rsidP="00B122FB">
            <w:pPr>
              <w:pStyle w:val="ConsPlusCell"/>
              <w:jc w:val="both"/>
              <w:rPr>
                <w:sz w:val="16"/>
                <w:szCs w:val="16"/>
              </w:rPr>
            </w:pPr>
            <w:r w:rsidRPr="00886737">
              <w:rPr>
                <w:rFonts w:ascii="Times New Roman" w:hAnsi="Times New Roman" w:cs="Times New Roman"/>
                <w:sz w:val="16"/>
                <w:szCs w:val="16"/>
              </w:rPr>
              <w:t>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Курской области с 20,6% в 2012 году до 22,0% к 2020 году</w:t>
            </w:r>
          </w:p>
        </w:tc>
      </w:tr>
      <w:tr w:rsidR="00941883"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38035D" w:rsidP="00C36F92">
            <w:pPr>
              <w:pStyle w:val="ConsPlusCell"/>
              <w:widowControl/>
              <w:ind w:left="-113" w:right="-74"/>
              <w:jc w:val="both"/>
              <w:rPr>
                <w:rFonts w:ascii="Times New Roman" w:hAnsi="Times New Roman" w:cs="Times New Roman"/>
                <w:sz w:val="16"/>
                <w:szCs w:val="16"/>
              </w:rPr>
            </w:pPr>
            <w:r w:rsidRPr="00886737">
              <w:rPr>
                <w:rFonts w:ascii="Times New Roman" w:hAnsi="Times New Roman" w:cs="Times New Roman"/>
                <w:sz w:val="16"/>
                <w:szCs w:val="16"/>
              </w:rPr>
              <w:t>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Курской области в возрасте от 14 до 30 лет</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38035D" w:rsidP="00C36F92">
            <w:pPr>
              <w:jc w:val="both"/>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38035D" w:rsidP="00EF4898">
            <w:pPr>
              <w:jc w:val="both"/>
              <w:rPr>
                <w:sz w:val="16"/>
                <w:szCs w:val="16"/>
              </w:rPr>
            </w:pPr>
            <w:r w:rsidRPr="00886737">
              <w:rPr>
                <w:sz w:val="16"/>
                <w:szCs w:val="16"/>
              </w:rPr>
              <w:t>1</w:t>
            </w:r>
            <w:r w:rsidR="00EF4898" w:rsidRPr="00886737">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38035D" w:rsidP="00EF4898">
            <w:pPr>
              <w:jc w:val="both"/>
              <w:rPr>
                <w:sz w:val="16"/>
                <w:szCs w:val="16"/>
              </w:rPr>
            </w:pPr>
            <w:r w:rsidRPr="00886737">
              <w:rPr>
                <w:sz w:val="16"/>
                <w:szCs w:val="16"/>
              </w:rPr>
              <w:t>1</w:t>
            </w:r>
            <w:r w:rsidR="00EF4898" w:rsidRPr="00886737">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EF4898" w:rsidP="00C36F92">
            <w:pPr>
              <w:jc w:val="both"/>
              <w:rPr>
                <w:sz w:val="16"/>
                <w:szCs w:val="16"/>
              </w:rPr>
            </w:pPr>
            <w:r w:rsidRPr="00886737">
              <w:rPr>
                <w:sz w:val="16"/>
                <w:szCs w:val="16"/>
              </w:rPr>
              <w:t>11,2</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EF4898" w:rsidP="00EF4898">
            <w:pPr>
              <w:jc w:val="both"/>
              <w:rPr>
                <w:sz w:val="16"/>
                <w:szCs w:val="16"/>
              </w:rPr>
            </w:pPr>
            <w:r w:rsidRPr="00886737">
              <w:rPr>
                <w:sz w:val="16"/>
                <w:szCs w:val="16"/>
              </w:rPr>
              <w:t>11,2</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EF4898" w:rsidP="00C36F92">
            <w:pPr>
              <w:jc w:val="both"/>
              <w:rPr>
                <w:sz w:val="16"/>
                <w:szCs w:val="16"/>
              </w:rPr>
            </w:pPr>
            <w:r w:rsidRPr="00886737">
              <w:rPr>
                <w:sz w:val="16"/>
                <w:szCs w:val="16"/>
              </w:rPr>
              <w:t>11,4</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EF4898" w:rsidP="00C36F92">
            <w:pPr>
              <w:jc w:val="both"/>
              <w:rPr>
                <w:sz w:val="16"/>
                <w:szCs w:val="16"/>
              </w:rPr>
            </w:pPr>
            <w:r w:rsidRPr="00886737">
              <w:rPr>
                <w:sz w:val="16"/>
                <w:szCs w:val="16"/>
              </w:rPr>
              <w:t>11,6</w:t>
            </w:r>
          </w:p>
        </w:tc>
        <w:tc>
          <w:tcPr>
            <w:tcW w:w="1894" w:type="dxa"/>
            <w:tcBorders>
              <w:top w:val="single" w:sz="4" w:space="0" w:color="auto"/>
              <w:left w:val="single" w:sz="4" w:space="0" w:color="auto"/>
              <w:bottom w:val="single" w:sz="4" w:space="0" w:color="auto"/>
              <w:right w:val="single" w:sz="4" w:space="0" w:color="auto"/>
            </w:tcBorders>
            <w:vAlign w:val="center"/>
          </w:tcPr>
          <w:p w:rsidR="0038035D" w:rsidRPr="00886737" w:rsidRDefault="00B122FB" w:rsidP="00C36F92">
            <w:pPr>
              <w:jc w:val="both"/>
              <w:rPr>
                <w:sz w:val="16"/>
                <w:szCs w:val="16"/>
              </w:rPr>
            </w:pPr>
            <w:r w:rsidRPr="00886737">
              <w:rPr>
                <w:sz w:val="16"/>
                <w:szCs w:val="16"/>
              </w:rPr>
              <w:t>Увеличение удельного веса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Курской области с 9% в 2012 году до 12,0% в 2020 году</w:t>
            </w:r>
          </w:p>
        </w:tc>
      </w:tr>
      <w:tr w:rsidR="00941883"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38035D" w:rsidP="00C36F92">
            <w:pPr>
              <w:pStyle w:val="ConsPlusCell"/>
              <w:widowControl/>
              <w:ind w:left="-113" w:right="-74"/>
              <w:jc w:val="both"/>
              <w:rPr>
                <w:rFonts w:ascii="Times New Roman" w:hAnsi="Times New Roman" w:cs="Times New Roman"/>
                <w:sz w:val="16"/>
                <w:szCs w:val="16"/>
              </w:rPr>
            </w:pPr>
            <w:r w:rsidRPr="00886737">
              <w:rPr>
                <w:rFonts w:ascii="Times New Roman" w:hAnsi="Times New Roman" w:cs="Times New Roman"/>
                <w:sz w:val="16"/>
                <w:szCs w:val="16"/>
              </w:rPr>
              <w:t>численность молодых людей в возрасте от 14 до 30 лет, участвующих в программах по профессиональной ориентации, в общем количестве молодежи Курской области в возрасте от 14 до 30 лет</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EF4898" w:rsidP="00C36F92">
            <w:pPr>
              <w:jc w:val="both"/>
              <w:rPr>
                <w:sz w:val="16"/>
                <w:szCs w:val="16"/>
              </w:rPr>
            </w:pPr>
            <w:r w:rsidRPr="00886737">
              <w:rPr>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C36F92" w:rsidP="00C36F92">
            <w:pPr>
              <w:jc w:val="both"/>
              <w:rPr>
                <w:sz w:val="16"/>
                <w:szCs w:val="16"/>
              </w:rPr>
            </w:pPr>
            <w:r w:rsidRPr="00886737">
              <w:rPr>
                <w:sz w:val="16"/>
                <w:szCs w:val="16"/>
              </w:rPr>
              <w:t>4500</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FF09B3" w:rsidP="00FF09B3">
            <w:pPr>
              <w:jc w:val="both"/>
              <w:rPr>
                <w:sz w:val="16"/>
                <w:szCs w:val="16"/>
              </w:rPr>
            </w:pPr>
            <w:r w:rsidRPr="00886737">
              <w:rPr>
                <w:sz w:val="16"/>
                <w:szCs w:val="16"/>
              </w:rPr>
              <w:t>50</w:t>
            </w:r>
            <w:r w:rsidR="00C36F92" w:rsidRPr="00886737">
              <w:rPr>
                <w:sz w:val="16"/>
                <w:szCs w:val="16"/>
              </w:rPr>
              <w:t>00</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C36F92" w:rsidP="00C36F92">
            <w:pPr>
              <w:jc w:val="both"/>
              <w:rPr>
                <w:sz w:val="16"/>
                <w:szCs w:val="16"/>
              </w:rPr>
            </w:pPr>
            <w:r w:rsidRPr="00886737">
              <w:rPr>
                <w:sz w:val="16"/>
                <w:szCs w:val="16"/>
              </w:rPr>
              <w:t>5500</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C36F92" w:rsidP="00C36F92">
            <w:pPr>
              <w:jc w:val="both"/>
              <w:rPr>
                <w:sz w:val="16"/>
                <w:szCs w:val="16"/>
              </w:rPr>
            </w:pPr>
            <w:r w:rsidRPr="00886737">
              <w:rPr>
                <w:sz w:val="16"/>
                <w:szCs w:val="16"/>
              </w:rPr>
              <w:t>5500</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C36F92" w:rsidP="00C36F92">
            <w:pPr>
              <w:jc w:val="both"/>
              <w:rPr>
                <w:sz w:val="16"/>
                <w:szCs w:val="16"/>
              </w:rPr>
            </w:pPr>
            <w:r w:rsidRPr="00886737">
              <w:rPr>
                <w:sz w:val="16"/>
                <w:szCs w:val="16"/>
              </w:rPr>
              <w:t>6500</w:t>
            </w:r>
          </w:p>
        </w:tc>
        <w:tc>
          <w:tcPr>
            <w:tcW w:w="0" w:type="auto"/>
            <w:tcBorders>
              <w:top w:val="single" w:sz="4" w:space="0" w:color="auto"/>
              <w:left w:val="single" w:sz="4" w:space="0" w:color="auto"/>
              <w:bottom w:val="single" w:sz="4" w:space="0" w:color="auto"/>
              <w:right w:val="single" w:sz="4" w:space="0" w:color="auto"/>
            </w:tcBorders>
            <w:vAlign w:val="center"/>
          </w:tcPr>
          <w:p w:rsidR="0038035D" w:rsidRPr="00886737" w:rsidRDefault="00C36F92" w:rsidP="00C36F92">
            <w:pPr>
              <w:jc w:val="both"/>
              <w:rPr>
                <w:sz w:val="16"/>
                <w:szCs w:val="16"/>
              </w:rPr>
            </w:pPr>
            <w:r w:rsidRPr="00886737">
              <w:rPr>
                <w:sz w:val="16"/>
                <w:szCs w:val="16"/>
              </w:rPr>
              <w:t>7500</w:t>
            </w:r>
          </w:p>
        </w:tc>
        <w:tc>
          <w:tcPr>
            <w:tcW w:w="1894" w:type="dxa"/>
            <w:tcBorders>
              <w:top w:val="single" w:sz="4" w:space="0" w:color="auto"/>
              <w:left w:val="single" w:sz="4" w:space="0" w:color="auto"/>
              <w:bottom w:val="single" w:sz="4" w:space="0" w:color="auto"/>
              <w:right w:val="single" w:sz="4" w:space="0" w:color="auto"/>
            </w:tcBorders>
            <w:vAlign w:val="center"/>
          </w:tcPr>
          <w:p w:rsidR="0038035D" w:rsidRPr="00886737" w:rsidRDefault="00B122FB" w:rsidP="00C36F92">
            <w:pPr>
              <w:jc w:val="both"/>
              <w:rPr>
                <w:sz w:val="16"/>
                <w:szCs w:val="16"/>
              </w:rPr>
            </w:pPr>
            <w:r w:rsidRPr="00886737">
              <w:rPr>
                <w:sz w:val="16"/>
                <w:szCs w:val="16"/>
              </w:rPr>
              <w:t>увеличение численности молодых людей в возрасте от 14 до 30 лет, участвующих в программах по профессиональной ориентации, в общем количестве молодежи Курской области с 2500 человек  в 2012 году до 9500 человек в 2020 году</w:t>
            </w:r>
          </w:p>
        </w:tc>
      </w:tr>
      <w:tr w:rsidR="00941883"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pStyle w:val="ConsPlusCell"/>
              <w:widowControl/>
              <w:ind w:left="-113" w:right="-74"/>
              <w:jc w:val="both"/>
              <w:rPr>
                <w:rFonts w:ascii="Times New Roman" w:hAnsi="Times New Roman" w:cs="Times New Roman"/>
                <w:sz w:val="16"/>
                <w:szCs w:val="16"/>
              </w:rPr>
            </w:pPr>
            <w:r w:rsidRPr="00886737">
              <w:rPr>
                <w:rFonts w:ascii="Times New Roman" w:hAnsi="Times New Roman" w:cs="Times New Roman"/>
                <w:sz w:val="16"/>
                <w:szCs w:val="16"/>
              </w:rPr>
              <w:t>количество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jc w:val="both"/>
              <w:rPr>
                <w:sz w:val="16"/>
                <w:szCs w:val="16"/>
              </w:rPr>
            </w:pPr>
            <w:r w:rsidRPr="00886737">
              <w:rPr>
                <w:sz w:val="16"/>
                <w:szCs w:val="16"/>
              </w:rPr>
              <w:t>штук</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57138E">
            <w:pPr>
              <w:jc w:val="center"/>
              <w:rPr>
                <w:sz w:val="16"/>
                <w:szCs w:val="16"/>
              </w:rPr>
            </w:pPr>
            <w:r w:rsidRPr="00886737">
              <w:rPr>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57138E">
            <w:pPr>
              <w:jc w:val="center"/>
              <w:rPr>
                <w:sz w:val="16"/>
                <w:szCs w:val="16"/>
              </w:rPr>
            </w:pPr>
            <w:r w:rsidRPr="00886737">
              <w:rPr>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jc w:val="both"/>
              <w:rPr>
                <w:sz w:val="16"/>
                <w:szCs w:val="16"/>
              </w:rPr>
            </w:pPr>
            <w:r w:rsidRPr="00886737">
              <w:rPr>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jc w:val="both"/>
              <w:rPr>
                <w:sz w:val="16"/>
                <w:szCs w:val="16"/>
              </w:rPr>
            </w:pPr>
            <w:r w:rsidRPr="00886737">
              <w:rPr>
                <w:sz w:val="16"/>
                <w:szCs w:val="16"/>
              </w:rPr>
              <w:t>45</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jc w:val="both"/>
              <w:rPr>
                <w:sz w:val="16"/>
                <w:szCs w:val="16"/>
              </w:rPr>
            </w:pPr>
            <w:r w:rsidRPr="00886737">
              <w:rPr>
                <w:sz w:val="16"/>
                <w:szCs w:val="16"/>
              </w:rPr>
              <w:t>46</w:t>
            </w:r>
          </w:p>
        </w:tc>
        <w:tc>
          <w:tcPr>
            <w:tcW w:w="0" w:type="auto"/>
            <w:tcBorders>
              <w:top w:val="single" w:sz="4" w:space="0" w:color="auto"/>
              <w:left w:val="single" w:sz="4" w:space="0" w:color="auto"/>
              <w:bottom w:val="single" w:sz="4" w:space="0" w:color="auto"/>
              <w:right w:val="single" w:sz="4" w:space="0" w:color="auto"/>
            </w:tcBorders>
            <w:vAlign w:val="center"/>
          </w:tcPr>
          <w:p w:rsidR="003C4369" w:rsidRPr="00886737" w:rsidRDefault="003C4369" w:rsidP="00C36F92">
            <w:pPr>
              <w:jc w:val="both"/>
              <w:rPr>
                <w:sz w:val="16"/>
                <w:szCs w:val="16"/>
              </w:rPr>
            </w:pPr>
            <w:r w:rsidRPr="00886737">
              <w:rPr>
                <w:sz w:val="16"/>
                <w:szCs w:val="16"/>
              </w:rPr>
              <w:t>47</w:t>
            </w:r>
          </w:p>
        </w:tc>
        <w:tc>
          <w:tcPr>
            <w:tcW w:w="1894" w:type="dxa"/>
            <w:tcBorders>
              <w:top w:val="single" w:sz="4" w:space="0" w:color="auto"/>
              <w:left w:val="single" w:sz="4" w:space="0" w:color="auto"/>
              <w:bottom w:val="single" w:sz="4" w:space="0" w:color="auto"/>
              <w:right w:val="single" w:sz="4" w:space="0" w:color="auto"/>
            </w:tcBorders>
            <w:vAlign w:val="center"/>
          </w:tcPr>
          <w:p w:rsidR="003C4369" w:rsidRPr="00886737" w:rsidRDefault="00B122FB" w:rsidP="00C36F92">
            <w:pPr>
              <w:jc w:val="both"/>
              <w:rPr>
                <w:sz w:val="16"/>
                <w:szCs w:val="16"/>
              </w:rPr>
            </w:pPr>
            <w:r w:rsidRPr="00886737">
              <w:rPr>
                <w:sz w:val="16"/>
                <w:szCs w:val="16"/>
              </w:rPr>
              <w:t>Увеличение количества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 с 42 единиц в 2012 году до 50 единиц в 2020 году</w:t>
            </w:r>
          </w:p>
        </w:tc>
      </w:tr>
      <w:tr w:rsidR="00FB6A96"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tcPr>
          <w:p w:rsidR="00FB6A96" w:rsidRPr="00886737" w:rsidRDefault="00FB6A96" w:rsidP="00933153">
            <w:pPr>
              <w:jc w:val="both"/>
              <w:rPr>
                <w:sz w:val="16"/>
                <w:szCs w:val="16"/>
              </w:rPr>
            </w:pPr>
            <w:r w:rsidRPr="00886737">
              <w:rPr>
                <w:sz w:val="16"/>
                <w:szCs w:val="16"/>
              </w:rPr>
              <w:t>Расходы на реализацию программы</w:t>
            </w:r>
          </w:p>
        </w:tc>
        <w:tc>
          <w:tcPr>
            <w:tcW w:w="0" w:type="auto"/>
            <w:vMerge w:val="restart"/>
            <w:tcBorders>
              <w:top w:val="single" w:sz="4" w:space="0" w:color="auto"/>
              <w:left w:val="single" w:sz="4" w:space="0" w:color="auto"/>
              <w:right w:val="single" w:sz="4" w:space="0" w:color="auto"/>
            </w:tcBorders>
            <w:vAlign w:val="center"/>
          </w:tcPr>
          <w:p w:rsidR="00FB6A96" w:rsidRPr="00886737" w:rsidRDefault="00FB6A96" w:rsidP="00933153">
            <w:pPr>
              <w:jc w:val="both"/>
              <w:rPr>
                <w:sz w:val="16"/>
                <w:szCs w:val="16"/>
              </w:rPr>
            </w:pPr>
            <w:r w:rsidRPr="00886737">
              <w:rPr>
                <w:sz w:val="16"/>
                <w:szCs w:val="16"/>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pPr>
              <w:jc w:val="center"/>
              <w:rPr>
                <w:sz w:val="16"/>
                <w:szCs w:val="16"/>
              </w:rPr>
            </w:pPr>
            <w:r w:rsidRPr="00886737">
              <w:rPr>
                <w:sz w:val="16"/>
                <w:szCs w:val="16"/>
              </w:rPr>
              <w:t>73117,980</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pPr>
              <w:jc w:val="center"/>
              <w:rPr>
                <w:sz w:val="16"/>
                <w:szCs w:val="16"/>
              </w:rPr>
            </w:pPr>
            <w:r w:rsidRPr="00886737">
              <w:rPr>
                <w:sz w:val="16"/>
                <w:szCs w:val="16"/>
              </w:rPr>
              <w:t>72828,183</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rsidP="00933153">
            <w:pPr>
              <w:jc w:val="center"/>
              <w:rPr>
                <w:sz w:val="16"/>
                <w:szCs w:val="16"/>
              </w:rPr>
            </w:pPr>
            <w:r w:rsidRPr="00886737">
              <w:rPr>
                <w:sz w:val="16"/>
                <w:szCs w:val="16"/>
              </w:rPr>
              <w:t>55391,697</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rsidP="00933153">
            <w:pPr>
              <w:jc w:val="center"/>
              <w:rPr>
                <w:sz w:val="16"/>
                <w:szCs w:val="16"/>
              </w:rPr>
            </w:pPr>
            <w:r w:rsidRPr="00886737">
              <w:rPr>
                <w:sz w:val="16"/>
                <w:szCs w:val="16"/>
              </w:rPr>
              <w:t>55391,697</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rsidP="00933153">
            <w:pPr>
              <w:jc w:val="center"/>
              <w:rPr>
                <w:sz w:val="16"/>
                <w:szCs w:val="16"/>
              </w:rPr>
            </w:pPr>
            <w:r w:rsidRPr="00886737">
              <w:rPr>
                <w:sz w:val="16"/>
                <w:szCs w:val="16"/>
              </w:rPr>
              <w:t>35945,212</w:t>
            </w:r>
          </w:p>
        </w:tc>
        <w:tc>
          <w:tcPr>
            <w:tcW w:w="0" w:type="auto"/>
            <w:tcBorders>
              <w:top w:val="single" w:sz="4" w:space="0" w:color="auto"/>
              <w:left w:val="single" w:sz="4" w:space="0" w:color="auto"/>
              <w:bottom w:val="single" w:sz="4" w:space="0" w:color="auto"/>
              <w:right w:val="single" w:sz="4" w:space="0" w:color="auto"/>
            </w:tcBorders>
            <w:vAlign w:val="center"/>
          </w:tcPr>
          <w:p w:rsidR="00FB6A96" w:rsidRPr="00886737" w:rsidRDefault="00FB6A96" w:rsidP="00933153">
            <w:pPr>
              <w:jc w:val="center"/>
              <w:rPr>
                <w:sz w:val="16"/>
                <w:szCs w:val="16"/>
              </w:rPr>
            </w:pPr>
            <w:r w:rsidRPr="00886737">
              <w:rPr>
                <w:sz w:val="16"/>
                <w:szCs w:val="16"/>
              </w:rPr>
              <w:t>34332,988</w:t>
            </w:r>
          </w:p>
        </w:tc>
        <w:tc>
          <w:tcPr>
            <w:tcW w:w="1894" w:type="dxa"/>
            <w:tcBorders>
              <w:top w:val="single" w:sz="4" w:space="0" w:color="auto"/>
              <w:left w:val="single" w:sz="4" w:space="0" w:color="auto"/>
              <w:bottom w:val="single" w:sz="4" w:space="0" w:color="auto"/>
              <w:right w:val="single" w:sz="4" w:space="0" w:color="auto"/>
            </w:tcBorders>
          </w:tcPr>
          <w:p w:rsidR="00FB6A96" w:rsidRPr="00886737" w:rsidRDefault="00FB6A96" w:rsidP="00933153">
            <w:pPr>
              <w:ind w:left="-110" w:right="-108"/>
              <w:jc w:val="both"/>
              <w:rPr>
                <w:sz w:val="16"/>
                <w:szCs w:val="16"/>
              </w:rPr>
            </w:pPr>
          </w:p>
        </w:tc>
      </w:tr>
      <w:tr w:rsidR="004A4B71"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tcPr>
          <w:p w:rsidR="004A4B71" w:rsidRPr="00886737" w:rsidRDefault="004A4B71" w:rsidP="00933153">
            <w:pPr>
              <w:jc w:val="both"/>
              <w:rPr>
                <w:sz w:val="16"/>
                <w:szCs w:val="16"/>
              </w:rPr>
            </w:pPr>
            <w:r w:rsidRPr="00886737">
              <w:rPr>
                <w:sz w:val="16"/>
                <w:szCs w:val="16"/>
              </w:rPr>
              <w:t>областной бюджет</w:t>
            </w:r>
          </w:p>
        </w:tc>
        <w:tc>
          <w:tcPr>
            <w:tcW w:w="0" w:type="auto"/>
            <w:vMerge/>
            <w:tcBorders>
              <w:left w:val="single" w:sz="4" w:space="0" w:color="auto"/>
              <w:right w:val="single" w:sz="4" w:space="0" w:color="auto"/>
            </w:tcBorders>
            <w:vAlign w:val="center"/>
          </w:tcPr>
          <w:p w:rsidR="004A4B71" w:rsidRPr="00886737" w:rsidRDefault="004A4B71" w:rsidP="0093315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pPr>
              <w:jc w:val="center"/>
              <w:rPr>
                <w:sz w:val="16"/>
                <w:szCs w:val="16"/>
              </w:rPr>
            </w:pPr>
            <w:r w:rsidRPr="00886737">
              <w:rPr>
                <w:sz w:val="16"/>
                <w:szCs w:val="16"/>
              </w:rPr>
              <w:t>69117,980</w:t>
            </w: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pPr>
              <w:jc w:val="center"/>
              <w:rPr>
                <w:sz w:val="16"/>
                <w:szCs w:val="16"/>
              </w:rPr>
            </w:pPr>
            <w:r w:rsidRPr="00886737">
              <w:rPr>
                <w:sz w:val="16"/>
                <w:szCs w:val="16"/>
              </w:rPr>
              <w:t>68828,183</w:t>
            </w: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rsidP="00933153">
            <w:pPr>
              <w:jc w:val="center"/>
              <w:rPr>
                <w:sz w:val="16"/>
                <w:szCs w:val="16"/>
              </w:rPr>
            </w:pPr>
            <w:r w:rsidRPr="00886737">
              <w:rPr>
                <w:sz w:val="16"/>
                <w:szCs w:val="16"/>
              </w:rPr>
              <w:t>55391,697</w:t>
            </w: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rsidP="00933153">
            <w:pPr>
              <w:jc w:val="center"/>
              <w:rPr>
                <w:sz w:val="16"/>
                <w:szCs w:val="16"/>
              </w:rPr>
            </w:pPr>
            <w:r w:rsidRPr="00886737">
              <w:rPr>
                <w:sz w:val="16"/>
                <w:szCs w:val="16"/>
              </w:rPr>
              <w:t>55391,697</w:t>
            </w: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rsidP="00933153">
            <w:pPr>
              <w:jc w:val="center"/>
              <w:rPr>
                <w:sz w:val="16"/>
                <w:szCs w:val="16"/>
              </w:rPr>
            </w:pPr>
            <w:r w:rsidRPr="00886737">
              <w:rPr>
                <w:sz w:val="16"/>
                <w:szCs w:val="16"/>
              </w:rPr>
              <w:t>35945,212</w:t>
            </w:r>
          </w:p>
        </w:tc>
        <w:tc>
          <w:tcPr>
            <w:tcW w:w="0" w:type="auto"/>
            <w:tcBorders>
              <w:top w:val="single" w:sz="4" w:space="0" w:color="auto"/>
              <w:left w:val="single" w:sz="4" w:space="0" w:color="auto"/>
              <w:bottom w:val="single" w:sz="4" w:space="0" w:color="auto"/>
              <w:right w:val="single" w:sz="4" w:space="0" w:color="auto"/>
            </w:tcBorders>
            <w:vAlign w:val="center"/>
          </w:tcPr>
          <w:p w:rsidR="004A4B71" w:rsidRPr="00886737" w:rsidRDefault="004A4B71" w:rsidP="00933153">
            <w:pPr>
              <w:jc w:val="center"/>
              <w:rPr>
                <w:sz w:val="16"/>
                <w:szCs w:val="16"/>
              </w:rPr>
            </w:pPr>
            <w:r w:rsidRPr="00886737">
              <w:rPr>
                <w:sz w:val="16"/>
                <w:szCs w:val="16"/>
              </w:rPr>
              <w:t>34332,988</w:t>
            </w:r>
          </w:p>
        </w:tc>
        <w:tc>
          <w:tcPr>
            <w:tcW w:w="1894" w:type="dxa"/>
            <w:tcBorders>
              <w:top w:val="single" w:sz="4" w:space="0" w:color="auto"/>
              <w:left w:val="single" w:sz="4" w:space="0" w:color="auto"/>
              <w:bottom w:val="single" w:sz="4" w:space="0" w:color="auto"/>
              <w:right w:val="single" w:sz="4" w:space="0" w:color="auto"/>
            </w:tcBorders>
          </w:tcPr>
          <w:p w:rsidR="004A4B71" w:rsidRPr="00886737" w:rsidRDefault="004A4B71" w:rsidP="00933153">
            <w:pPr>
              <w:ind w:left="-110" w:right="-108"/>
              <w:jc w:val="both"/>
              <w:rPr>
                <w:sz w:val="16"/>
                <w:szCs w:val="16"/>
              </w:rPr>
            </w:pPr>
          </w:p>
        </w:tc>
      </w:tr>
      <w:tr w:rsidR="00933153" w:rsidRPr="00886737" w:rsidTr="00A42FA5">
        <w:trPr>
          <w:trHeight w:val="294"/>
        </w:trPr>
        <w:tc>
          <w:tcPr>
            <w:tcW w:w="0" w:type="auto"/>
            <w:tcBorders>
              <w:top w:val="single" w:sz="4" w:space="0" w:color="auto"/>
              <w:left w:val="single" w:sz="4" w:space="0" w:color="auto"/>
              <w:bottom w:val="single" w:sz="4" w:space="0" w:color="auto"/>
              <w:right w:val="single" w:sz="4" w:space="0" w:color="auto"/>
            </w:tcBorders>
          </w:tcPr>
          <w:p w:rsidR="00933153" w:rsidRPr="00886737" w:rsidRDefault="00933153" w:rsidP="00933153">
            <w:pPr>
              <w:jc w:val="both"/>
              <w:rPr>
                <w:sz w:val="16"/>
                <w:szCs w:val="16"/>
              </w:rPr>
            </w:pPr>
            <w:r w:rsidRPr="00886737">
              <w:rPr>
                <w:sz w:val="16"/>
                <w:szCs w:val="16"/>
              </w:rPr>
              <w:t>федеральный бюджет</w:t>
            </w:r>
          </w:p>
        </w:tc>
        <w:tc>
          <w:tcPr>
            <w:tcW w:w="0" w:type="auto"/>
            <w:vMerge/>
            <w:tcBorders>
              <w:left w:val="single" w:sz="4" w:space="0" w:color="auto"/>
              <w:bottom w:val="single" w:sz="4" w:space="0" w:color="auto"/>
              <w:right w:val="single" w:sz="4" w:space="0" w:color="auto"/>
            </w:tcBorders>
            <w:vAlign w:val="center"/>
          </w:tcPr>
          <w:p w:rsidR="00933153" w:rsidRPr="00886737" w:rsidRDefault="00933153" w:rsidP="0093315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r w:rsidRPr="00886737">
              <w:rPr>
                <w:sz w:val="16"/>
                <w:szCs w:val="16"/>
              </w:rPr>
              <w:t>4000,0</w:t>
            </w: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9" w:right="-110"/>
              <w:jc w:val="center"/>
              <w:rPr>
                <w:sz w:val="16"/>
                <w:szCs w:val="16"/>
              </w:rPr>
            </w:pPr>
            <w:r w:rsidRPr="00886737">
              <w:rPr>
                <w:sz w:val="16"/>
                <w:szCs w:val="16"/>
              </w:rPr>
              <w:t>4000,0</w:t>
            </w: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rPr>
            </w:pPr>
          </w:p>
        </w:tc>
        <w:tc>
          <w:tcPr>
            <w:tcW w:w="1894" w:type="dxa"/>
            <w:tcBorders>
              <w:top w:val="single" w:sz="4" w:space="0" w:color="auto"/>
              <w:left w:val="single" w:sz="4" w:space="0" w:color="auto"/>
              <w:bottom w:val="single" w:sz="4" w:space="0" w:color="auto"/>
              <w:right w:val="single" w:sz="4" w:space="0" w:color="auto"/>
            </w:tcBorders>
          </w:tcPr>
          <w:p w:rsidR="00933153" w:rsidRPr="00886737" w:rsidRDefault="00933153" w:rsidP="00933153">
            <w:pPr>
              <w:ind w:left="-110" w:right="-108"/>
              <w:jc w:val="both"/>
              <w:rPr>
                <w:sz w:val="16"/>
                <w:szCs w:val="16"/>
              </w:rPr>
            </w:pPr>
          </w:p>
        </w:tc>
      </w:tr>
    </w:tbl>
    <w:p w:rsidR="002362BF" w:rsidRPr="00886737" w:rsidRDefault="002362BF" w:rsidP="0092337C">
      <w:pPr>
        <w:autoSpaceDE w:val="0"/>
        <w:autoSpaceDN w:val="0"/>
        <w:adjustRightInd w:val="0"/>
        <w:jc w:val="center"/>
        <w:outlineLvl w:val="1"/>
        <w:rPr>
          <w:b/>
          <w:sz w:val="20"/>
          <w:szCs w:val="20"/>
        </w:rPr>
      </w:pPr>
    </w:p>
    <w:p w:rsidR="003F1DFA" w:rsidRPr="00886737" w:rsidRDefault="003F1DFA" w:rsidP="003F1DFA">
      <w:pPr>
        <w:ind w:firstLine="708"/>
        <w:jc w:val="center"/>
        <w:rPr>
          <w:b/>
          <w:sz w:val="28"/>
          <w:szCs w:val="28"/>
        </w:rPr>
      </w:pPr>
      <w:r w:rsidRPr="00886737">
        <w:rPr>
          <w:b/>
          <w:sz w:val="28"/>
          <w:szCs w:val="28"/>
        </w:rPr>
        <w:t>Достижение значений целевых показателей эффективности реализации госпрограммы</w:t>
      </w:r>
      <w:r w:rsidR="00D3389C" w:rsidRPr="00886737">
        <w:rPr>
          <w:b/>
          <w:sz w:val="28"/>
          <w:szCs w:val="28"/>
        </w:rPr>
        <w:t xml:space="preserve"> в сфере молодежной политики</w:t>
      </w:r>
    </w:p>
    <w:p w:rsidR="003F1DFA" w:rsidRPr="00886737" w:rsidRDefault="003F1DFA" w:rsidP="003F1DFA">
      <w:pPr>
        <w:ind w:firstLine="708"/>
        <w:jc w:val="both"/>
        <w:rPr>
          <w:b/>
          <w:sz w:val="28"/>
          <w:szCs w:val="28"/>
        </w:rPr>
      </w:pPr>
      <w:r w:rsidRPr="00886737">
        <w:rPr>
          <w:b/>
          <w:sz w:val="28"/>
          <w:szCs w:val="28"/>
        </w:rPr>
        <w:t xml:space="preserve"> </w:t>
      </w:r>
    </w:p>
    <w:p w:rsidR="003F1DFA" w:rsidRPr="00886737" w:rsidRDefault="001F5C47" w:rsidP="001F5C47">
      <w:pPr>
        <w:tabs>
          <w:tab w:val="left" w:pos="851"/>
          <w:tab w:val="left" w:pos="993"/>
        </w:tabs>
        <w:jc w:val="both"/>
        <w:rPr>
          <w:sz w:val="28"/>
          <w:szCs w:val="28"/>
        </w:rPr>
      </w:pPr>
      <w:r w:rsidRPr="00886737">
        <w:rPr>
          <w:sz w:val="28"/>
          <w:szCs w:val="28"/>
        </w:rPr>
        <w:tab/>
      </w:r>
      <w:r w:rsidR="00531DCC" w:rsidRPr="00886737">
        <w:rPr>
          <w:sz w:val="28"/>
          <w:szCs w:val="28"/>
        </w:rPr>
        <w:t>Показатель :</w:t>
      </w:r>
      <w:r w:rsidR="003F1DFA" w:rsidRPr="00886737">
        <w:rPr>
          <w:sz w:val="28"/>
          <w:szCs w:val="2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r w:rsidRPr="00886737">
        <w:rPr>
          <w:sz w:val="28"/>
          <w:szCs w:val="28"/>
        </w:rPr>
        <w:t>.</w:t>
      </w:r>
      <w:r w:rsidR="003F1DFA" w:rsidRPr="00886737">
        <w:rPr>
          <w:sz w:val="28"/>
          <w:szCs w:val="28"/>
        </w:rPr>
        <w:t xml:space="preserve"> </w:t>
      </w:r>
    </w:p>
    <w:p w:rsidR="003F1DFA" w:rsidRPr="00886737" w:rsidRDefault="003F1DFA" w:rsidP="003F1DFA">
      <w:pPr>
        <w:tabs>
          <w:tab w:val="left" w:pos="851"/>
          <w:tab w:val="left" w:pos="993"/>
        </w:tabs>
        <w:ind w:firstLine="709"/>
        <w:jc w:val="both"/>
        <w:rPr>
          <w:sz w:val="28"/>
          <w:szCs w:val="28"/>
        </w:rPr>
      </w:pPr>
      <w:r w:rsidRPr="00886737">
        <w:rPr>
          <w:sz w:val="28"/>
          <w:szCs w:val="28"/>
        </w:rPr>
        <w:lastRenderedPageBreak/>
        <w:t>Значение целевого показателя в 2014 году  - 23,5%.</w:t>
      </w:r>
    </w:p>
    <w:p w:rsidR="003F1DFA" w:rsidRPr="00886737" w:rsidRDefault="003F1DFA" w:rsidP="003F1DFA">
      <w:pPr>
        <w:ind w:firstLine="708"/>
        <w:jc w:val="both"/>
        <w:rPr>
          <w:sz w:val="28"/>
          <w:szCs w:val="28"/>
        </w:rPr>
      </w:pPr>
      <w:r w:rsidRPr="00886737">
        <w:rPr>
          <w:sz w:val="28"/>
          <w:szCs w:val="28"/>
        </w:rPr>
        <w:t>Численность молодежи Курской области в возрасте  от 14 до 30 лет на 1 января 2014 г. – 235 849 человек.</w:t>
      </w:r>
    </w:p>
    <w:p w:rsidR="003F1DFA" w:rsidRPr="00886737" w:rsidRDefault="003F1DFA" w:rsidP="003F1DFA">
      <w:pPr>
        <w:ind w:firstLine="709"/>
        <w:jc w:val="both"/>
        <w:rPr>
          <w:sz w:val="28"/>
          <w:szCs w:val="28"/>
        </w:rPr>
      </w:pPr>
      <w:r w:rsidRPr="00886737">
        <w:rPr>
          <w:sz w:val="28"/>
          <w:szCs w:val="2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в 2014 году составила 23,5%. (</w:t>
      </w:r>
      <w:r w:rsidR="0034154D" w:rsidRPr="00886737">
        <w:rPr>
          <w:sz w:val="28"/>
          <w:szCs w:val="28"/>
        </w:rPr>
        <w:t>55 425</w:t>
      </w:r>
      <w:r w:rsidRPr="00886737">
        <w:rPr>
          <w:sz w:val="28"/>
          <w:szCs w:val="28"/>
        </w:rPr>
        <w:t xml:space="preserve"> человек)</w:t>
      </w:r>
    </w:p>
    <w:p w:rsidR="00064CCD" w:rsidRPr="00886737" w:rsidRDefault="00064CCD" w:rsidP="00D3389C">
      <w:pPr>
        <w:widowControl w:val="0"/>
        <w:autoSpaceDE w:val="0"/>
        <w:autoSpaceDN w:val="0"/>
        <w:adjustRightInd w:val="0"/>
        <w:ind w:firstLine="709"/>
        <w:jc w:val="both"/>
        <w:rPr>
          <w:b/>
          <w:sz w:val="28"/>
          <w:szCs w:val="28"/>
        </w:rPr>
      </w:pPr>
    </w:p>
    <w:p w:rsidR="00D3389C" w:rsidRPr="00886737" w:rsidRDefault="00D3389C" w:rsidP="00D3389C">
      <w:pPr>
        <w:widowControl w:val="0"/>
        <w:autoSpaceDE w:val="0"/>
        <w:autoSpaceDN w:val="0"/>
        <w:adjustRightInd w:val="0"/>
        <w:ind w:firstLine="709"/>
        <w:jc w:val="both"/>
        <w:rPr>
          <w:b/>
          <w:sz w:val="28"/>
          <w:szCs w:val="28"/>
        </w:rPr>
      </w:pPr>
      <w:r w:rsidRPr="00886737">
        <w:rPr>
          <w:b/>
          <w:sz w:val="28"/>
          <w:szCs w:val="28"/>
        </w:rPr>
        <w:t xml:space="preserve">Достижение значений целевых показателей эффективности реализации подпрограммы 1: </w:t>
      </w:r>
    </w:p>
    <w:p w:rsidR="00064CCD" w:rsidRPr="00886737" w:rsidRDefault="00064CCD" w:rsidP="00D3389C">
      <w:pPr>
        <w:widowControl w:val="0"/>
        <w:autoSpaceDE w:val="0"/>
        <w:autoSpaceDN w:val="0"/>
        <w:adjustRightInd w:val="0"/>
        <w:ind w:firstLine="709"/>
        <w:jc w:val="both"/>
        <w:rPr>
          <w:sz w:val="28"/>
          <w:szCs w:val="28"/>
        </w:rPr>
      </w:pPr>
    </w:p>
    <w:p w:rsidR="00D3389C" w:rsidRPr="00886737" w:rsidRDefault="001F5C47" w:rsidP="00D3389C">
      <w:pPr>
        <w:widowControl w:val="0"/>
        <w:autoSpaceDE w:val="0"/>
        <w:autoSpaceDN w:val="0"/>
        <w:adjustRightInd w:val="0"/>
        <w:ind w:firstLine="709"/>
        <w:jc w:val="both"/>
        <w:rPr>
          <w:sz w:val="28"/>
          <w:szCs w:val="28"/>
        </w:rPr>
      </w:pPr>
      <w:r w:rsidRPr="00886737">
        <w:rPr>
          <w:sz w:val="28"/>
          <w:szCs w:val="28"/>
        </w:rPr>
        <w:t xml:space="preserve">Показатель 1 подпрограммы 1 </w:t>
      </w:r>
      <w:r w:rsidR="00D3389C" w:rsidRPr="00886737">
        <w:rPr>
          <w:sz w:val="28"/>
          <w:szCs w:val="28"/>
        </w:rPr>
        <w:t>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 составил 13% – 30 000 человек (плановый показатель – 13%).</w:t>
      </w:r>
    </w:p>
    <w:p w:rsidR="00D3389C" w:rsidRPr="00886737" w:rsidRDefault="001F5C47" w:rsidP="00D3389C">
      <w:pPr>
        <w:widowControl w:val="0"/>
        <w:autoSpaceDE w:val="0"/>
        <w:autoSpaceDN w:val="0"/>
        <w:adjustRightInd w:val="0"/>
        <w:ind w:firstLine="709"/>
        <w:jc w:val="both"/>
        <w:rPr>
          <w:sz w:val="28"/>
          <w:szCs w:val="28"/>
        </w:rPr>
      </w:pPr>
      <w:r w:rsidRPr="00886737">
        <w:rPr>
          <w:sz w:val="28"/>
          <w:szCs w:val="28"/>
        </w:rPr>
        <w:t xml:space="preserve">Показатель 2 подпрограммы 1 </w:t>
      </w:r>
      <w:r w:rsidR="00D3389C" w:rsidRPr="00886737">
        <w:rPr>
          <w:sz w:val="28"/>
          <w:szCs w:val="28"/>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 в 2014 г. составил 22 % – более 52 000 человек (плановый показатель – 22%).</w:t>
      </w:r>
    </w:p>
    <w:p w:rsidR="00D3389C" w:rsidRPr="00886737" w:rsidRDefault="001F5C47" w:rsidP="00D3389C">
      <w:pPr>
        <w:ind w:firstLine="709"/>
        <w:jc w:val="both"/>
        <w:rPr>
          <w:sz w:val="28"/>
          <w:szCs w:val="28"/>
        </w:rPr>
      </w:pPr>
      <w:r w:rsidRPr="00886737">
        <w:rPr>
          <w:sz w:val="28"/>
          <w:szCs w:val="28"/>
        </w:rPr>
        <w:t xml:space="preserve">Показатель 3 подпрограммы 1 </w:t>
      </w:r>
      <w:r w:rsidR="00D3389C" w:rsidRPr="00886737">
        <w:rPr>
          <w:sz w:val="28"/>
          <w:szCs w:val="28"/>
        </w:rPr>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30 лет составил 21 % – 49 000 человек (плановый показатель – 21%).</w:t>
      </w:r>
    </w:p>
    <w:p w:rsidR="00D3389C" w:rsidRPr="00886737" w:rsidRDefault="001F5C47" w:rsidP="00D3389C">
      <w:pPr>
        <w:ind w:firstLine="709"/>
        <w:jc w:val="both"/>
        <w:rPr>
          <w:sz w:val="28"/>
          <w:szCs w:val="28"/>
        </w:rPr>
      </w:pPr>
      <w:r w:rsidRPr="00886737">
        <w:rPr>
          <w:sz w:val="28"/>
          <w:szCs w:val="28"/>
        </w:rPr>
        <w:t xml:space="preserve">Показатель 4 подпрограммы 1 </w:t>
      </w:r>
      <w:r w:rsidR="00D3389C" w:rsidRPr="00886737">
        <w:rPr>
          <w:sz w:val="28"/>
          <w:szCs w:val="28"/>
        </w:rPr>
        <w:t>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Курской области в возрасте от 14 до 30 лет в 2014 году составил 11%  – 26 000 человек (плановый показатель – 11%).</w:t>
      </w:r>
    </w:p>
    <w:p w:rsidR="00D3389C" w:rsidRPr="00886737" w:rsidRDefault="001F5C47" w:rsidP="00D3389C">
      <w:pPr>
        <w:ind w:firstLine="709"/>
        <w:jc w:val="both"/>
        <w:rPr>
          <w:sz w:val="28"/>
          <w:szCs w:val="28"/>
        </w:rPr>
      </w:pPr>
      <w:r w:rsidRPr="00886737">
        <w:rPr>
          <w:sz w:val="28"/>
          <w:szCs w:val="28"/>
        </w:rPr>
        <w:t xml:space="preserve">Показатель 5 подпрограммы 1 </w:t>
      </w:r>
      <w:r w:rsidR="00D3389C" w:rsidRPr="00886737">
        <w:rPr>
          <w:sz w:val="28"/>
          <w:szCs w:val="28"/>
        </w:rPr>
        <w:t>Численность молодых людей в возрасте от 14 до 30 лет, участвующих в программах по профессиональной ориентации, в общем количестве молодежи Курской области в возрасте от 14 до 30 лет составила 5 000 человек (плановый показатель – 4500 человек.).</w:t>
      </w:r>
    </w:p>
    <w:p w:rsidR="00D3389C" w:rsidRPr="00886737" w:rsidRDefault="001F5C47" w:rsidP="00D3389C">
      <w:pPr>
        <w:ind w:firstLine="709"/>
        <w:jc w:val="both"/>
        <w:rPr>
          <w:sz w:val="28"/>
          <w:szCs w:val="28"/>
        </w:rPr>
      </w:pPr>
      <w:r w:rsidRPr="00886737">
        <w:rPr>
          <w:sz w:val="28"/>
          <w:szCs w:val="28"/>
        </w:rPr>
        <w:t xml:space="preserve">Показатель 6 подпрограммы 1 </w:t>
      </w:r>
      <w:r w:rsidR="00D3389C" w:rsidRPr="00886737">
        <w:rPr>
          <w:sz w:val="28"/>
          <w:szCs w:val="28"/>
        </w:rPr>
        <w:t>Количество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 – 44 единицы (плановый показатель – 44 субъекта малого и среднего предпринимательства).</w:t>
      </w:r>
    </w:p>
    <w:p w:rsidR="00D3389C" w:rsidRPr="00886737" w:rsidRDefault="00D3389C" w:rsidP="00D3389C">
      <w:pPr>
        <w:ind w:firstLine="708"/>
        <w:jc w:val="both"/>
        <w:rPr>
          <w:sz w:val="28"/>
          <w:szCs w:val="28"/>
        </w:rPr>
      </w:pPr>
      <w:r w:rsidRPr="00886737">
        <w:rPr>
          <w:sz w:val="28"/>
          <w:szCs w:val="28"/>
        </w:rPr>
        <w:t>Все мероприятия программы выполнены в полном объеме. Показатели (индикаторы) реализации подпрограммы 1 выполнены в полном объеме.</w:t>
      </w:r>
    </w:p>
    <w:p w:rsidR="00064CCD" w:rsidRPr="00886737" w:rsidRDefault="00064CCD" w:rsidP="00D3389C">
      <w:pPr>
        <w:ind w:firstLine="709"/>
        <w:jc w:val="both"/>
        <w:rPr>
          <w:b/>
          <w:sz w:val="28"/>
          <w:szCs w:val="28"/>
        </w:rPr>
      </w:pPr>
    </w:p>
    <w:p w:rsidR="00D3389C" w:rsidRPr="00886737" w:rsidRDefault="00D3389C" w:rsidP="00D3389C">
      <w:pPr>
        <w:ind w:firstLine="709"/>
        <w:jc w:val="both"/>
        <w:rPr>
          <w:b/>
          <w:sz w:val="28"/>
          <w:szCs w:val="28"/>
        </w:rPr>
      </w:pPr>
      <w:r w:rsidRPr="00886737">
        <w:rPr>
          <w:b/>
          <w:sz w:val="28"/>
          <w:szCs w:val="28"/>
        </w:rPr>
        <w:lastRenderedPageBreak/>
        <w:t>Достижение целевых  показателей исполнения государственн</w:t>
      </w:r>
      <w:r w:rsidR="001F5C47" w:rsidRPr="00886737">
        <w:rPr>
          <w:b/>
          <w:sz w:val="28"/>
          <w:szCs w:val="28"/>
        </w:rPr>
        <w:t>ых услуг в рамках подпрограммы 1</w:t>
      </w:r>
      <w:r w:rsidRPr="00886737">
        <w:rPr>
          <w:b/>
          <w:sz w:val="28"/>
          <w:szCs w:val="28"/>
        </w:rPr>
        <w:t>:</w:t>
      </w:r>
    </w:p>
    <w:p w:rsidR="001F5C47" w:rsidRPr="00886737" w:rsidRDefault="001F5C47" w:rsidP="00D3389C">
      <w:pPr>
        <w:ind w:firstLine="709"/>
        <w:jc w:val="both"/>
        <w:rPr>
          <w:b/>
          <w:sz w:val="28"/>
          <w:szCs w:val="28"/>
        </w:rPr>
      </w:pPr>
    </w:p>
    <w:p w:rsidR="00D3389C" w:rsidRPr="00886737" w:rsidRDefault="00D3389C" w:rsidP="00D3389C">
      <w:pPr>
        <w:widowControl w:val="0"/>
        <w:numPr>
          <w:ilvl w:val="0"/>
          <w:numId w:val="39"/>
        </w:numPr>
        <w:autoSpaceDE w:val="0"/>
        <w:autoSpaceDN w:val="0"/>
        <w:adjustRightInd w:val="0"/>
        <w:ind w:left="0" w:firstLine="709"/>
        <w:jc w:val="both"/>
        <w:rPr>
          <w:sz w:val="28"/>
          <w:szCs w:val="28"/>
        </w:rPr>
      </w:pPr>
      <w:r w:rsidRPr="00886737">
        <w:rPr>
          <w:sz w:val="28"/>
          <w:szCs w:val="28"/>
        </w:rPr>
        <w:t xml:space="preserve">государственная услуга «Выполнение работ по организации и проведению </w:t>
      </w:r>
      <w:proofErr w:type="spellStart"/>
      <w:r w:rsidRPr="00886737">
        <w:rPr>
          <w:sz w:val="28"/>
          <w:szCs w:val="28"/>
        </w:rPr>
        <w:t>культурно-досуговых</w:t>
      </w:r>
      <w:proofErr w:type="spellEnd"/>
      <w:r w:rsidRPr="00886737">
        <w:rPr>
          <w:sz w:val="28"/>
          <w:szCs w:val="28"/>
        </w:rPr>
        <w:t xml:space="preserve"> и зрелищных мероприятий: фестивали, выставки, смотры, конкурсы, праздники, форумы, сборы, соревнования, слеты, конференции и иные программные мероприятия»</w:t>
      </w:r>
    </w:p>
    <w:p w:rsidR="00D3389C" w:rsidRPr="00886737" w:rsidRDefault="00D3389C" w:rsidP="00D3389C">
      <w:pPr>
        <w:widowControl w:val="0"/>
        <w:autoSpaceDE w:val="0"/>
        <w:autoSpaceDN w:val="0"/>
        <w:adjustRightInd w:val="0"/>
        <w:ind w:firstLine="709"/>
        <w:jc w:val="both"/>
        <w:rPr>
          <w:sz w:val="28"/>
          <w:szCs w:val="28"/>
        </w:rPr>
      </w:pPr>
      <w:r w:rsidRPr="00886737">
        <w:rPr>
          <w:sz w:val="28"/>
          <w:szCs w:val="28"/>
        </w:rPr>
        <w:t xml:space="preserve">За отчетный период ОБУ «Областной Дворец молодежи» организовано и проведено 150 </w:t>
      </w:r>
      <w:proofErr w:type="spellStart"/>
      <w:r w:rsidRPr="00886737">
        <w:rPr>
          <w:sz w:val="28"/>
          <w:szCs w:val="28"/>
        </w:rPr>
        <w:t>культурно-досуговых</w:t>
      </w:r>
      <w:proofErr w:type="spellEnd"/>
      <w:r w:rsidRPr="00886737">
        <w:rPr>
          <w:sz w:val="28"/>
          <w:szCs w:val="28"/>
        </w:rPr>
        <w:t xml:space="preserve"> и зрелищных мероприяти</w:t>
      </w:r>
      <w:r w:rsidR="006E67DE" w:rsidRPr="00886737">
        <w:rPr>
          <w:sz w:val="28"/>
          <w:szCs w:val="28"/>
        </w:rPr>
        <w:t>й</w:t>
      </w:r>
      <w:r w:rsidRPr="00886737">
        <w:rPr>
          <w:sz w:val="28"/>
          <w:szCs w:val="28"/>
        </w:rPr>
        <w:t>. Целевой показатель объема услуги выполнен на 100%.</w:t>
      </w:r>
    </w:p>
    <w:p w:rsidR="00D3389C" w:rsidRPr="00886737" w:rsidRDefault="00D3389C" w:rsidP="00D3389C">
      <w:pPr>
        <w:widowControl w:val="0"/>
        <w:numPr>
          <w:ilvl w:val="0"/>
          <w:numId w:val="39"/>
        </w:numPr>
        <w:autoSpaceDE w:val="0"/>
        <w:autoSpaceDN w:val="0"/>
        <w:adjustRightInd w:val="0"/>
        <w:ind w:left="0" w:firstLine="709"/>
        <w:jc w:val="both"/>
        <w:rPr>
          <w:sz w:val="28"/>
          <w:szCs w:val="28"/>
        </w:rPr>
      </w:pPr>
      <w:r w:rsidRPr="00886737">
        <w:rPr>
          <w:sz w:val="28"/>
          <w:szCs w:val="28"/>
        </w:rPr>
        <w:t>государственная услуга «Выполнение работ по реализации программ творческого развития молодежи в кружках и секциях разной направленности»</w:t>
      </w:r>
    </w:p>
    <w:p w:rsidR="00D3389C" w:rsidRPr="00886737" w:rsidRDefault="00D3389C" w:rsidP="00D3389C">
      <w:pPr>
        <w:widowControl w:val="0"/>
        <w:autoSpaceDE w:val="0"/>
        <w:autoSpaceDN w:val="0"/>
        <w:adjustRightInd w:val="0"/>
        <w:ind w:firstLine="709"/>
        <w:jc w:val="both"/>
        <w:rPr>
          <w:sz w:val="28"/>
          <w:szCs w:val="28"/>
        </w:rPr>
      </w:pPr>
      <w:r w:rsidRPr="00886737">
        <w:rPr>
          <w:sz w:val="28"/>
          <w:szCs w:val="28"/>
        </w:rPr>
        <w:t>В 2014 году 150 человек приняли участие в реализации программ творческого развития молодежи в кружках и секциях разной направленности ОБУ «Областной Дворец молодежи». Целевой показатель объема услуги выполнен на 100%.</w:t>
      </w:r>
    </w:p>
    <w:p w:rsidR="00D3389C" w:rsidRPr="00886737" w:rsidRDefault="00D3389C" w:rsidP="00D3389C">
      <w:pPr>
        <w:widowControl w:val="0"/>
        <w:numPr>
          <w:ilvl w:val="0"/>
          <w:numId w:val="39"/>
        </w:numPr>
        <w:autoSpaceDE w:val="0"/>
        <w:autoSpaceDN w:val="0"/>
        <w:adjustRightInd w:val="0"/>
        <w:ind w:left="0" w:firstLine="709"/>
        <w:jc w:val="both"/>
        <w:rPr>
          <w:bCs/>
          <w:sz w:val="28"/>
          <w:szCs w:val="28"/>
        </w:rPr>
      </w:pPr>
      <w:r w:rsidRPr="00886737">
        <w:rPr>
          <w:sz w:val="28"/>
          <w:szCs w:val="28"/>
        </w:rPr>
        <w:t>государственная услуга  «</w:t>
      </w:r>
      <w:r w:rsidRPr="00886737">
        <w:rPr>
          <w:bCs/>
          <w:sz w:val="28"/>
          <w:szCs w:val="28"/>
        </w:rPr>
        <w:t xml:space="preserve">Осуществление проектов и молодежных программ, связанных с реализацией основных направлений государственной молодежной политики в Курской области». </w:t>
      </w:r>
    </w:p>
    <w:p w:rsidR="00D3389C" w:rsidRPr="00886737" w:rsidRDefault="00D3389C" w:rsidP="00D3389C">
      <w:pPr>
        <w:widowControl w:val="0"/>
        <w:autoSpaceDE w:val="0"/>
        <w:autoSpaceDN w:val="0"/>
        <w:adjustRightInd w:val="0"/>
        <w:ind w:firstLine="709"/>
        <w:jc w:val="both"/>
        <w:rPr>
          <w:sz w:val="28"/>
          <w:szCs w:val="28"/>
        </w:rPr>
      </w:pPr>
      <w:r w:rsidRPr="00886737">
        <w:rPr>
          <w:sz w:val="28"/>
          <w:szCs w:val="28"/>
        </w:rPr>
        <w:t>В течение 2014 года ОБУ «Областной центр молодежных программ» организовано и проведено 71 мероприятие, направленное на осуществление проектов и молодежных программ, связанных с реализацией основных направлений государственной молодежной политики в Курской области в рамках государственного задания. Целевой показатель объема услуги выполнен на 100%.</w:t>
      </w:r>
    </w:p>
    <w:p w:rsidR="00D3389C" w:rsidRPr="00886737" w:rsidRDefault="00D3389C" w:rsidP="00D3389C">
      <w:pPr>
        <w:widowControl w:val="0"/>
        <w:autoSpaceDE w:val="0"/>
        <w:autoSpaceDN w:val="0"/>
        <w:adjustRightInd w:val="0"/>
        <w:ind w:firstLine="709"/>
        <w:jc w:val="both"/>
        <w:rPr>
          <w:sz w:val="28"/>
          <w:szCs w:val="28"/>
        </w:rPr>
      </w:pPr>
    </w:p>
    <w:p w:rsidR="00D3389C" w:rsidRPr="00886737" w:rsidRDefault="00D3389C" w:rsidP="00D3389C">
      <w:pPr>
        <w:widowControl w:val="0"/>
        <w:numPr>
          <w:ilvl w:val="0"/>
          <w:numId w:val="39"/>
        </w:numPr>
        <w:autoSpaceDE w:val="0"/>
        <w:autoSpaceDN w:val="0"/>
        <w:adjustRightInd w:val="0"/>
        <w:ind w:left="0" w:firstLine="709"/>
        <w:jc w:val="both"/>
        <w:rPr>
          <w:sz w:val="28"/>
          <w:szCs w:val="28"/>
        </w:rPr>
      </w:pPr>
      <w:r w:rsidRPr="00886737">
        <w:rPr>
          <w:sz w:val="28"/>
          <w:szCs w:val="28"/>
        </w:rPr>
        <w:t>государственная услуга  «Оказание услуг</w:t>
      </w:r>
      <w:r w:rsidR="00510C5D" w:rsidRPr="00886737">
        <w:rPr>
          <w:sz w:val="28"/>
          <w:szCs w:val="28"/>
        </w:rPr>
        <w:t>,</w:t>
      </w:r>
      <w:r w:rsidRPr="00886737">
        <w:rPr>
          <w:sz w:val="28"/>
          <w:szCs w:val="28"/>
        </w:rPr>
        <w:t xml:space="preserve"> способствующих улучшению социального положения и психологического статуса молодых людей»</w:t>
      </w:r>
    </w:p>
    <w:p w:rsidR="00D3389C" w:rsidRPr="00886737" w:rsidRDefault="00D3389C" w:rsidP="00D3389C">
      <w:pPr>
        <w:widowControl w:val="0"/>
        <w:autoSpaceDE w:val="0"/>
        <w:autoSpaceDN w:val="0"/>
        <w:adjustRightInd w:val="0"/>
        <w:ind w:firstLine="709"/>
        <w:jc w:val="both"/>
        <w:rPr>
          <w:sz w:val="28"/>
          <w:szCs w:val="28"/>
        </w:rPr>
      </w:pPr>
      <w:r w:rsidRPr="00886737">
        <w:rPr>
          <w:sz w:val="28"/>
          <w:szCs w:val="28"/>
        </w:rPr>
        <w:t>За отчетный период ОБУ «Областной центр молодежных программ» проведено 26 мероприятий, способствующих улучшению социального положения и психологического статуса молодых людей в рамках исполнения государственного задания. Целевой показатель объема услуги выполнен на 100%.</w:t>
      </w:r>
    </w:p>
    <w:p w:rsidR="00D3389C" w:rsidRPr="00886737" w:rsidRDefault="00D3389C" w:rsidP="00D3389C">
      <w:pPr>
        <w:widowControl w:val="0"/>
        <w:numPr>
          <w:ilvl w:val="0"/>
          <w:numId w:val="39"/>
        </w:numPr>
        <w:autoSpaceDE w:val="0"/>
        <w:autoSpaceDN w:val="0"/>
        <w:adjustRightInd w:val="0"/>
        <w:ind w:left="0" w:firstLine="709"/>
        <w:jc w:val="both"/>
        <w:rPr>
          <w:sz w:val="28"/>
          <w:szCs w:val="28"/>
        </w:rPr>
      </w:pPr>
      <w:r w:rsidRPr="00886737">
        <w:rPr>
          <w:sz w:val="28"/>
          <w:szCs w:val="28"/>
        </w:rPr>
        <w:t>государственная услуга  «Услуги по выполнению работ по реализации основных профессиональных и дополнительных образовательных программ начального профессионального образования»</w:t>
      </w:r>
    </w:p>
    <w:p w:rsidR="00D3389C" w:rsidRPr="00886737" w:rsidRDefault="00D3389C" w:rsidP="00D3389C">
      <w:pPr>
        <w:widowControl w:val="0"/>
        <w:autoSpaceDE w:val="0"/>
        <w:autoSpaceDN w:val="0"/>
        <w:adjustRightInd w:val="0"/>
        <w:ind w:firstLine="709"/>
        <w:jc w:val="both"/>
        <w:rPr>
          <w:sz w:val="28"/>
          <w:szCs w:val="28"/>
        </w:rPr>
      </w:pPr>
      <w:r w:rsidRPr="00886737">
        <w:rPr>
          <w:sz w:val="28"/>
          <w:szCs w:val="28"/>
        </w:rPr>
        <w:t>В 2014 году в рамках исполнения государственного задания ОБОУ «Курская юношеская автомобильная школа» обучено 180 человек. Целевой показатель объема услуги выполнен на 100%.</w:t>
      </w:r>
    </w:p>
    <w:p w:rsidR="00D3389C" w:rsidRPr="00886737" w:rsidRDefault="00D3389C" w:rsidP="00D3389C">
      <w:pPr>
        <w:ind w:firstLine="709"/>
        <w:jc w:val="both"/>
        <w:rPr>
          <w:b/>
          <w:sz w:val="28"/>
          <w:szCs w:val="28"/>
        </w:rPr>
      </w:pPr>
      <w:r w:rsidRPr="00886737">
        <w:rPr>
          <w:b/>
          <w:sz w:val="28"/>
          <w:szCs w:val="28"/>
        </w:rPr>
        <w:t>Контрольные события подпрограммы 1:</w:t>
      </w:r>
    </w:p>
    <w:p w:rsidR="00D3389C" w:rsidRPr="00886737" w:rsidRDefault="00D3389C" w:rsidP="00D3389C">
      <w:pPr>
        <w:numPr>
          <w:ilvl w:val="0"/>
          <w:numId w:val="40"/>
        </w:numPr>
        <w:ind w:left="0" w:firstLine="709"/>
        <w:jc w:val="both"/>
        <w:rPr>
          <w:sz w:val="28"/>
          <w:szCs w:val="28"/>
          <w:shd w:val="clear" w:color="auto" w:fill="FFFFFF"/>
        </w:rPr>
      </w:pPr>
      <w:r w:rsidRPr="00886737">
        <w:rPr>
          <w:sz w:val="28"/>
          <w:szCs w:val="28"/>
        </w:rPr>
        <w:t xml:space="preserve">контрольное событие «Областной фестиваль студенческого творчества «Студенческая весна Соловьиного края» проведен в установленные сроки: с </w:t>
      </w:r>
      <w:r w:rsidRPr="00886737">
        <w:rPr>
          <w:sz w:val="28"/>
          <w:szCs w:val="28"/>
          <w:shd w:val="clear" w:color="auto" w:fill="FFFFFF"/>
        </w:rPr>
        <w:t xml:space="preserve">1 марта по 11 апреля 2014 г. </w:t>
      </w:r>
    </w:p>
    <w:p w:rsidR="00D3389C" w:rsidRPr="00886737" w:rsidRDefault="00D3389C" w:rsidP="00D3389C">
      <w:pPr>
        <w:pStyle w:val="a5"/>
        <w:numPr>
          <w:ilvl w:val="0"/>
          <w:numId w:val="40"/>
        </w:numPr>
        <w:ind w:left="0" w:firstLine="709"/>
        <w:jc w:val="both"/>
        <w:rPr>
          <w:sz w:val="28"/>
          <w:szCs w:val="28"/>
        </w:rPr>
      </w:pPr>
      <w:r w:rsidRPr="00886737">
        <w:rPr>
          <w:rFonts w:eastAsia="Times New Roman"/>
          <w:sz w:val="28"/>
          <w:szCs w:val="28"/>
          <w:shd w:val="clear" w:color="auto" w:fill="FFFFFF"/>
        </w:rPr>
        <w:lastRenderedPageBreak/>
        <w:t>контрольное событие «Международный</w:t>
      </w:r>
      <w:r w:rsidRPr="00886737">
        <w:rPr>
          <w:sz w:val="28"/>
          <w:szCs w:val="28"/>
          <w:shd w:val="clear" w:color="auto" w:fill="FFFFFF"/>
        </w:rPr>
        <w:t xml:space="preserve"> лагерь  студенческого актива «Славянское содружество» проведен.  Лагерь </w:t>
      </w:r>
      <w:r w:rsidRPr="00886737">
        <w:rPr>
          <w:sz w:val="28"/>
          <w:szCs w:val="28"/>
          <w:lang w:eastAsia="ar-SA"/>
        </w:rPr>
        <w:t xml:space="preserve">прошел </w:t>
      </w:r>
      <w:r w:rsidRPr="00886737">
        <w:rPr>
          <w:sz w:val="28"/>
          <w:szCs w:val="28"/>
        </w:rPr>
        <w:t xml:space="preserve">  6-15 июня 2014 года  (в установленные сроки)</w:t>
      </w:r>
      <w:r w:rsidR="003D7A6A" w:rsidRPr="00886737">
        <w:rPr>
          <w:sz w:val="28"/>
          <w:szCs w:val="28"/>
        </w:rPr>
        <w:t>.</w:t>
      </w:r>
    </w:p>
    <w:p w:rsidR="00D3389C" w:rsidRPr="00886737" w:rsidRDefault="00D3389C" w:rsidP="00D3389C">
      <w:pPr>
        <w:numPr>
          <w:ilvl w:val="0"/>
          <w:numId w:val="40"/>
        </w:numPr>
        <w:ind w:left="0" w:firstLine="709"/>
        <w:jc w:val="both"/>
        <w:rPr>
          <w:sz w:val="28"/>
          <w:szCs w:val="28"/>
          <w:shd w:val="clear" w:color="auto" w:fill="FFFFFF"/>
        </w:rPr>
      </w:pPr>
      <w:r w:rsidRPr="00886737">
        <w:rPr>
          <w:sz w:val="28"/>
          <w:szCs w:val="28"/>
          <w:shd w:val="clear" w:color="auto" w:fill="FFFFFF"/>
        </w:rPr>
        <w:t xml:space="preserve">контрольное событие «Денежные средства лауреатам премий Губернатора Курской области для поддержки талантливой молодежи перечислены» в установленные сроки (до 31.12.2014 г.). </w:t>
      </w:r>
    </w:p>
    <w:p w:rsidR="00D3389C" w:rsidRPr="00886737" w:rsidRDefault="00D3389C" w:rsidP="00D3389C">
      <w:pPr>
        <w:numPr>
          <w:ilvl w:val="0"/>
          <w:numId w:val="40"/>
        </w:numPr>
        <w:ind w:left="0" w:firstLine="709"/>
        <w:jc w:val="both"/>
        <w:rPr>
          <w:sz w:val="28"/>
          <w:szCs w:val="28"/>
        </w:rPr>
      </w:pPr>
      <w:r w:rsidRPr="00886737">
        <w:rPr>
          <w:sz w:val="28"/>
          <w:szCs w:val="28"/>
          <w:shd w:val="clear" w:color="auto" w:fill="FFFFFF"/>
        </w:rPr>
        <w:t>контрольное событие «Денежные средства лауреатам премий Губернатора Курской области в области науки и инновации для молодых ученых и специалистов перечислены» (до 31.12.2014 г.).</w:t>
      </w:r>
    </w:p>
    <w:p w:rsidR="00D3389C" w:rsidRPr="00886737" w:rsidRDefault="00D3389C" w:rsidP="00D3389C">
      <w:pPr>
        <w:numPr>
          <w:ilvl w:val="0"/>
          <w:numId w:val="40"/>
        </w:numPr>
        <w:ind w:left="0" w:right="-2" w:firstLine="709"/>
        <w:jc w:val="both"/>
        <w:rPr>
          <w:sz w:val="28"/>
          <w:szCs w:val="28"/>
        </w:rPr>
      </w:pPr>
      <w:r w:rsidRPr="00886737">
        <w:rPr>
          <w:sz w:val="28"/>
          <w:szCs w:val="28"/>
        </w:rPr>
        <w:t>контрольное событие «Закрытый  конкурс проектов (программ) молодежных и  детских общественных объединений для осуществления мер государственной поддержки проведен»</w:t>
      </w:r>
      <w:r w:rsidR="003D7A6A" w:rsidRPr="00886737">
        <w:rPr>
          <w:sz w:val="28"/>
          <w:szCs w:val="28"/>
        </w:rPr>
        <w:t>.</w:t>
      </w:r>
      <w:r w:rsidRPr="00886737">
        <w:rPr>
          <w:sz w:val="28"/>
          <w:szCs w:val="28"/>
        </w:rPr>
        <w:t xml:space="preserve"> Конкурс  состоялся в период с  7 февраля по 22 марта 2014 года (в установленные сроки). </w:t>
      </w:r>
    </w:p>
    <w:p w:rsidR="00D3389C" w:rsidRPr="00886737" w:rsidRDefault="00D3389C" w:rsidP="00D3389C">
      <w:pPr>
        <w:numPr>
          <w:ilvl w:val="0"/>
          <w:numId w:val="40"/>
        </w:numPr>
        <w:shd w:val="clear" w:color="auto" w:fill="FFFFFF"/>
        <w:ind w:left="0" w:right="14" w:firstLine="709"/>
        <w:jc w:val="both"/>
        <w:rPr>
          <w:sz w:val="28"/>
          <w:szCs w:val="28"/>
        </w:rPr>
      </w:pPr>
      <w:r w:rsidRPr="00886737">
        <w:rPr>
          <w:sz w:val="28"/>
          <w:szCs w:val="28"/>
        </w:rPr>
        <w:t xml:space="preserve">контрольное событие «Межрегиональная и областная поисковые экспедиции «Вахта памяти» проведены» (в установленные сроки).  </w:t>
      </w:r>
    </w:p>
    <w:p w:rsidR="00D3389C" w:rsidRPr="00886737" w:rsidRDefault="00D3389C" w:rsidP="00D3389C">
      <w:pPr>
        <w:numPr>
          <w:ilvl w:val="0"/>
          <w:numId w:val="40"/>
        </w:numPr>
        <w:ind w:left="0" w:firstLine="709"/>
        <w:jc w:val="both"/>
        <w:rPr>
          <w:sz w:val="28"/>
          <w:szCs w:val="28"/>
        </w:rPr>
      </w:pPr>
      <w:r w:rsidRPr="00886737">
        <w:rPr>
          <w:sz w:val="28"/>
          <w:szCs w:val="28"/>
        </w:rPr>
        <w:t>контрольное событие «Мероприятия, направленные на вовлечение молодежи в предпринимательскую деятельность, проведены» (в установленные сроки).</w:t>
      </w:r>
    </w:p>
    <w:p w:rsidR="00D3389C" w:rsidRPr="00886737" w:rsidRDefault="00D3389C" w:rsidP="00D3389C">
      <w:pPr>
        <w:numPr>
          <w:ilvl w:val="0"/>
          <w:numId w:val="40"/>
        </w:numPr>
        <w:ind w:left="0" w:firstLine="709"/>
        <w:jc w:val="both"/>
        <w:rPr>
          <w:sz w:val="28"/>
          <w:szCs w:val="28"/>
        </w:rPr>
      </w:pPr>
      <w:r w:rsidRPr="00886737">
        <w:rPr>
          <w:sz w:val="28"/>
          <w:szCs w:val="28"/>
        </w:rPr>
        <w:t xml:space="preserve">контрольное событие «Капитальный ремонт здания ОБУ «Областной Дворец молодежи» проведен» в установленные сроки. </w:t>
      </w:r>
    </w:p>
    <w:p w:rsidR="00D3389C" w:rsidRPr="00886737" w:rsidRDefault="00D3389C" w:rsidP="00D3389C">
      <w:pPr>
        <w:numPr>
          <w:ilvl w:val="0"/>
          <w:numId w:val="40"/>
        </w:numPr>
        <w:ind w:left="0" w:firstLine="709"/>
        <w:jc w:val="both"/>
        <w:rPr>
          <w:sz w:val="28"/>
          <w:szCs w:val="28"/>
        </w:rPr>
      </w:pPr>
      <w:r w:rsidRPr="00886737">
        <w:rPr>
          <w:sz w:val="28"/>
          <w:szCs w:val="28"/>
        </w:rPr>
        <w:t>контрольное событие «Итоговая информация о профилактике асоциальных явлений в молодежной среде в текущем году на комиссиях по межведомственному взаимодействию представлена» (в установленные сроки).</w:t>
      </w:r>
    </w:p>
    <w:p w:rsidR="00D3389C" w:rsidRPr="00886737" w:rsidRDefault="00D3389C" w:rsidP="00D3389C">
      <w:pPr>
        <w:pStyle w:val="aa"/>
        <w:numPr>
          <w:ilvl w:val="0"/>
          <w:numId w:val="40"/>
        </w:numPr>
        <w:spacing w:before="14" w:beforeAutospacing="0" w:after="14" w:afterAutospacing="0"/>
        <w:ind w:left="0" w:right="14" w:firstLine="709"/>
        <w:jc w:val="both"/>
        <w:rPr>
          <w:sz w:val="28"/>
          <w:szCs w:val="28"/>
        </w:rPr>
      </w:pPr>
      <w:r w:rsidRPr="00886737">
        <w:rPr>
          <w:sz w:val="28"/>
          <w:szCs w:val="28"/>
        </w:rPr>
        <w:t>контрольное событие «Конкурс «Доброволец года» проведен (в установленные сроки).</w:t>
      </w:r>
    </w:p>
    <w:p w:rsidR="0038035D" w:rsidRPr="00886737" w:rsidRDefault="0038035D" w:rsidP="00E933BF">
      <w:pPr>
        <w:autoSpaceDE w:val="0"/>
        <w:autoSpaceDN w:val="0"/>
        <w:adjustRightInd w:val="0"/>
        <w:jc w:val="both"/>
        <w:outlineLvl w:val="1"/>
        <w:rPr>
          <w:sz w:val="20"/>
          <w:szCs w:val="20"/>
        </w:rPr>
      </w:pPr>
    </w:p>
    <w:p w:rsidR="00BF684D" w:rsidRPr="00886737" w:rsidRDefault="00BF684D" w:rsidP="00BF684D">
      <w:pPr>
        <w:widowControl w:val="0"/>
        <w:autoSpaceDE w:val="0"/>
        <w:autoSpaceDN w:val="0"/>
        <w:adjustRightInd w:val="0"/>
        <w:jc w:val="center"/>
        <w:rPr>
          <w:b/>
          <w:bCs/>
          <w:sz w:val="28"/>
          <w:szCs w:val="28"/>
        </w:rPr>
      </w:pPr>
      <w:r w:rsidRPr="00886737">
        <w:rPr>
          <w:b/>
          <w:bCs/>
          <w:sz w:val="28"/>
          <w:szCs w:val="28"/>
        </w:rPr>
        <w:t>Исполнение мероприятий подпрограммы 1 «Молодежь Курской области»</w:t>
      </w:r>
    </w:p>
    <w:p w:rsidR="00BF684D" w:rsidRPr="00886737" w:rsidRDefault="00BF684D" w:rsidP="00BF684D">
      <w:pPr>
        <w:ind w:firstLine="709"/>
        <w:jc w:val="both"/>
        <w:rPr>
          <w:sz w:val="28"/>
          <w:szCs w:val="28"/>
        </w:rPr>
      </w:pPr>
      <w:r w:rsidRPr="00886737">
        <w:rPr>
          <w:b/>
          <w:sz w:val="28"/>
          <w:szCs w:val="28"/>
        </w:rPr>
        <w:t xml:space="preserve">Основное мероприятие 1.1 </w:t>
      </w:r>
      <w:r w:rsidRPr="00886737">
        <w:rPr>
          <w:sz w:val="28"/>
          <w:szCs w:val="28"/>
        </w:rPr>
        <w:t>Создание условий для инновационной деятельности молодых людей, государственная поддержка талантливой молодежи</w:t>
      </w:r>
    </w:p>
    <w:p w:rsidR="00BF684D" w:rsidRPr="00886737" w:rsidRDefault="00BF684D" w:rsidP="00BF684D">
      <w:pPr>
        <w:ind w:firstLine="709"/>
        <w:jc w:val="both"/>
        <w:rPr>
          <w:sz w:val="28"/>
          <w:szCs w:val="28"/>
        </w:rPr>
      </w:pPr>
      <w:r w:rsidRPr="00886737">
        <w:rPr>
          <w:sz w:val="28"/>
          <w:szCs w:val="28"/>
        </w:rPr>
        <w:t xml:space="preserve">За 2014 год комитетом по делам молодежи и туризму Курской области совместно с ОБУ «Областной Дворец молодежи» на организацию, проведение и участие в мероприятиях по созданию условий для инновационной деятельности молодых людей, государственной  поддержки талантливой молодежи  (более 50 мероприятий, в которых приняли участие более 51 000 человек) затрачено из средств областного бюджета 18 034 ,215 тыс. рублей (99,7% от запланированного объема –18 088,387 тыс. рублей).  </w:t>
      </w:r>
    </w:p>
    <w:p w:rsidR="00BF684D" w:rsidRPr="00886737" w:rsidRDefault="00BF684D" w:rsidP="00BF684D">
      <w:pPr>
        <w:ind w:firstLine="709"/>
        <w:jc w:val="both"/>
        <w:rPr>
          <w:rFonts w:eastAsia="Calibri"/>
          <w:sz w:val="28"/>
          <w:szCs w:val="28"/>
          <w:shd w:val="clear" w:color="auto" w:fill="FFFFFF"/>
          <w:lang w:eastAsia="en-US"/>
        </w:rPr>
      </w:pPr>
      <w:r w:rsidRPr="00886737">
        <w:rPr>
          <w:rFonts w:eastAsia="Calibri"/>
          <w:sz w:val="28"/>
          <w:szCs w:val="28"/>
          <w:shd w:val="clear" w:color="auto" w:fill="FFFFFF"/>
          <w:lang w:eastAsia="en-US"/>
        </w:rPr>
        <w:t xml:space="preserve">В 2014 году </w:t>
      </w:r>
      <w:r w:rsidRPr="00886737">
        <w:rPr>
          <w:sz w:val="28"/>
          <w:szCs w:val="28"/>
        </w:rPr>
        <w:t xml:space="preserve">Областной фестиваль студенческого творчества «Студенческая весна Соловьиного края» проведен с </w:t>
      </w:r>
      <w:r w:rsidRPr="00886737">
        <w:rPr>
          <w:sz w:val="28"/>
          <w:szCs w:val="28"/>
          <w:shd w:val="clear" w:color="auto" w:fill="FFFFFF"/>
        </w:rPr>
        <w:t xml:space="preserve">1 марта по 11 апреля. </w:t>
      </w:r>
      <w:r w:rsidRPr="00886737">
        <w:rPr>
          <w:rFonts w:eastAsia="Calibri"/>
          <w:sz w:val="28"/>
          <w:szCs w:val="28"/>
          <w:shd w:val="clear" w:color="auto" w:fill="FFFFFF"/>
          <w:lang w:eastAsia="en-US"/>
        </w:rPr>
        <w:t xml:space="preserve">В рамках фестиваля состоялось 24 творческих встречи, которые посетило более 10 тысяч зрителей. В фестивале приняли участие свыше 6000 студентов из 25 учебных заведений высшего и среднего </w:t>
      </w:r>
      <w:r w:rsidRPr="00886737">
        <w:rPr>
          <w:rFonts w:eastAsia="Calibri"/>
          <w:sz w:val="28"/>
          <w:szCs w:val="28"/>
          <w:shd w:val="clear" w:color="auto" w:fill="FFFFFF"/>
          <w:lang w:eastAsia="en-US"/>
        </w:rPr>
        <w:lastRenderedPageBreak/>
        <w:t xml:space="preserve">профессионального образования из городов Курск, Железногорск, Советского, </w:t>
      </w:r>
      <w:proofErr w:type="spellStart"/>
      <w:r w:rsidRPr="00886737">
        <w:rPr>
          <w:rFonts w:eastAsia="Calibri"/>
          <w:sz w:val="28"/>
          <w:szCs w:val="28"/>
          <w:shd w:val="clear" w:color="auto" w:fill="FFFFFF"/>
          <w:lang w:eastAsia="en-US"/>
        </w:rPr>
        <w:t>Обоянского</w:t>
      </w:r>
      <w:proofErr w:type="spellEnd"/>
      <w:r w:rsidRPr="00886737">
        <w:rPr>
          <w:rFonts w:eastAsia="Calibri"/>
          <w:sz w:val="28"/>
          <w:szCs w:val="28"/>
          <w:shd w:val="clear" w:color="auto" w:fill="FFFFFF"/>
          <w:lang w:eastAsia="en-US"/>
        </w:rPr>
        <w:t xml:space="preserve"> районов. </w:t>
      </w:r>
    </w:p>
    <w:p w:rsidR="00BF684D" w:rsidRPr="00886737" w:rsidRDefault="00BF684D" w:rsidP="00BF684D">
      <w:pPr>
        <w:pStyle w:val="a5"/>
        <w:ind w:firstLine="709"/>
        <w:jc w:val="both"/>
        <w:rPr>
          <w:sz w:val="28"/>
          <w:szCs w:val="28"/>
        </w:rPr>
      </w:pPr>
      <w:r w:rsidRPr="00886737">
        <w:rPr>
          <w:sz w:val="28"/>
          <w:szCs w:val="28"/>
          <w:shd w:val="clear" w:color="auto" w:fill="FFFFFF"/>
        </w:rPr>
        <w:t>XIII  Международный  лагерь студенческого актива «Славянское содружество</w:t>
      </w:r>
      <w:r w:rsidRPr="00886737">
        <w:rPr>
          <w:sz w:val="28"/>
          <w:szCs w:val="28"/>
          <w:lang w:eastAsia="ar-SA"/>
        </w:rPr>
        <w:t xml:space="preserve">» прошел </w:t>
      </w:r>
      <w:r w:rsidRPr="00886737">
        <w:rPr>
          <w:sz w:val="28"/>
          <w:szCs w:val="28"/>
        </w:rPr>
        <w:t xml:space="preserve">  6-15 июня 2014 года в</w:t>
      </w:r>
      <w:r w:rsidRPr="00886737">
        <w:rPr>
          <w:b/>
          <w:sz w:val="28"/>
          <w:szCs w:val="28"/>
        </w:rPr>
        <w:t xml:space="preserve"> </w:t>
      </w:r>
      <w:r w:rsidRPr="00886737">
        <w:rPr>
          <w:sz w:val="28"/>
          <w:szCs w:val="28"/>
        </w:rPr>
        <w:t xml:space="preserve">КСКК «АКВАЛОО» (п. </w:t>
      </w:r>
      <w:proofErr w:type="spellStart"/>
      <w:r w:rsidRPr="00886737">
        <w:rPr>
          <w:sz w:val="28"/>
          <w:szCs w:val="28"/>
        </w:rPr>
        <w:t>Лоо</w:t>
      </w:r>
      <w:proofErr w:type="spellEnd"/>
      <w:r w:rsidRPr="00886737">
        <w:rPr>
          <w:sz w:val="28"/>
          <w:szCs w:val="28"/>
        </w:rPr>
        <w:t xml:space="preserve">, г. Сочи, Краснодарский край). Участниками в 2014 году стали </w:t>
      </w:r>
      <w:r w:rsidRPr="00886737">
        <w:rPr>
          <w:sz w:val="28"/>
          <w:szCs w:val="28"/>
          <w:lang w:eastAsia="ar-SA"/>
        </w:rPr>
        <w:t xml:space="preserve">360 человек из Республики Беларусь, Республики Абхазия, Республики Казахстан, Приднестровской Молдавской Республики, Республики Армения,  Украины и 13 регионов Российской Федерации (Белгородская, Брянская,  Калужская, Костромская, Курская, Московская, Тульская, Ярославская, Свердловская области, г. Москва и г. Санкт-Петербург, Республики Татарстан и Ингушетия) </w:t>
      </w:r>
      <w:r w:rsidRPr="00886737">
        <w:rPr>
          <w:sz w:val="28"/>
          <w:szCs w:val="28"/>
        </w:rPr>
        <w:t>и делегация Учебного комитета Русской Православной Церкви.</w:t>
      </w:r>
    </w:p>
    <w:p w:rsidR="00BF684D" w:rsidRPr="00886737" w:rsidRDefault="00BF684D" w:rsidP="00BF684D">
      <w:pPr>
        <w:ind w:firstLine="709"/>
        <w:jc w:val="both"/>
        <w:rPr>
          <w:rFonts w:eastAsia="Calibri"/>
          <w:sz w:val="28"/>
          <w:szCs w:val="28"/>
          <w:lang w:eastAsia="ar-SA"/>
        </w:rPr>
      </w:pPr>
      <w:r w:rsidRPr="00886737">
        <w:rPr>
          <w:rFonts w:eastAsia="Calibri"/>
          <w:sz w:val="28"/>
          <w:szCs w:val="28"/>
          <w:lang w:eastAsia="ar-SA"/>
        </w:rPr>
        <w:t>По итогам 2014 года 45 молодых жителей Курской области стали лауреатами Премии Губернатора Курской области для поддержки талантливой молодежи (премия в размере 15 тысяч рублей каждая вручена 10 молодым курянам – победителям международных и всероссийских фестивалей и конкурсов, а в размере 10 тысяч рублей каждая 35 молодым людям – победителям региональных мероприятий).</w:t>
      </w:r>
    </w:p>
    <w:p w:rsidR="00BF684D" w:rsidRPr="00886737" w:rsidRDefault="00BF684D" w:rsidP="00BF684D">
      <w:pPr>
        <w:ind w:firstLine="709"/>
        <w:jc w:val="both"/>
        <w:rPr>
          <w:sz w:val="28"/>
          <w:szCs w:val="28"/>
        </w:rPr>
      </w:pPr>
      <w:r w:rsidRPr="00886737">
        <w:rPr>
          <w:sz w:val="28"/>
          <w:szCs w:val="28"/>
          <w:shd w:val="clear" w:color="auto" w:fill="FFFFFF"/>
        </w:rPr>
        <w:t>Денежные средства в объеме 200 тыс. рублей перечислены лауреатам премий Губернатора Курской области в области науки и инновации для молодых ученых и специалистов</w:t>
      </w:r>
      <w:r w:rsidRPr="00886737">
        <w:rPr>
          <w:sz w:val="28"/>
          <w:szCs w:val="28"/>
        </w:rPr>
        <w:t>: премии  в размере 50 тысяч рублей каждая присуждена 4 молодым ученым – представителям ведущих вузов Курского края (Курского государственного университета, Юго-Западного государственного университета, Курского государственного медицинского университета, Курской государственной сельскохозяйственной академии им. проф.И.И. Иванова).</w:t>
      </w:r>
    </w:p>
    <w:p w:rsidR="00BF684D" w:rsidRPr="00886737" w:rsidRDefault="00BF684D" w:rsidP="00BF684D">
      <w:pPr>
        <w:widowControl w:val="0"/>
        <w:autoSpaceDE w:val="0"/>
        <w:autoSpaceDN w:val="0"/>
        <w:adjustRightInd w:val="0"/>
        <w:ind w:firstLine="709"/>
        <w:jc w:val="both"/>
        <w:rPr>
          <w:sz w:val="28"/>
          <w:szCs w:val="28"/>
        </w:rPr>
      </w:pPr>
      <w:r w:rsidRPr="00886737">
        <w:rPr>
          <w:sz w:val="28"/>
          <w:szCs w:val="28"/>
        </w:rPr>
        <w:t xml:space="preserve">За отчетный период ОБУ «Областной Дворец молодежи» произведено расходов из областного бюджета на исполнение государственных заданий: </w:t>
      </w:r>
    </w:p>
    <w:p w:rsidR="00BF684D" w:rsidRPr="00886737" w:rsidRDefault="00BF684D" w:rsidP="00BF684D">
      <w:pPr>
        <w:widowControl w:val="0"/>
        <w:autoSpaceDE w:val="0"/>
        <w:autoSpaceDN w:val="0"/>
        <w:adjustRightInd w:val="0"/>
        <w:ind w:firstLine="709"/>
        <w:jc w:val="both"/>
        <w:rPr>
          <w:sz w:val="28"/>
          <w:szCs w:val="28"/>
        </w:rPr>
      </w:pPr>
      <w:r w:rsidRPr="00886737">
        <w:rPr>
          <w:sz w:val="28"/>
          <w:szCs w:val="28"/>
        </w:rPr>
        <w:t xml:space="preserve">1. «Выполнение работ по организации и проведению </w:t>
      </w:r>
      <w:proofErr w:type="spellStart"/>
      <w:r w:rsidRPr="00886737">
        <w:rPr>
          <w:sz w:val="28"/>
          <w:szCs w:val="28"/>
        </w:rPr>
        <w:t>культурно-досуговых</w:t>
      </w:r>
      <w:proofErr w:type="spellEnd"/>
      <w:r w:rsidRPr="00886737">
        <w:rPr>
          <w:sz w:val="28"/>
          <w:szCs w:val="28"/>
        </w:rPr>
        <w:t xml:space="preserve"> и зрелищных  мероприятий: фестивали, выставки, смотры, конкурсы, праздники, форумы, сборы, соревнования, слеты, конференции и иные программные мероприятия» 6 165,0 тыс. рублей  (100% от запланированного объема); </w:t>
      </w:r>
    </w:p>
    <w:p w:rsidR="00BF684D" w:rsidRPr="00886737" w:rsidRDefault="00BF684D" w:rsidP="00BF684D">
      <w:pPr>
        <w:widowControl w:val="0"/>
        <w:autoSpaceDE w:val="0"/>
        <w:autoSpaceDN w:val="0"/>
        <w:adjustRightInd w:val="0"/>
        <w:ind w:firstLine="709"/>
        <w:jc w:val="both"/>
        <w:rPr>
          <w:sz w:val="28"/>
          <w:szCs w:val="28"/>
        </w:rPr>
      </w:pPr>
      <w:r w:rsidRPr="00886737">
        <w:rPr>
          <w:sz w:val="28"/>
          <w:szCs w:val="28"/>
        </w:rPr>
        <w:t xml:space="preserve">2. «Выполнение работ по реализации программ творческого развития молодежи в кружках и секциях разной направленности» израсходовано 4 285,0 тыс. рублей (100% от запланированного объема). </w:t>
      </w:r>
    </w:p>
    <w:p w:rsidR="00BF684D" w:rsidRPr="00886737" w:rsidRDefault="00BF684D" w:rsidP="00BF684D">
      <w:pPr>
        <w:widowControl w:val="0"/>
        <w:autoSpaceDE w:val="0"/>
        <w:autoSpaceDN w:val="0"/>
        <w:adjustRightInd w:val="0"/>
        <w:ind w:firstLine="709"/>
        <w:jc w:val="both"/>
        <w:rPr>
          <w:sz w:val="28"/>
          <w:szCs w:val="28"/>
        </w:rPr>
      </w:pPr>
      <w:r w:rsidRPr="00886737">
        <w:rPr>
          <w:sz w:val="28"/>
          <w:szCs w:val="28"/>
        </w:rPr>
        <w:t xml:space="preserve">В 2014 году ОБУ «Областной Дворец молодежи» организовал и провел 150 </w:t>
      </w:r>
      <w:proofErr w:type="spellStart"/>
      <w:r w:rsidRPr="00886737">
        <w:rPr>
          <w:sz w:val="28"/>
          <w:szCs w:val="28"/>
        </w:rPr>
        <w:t>культурно-досуговых</w:t>
      </w:r>
      <w:proofErr w:type="spellEnd"/>
      <w:r w:rsidRPr="00886737">
        <w:rPr>
          <w:sz w:val="28"/>
          <w:szCs w:val="28"/>
        </w:rPr>
        <w:t xml:space="preserve"> и зрелищных мероприяти</w:t>
      </w:r>
      <w:r w:rsidR="003D7A6A" w:rsidRPr="00886737">
        <w:rPr>
          <w:sz w:val="28"/>
          <w:szCs w:val="28"/>
        </w:rPr>
        <w:t>й</w:t>
      </w:r>
      <w:r w:rsidRPr="00886737">
        <w:rPr>
          <w:sz w:val="28"/>
          <w:szCs w:val="28"/>
        </w:rPr>
        <w:t>. 150 человек приняли участие в реализации программ творческого развития молодежи в кружках и секциях разной направленности. Государственные задания исполнены в полном объеме.</w:t>
      </w:r>
    </w:p>
    <w:p w:rsidR="00BF684D" w:rsidRPr="00886737" w:rsidRDefault="00BF684D" w:rsidP="00BF684D">
      <w:pPr>
        <w:ind w:firstLine="709"/>
        <w:jc w:val="both"/>
        <w:rPr>
          <w:sz w:val="28"/>
          <w:szCs w:val="28"/>
        </w:rPr>
      </w:pPr>
      <w:r w:rsidRPr="00886737">
        <w:rPr>
          <w:b/>
          <w:sz w:val="28"/>
          <w:szCs w:val="28"/>
        </w:rPr>
        <w:t xml:space="preserve">Основное мероприятие 1.2 </w:t>
      </w:r>
      <w:r w:rsidRPr="00886737">
        <w:rPr>
          <w:sz w:val="28"/>
          <w:szCs w:val="28"/>
        </w:rPr>
        <w:t>Создание условий для вовлечения молодежи в активную общественную деятельность</w:t>
      </w:r>
    </w:p>
    <w:p w:rsidR="00BF684D" w:rsidRPr="00886737" w:rsidRDefault="00BF684D" w:rsidP="00BF684D">
      <w:pPr>
        <w:ind w:firstLine="709"/>
        <w:jc w:val="both"/>
        <w:rPr>
          <w:sz w:val="28"/>
          <w:szCs w:val="28"/>
        </w:rPr>
      </w:pPr>
      <w:r w:rsidRPr="00886737">
        <w:rPr>
          <w:bCs/>
          <w:sz w:val="28"/>
          <w:szCs w:val="28"/>
        </w:rPr>
        <w:t xml:space="preserve">За 2014 год </w:t>
      </w:r>
      <w:r w:rsidRPr="00886737">
        <w:rPr>
          <w:sz w:val="28"/>
          <w:szCs w:val="28"/>
        </w:rPr>
        <w:t>комитетом по делам молодежи и туризму Курской области совместно с</w:t>
      </w:r>
      <w:r w:rsidRPr="00886737">
        <w:rPr>
          <w:bCs/>
          <w:sz w:val="28"/>
          <w:szCs w:val="28"/>
        </w:rPr>
        <w:t xml:space="preserve"> ОБУ «Областной центр молодежных программ» на </w:t>
      </w:r>
      <w:r w:rsidRPr="00886737">
        <w:rPr>
          <w:bCs/>
          <w:sz w:val="28"/>
          <w:szCs w:val="28"/>
        </w:rPr>
        <w:lastRenderedPageBreak/>
        <w:t xml:space="preserve">вовлечение в молодежи в активную общественную деятельность  затрачено из средств областного бюджета 7 158,0 тыс. рублей </w:t>
      </w:r>
      <w:r w:rsidRPr="00886737">
        <w:rPr>
          <w:sz w:val="28"/>
          <w:szCs w:val="28"/>
        </w:rPr>
        <w:t xml:space="preserve">98,8% от запланированного объема –7 244,3 тыс. рублей), в т.ч. ОБУ «Областной центр молодежных программ» произведено расходов из областного бюджета в рамках государственного задания </w:t>
      </w:r>
      <w:r w:rsidRPr="00886737">
        <w:rPr>
          <w:bCs/>
          <w:sz w:val="28"/>
          <w:szCs w:val="28"/>
        </w:rPr>
        <w:t xml:space="preserve">«Осуществление проектов и молодежных программ, связанных с реализацией основных направлений государственной молодежной политики в Курской области» 5 045,5 тыс. рублей </w:t>
      </w:r>
      <w:r w:rsidRPr="00886737">
        <w:rPr>
          <w:sz w:val="28"/>
          <w:szCs w:val="28"/>
        </w:rPr>
        <w:t>(100% от запланированного объема)</w:t>
      </w:r>
      <w:r w:rsidRPr="00886737">
        <w:rPr>
          <w:bCs/>
          <w:sz w:val="28"/>
          <w:szCs w:val="28"/>
        </w:rPr>
        <w:t>.</w:t>
      </w:r>
    </w:p>
    <w:p w:rsidR="00BF684D" w:rsidRPr="00886737" w:rsidRDefault="00BF684D" w:rsidP="00BF684D">
      <w:pPr>
        <w:ind w:firstLine="709"/>
        <w:jc w:val="both"/>
        <w:rPr>
          <w:b/>
          <w:sz w:val="28"/>
          <w:szCs w:val="28"/>
        </w:rPr>
      </w:pPr>
      <w:r w:rsidRPr="00886737">
        <w:rPr>
          <w:sz w:val="28"/>
          <w:szCs w:val="28"/>
        </w:rPr>
        <w:t>За 2014 год организовано и проведено 71 мероприятие, направленное на осуществление проектов и молодежных программ, связанных с реализацией основных направлений государственной молодежной политики в Курской области.</w:t>
      </w:r>
    </w:p>
    <w:p w:rsidR="00BF684D" w:rsidRPr="00886737" w:rsidRDefault="00BF684D" w:rsidP="00BF684D">
      <w:pPr>
        <w:ind w:firstLine="709"/>
        <w:jc w:val="both"/>
        <w:rPr>
          <w:sz w:val="28"/>
          <w:szCs w:val="28"/>
        </w:rPr>
      </w:pPr>
      <w:r w:rsidRPr="00886737">
        <w:rPr>
          <w:sz w:val="28"/>
          <w:szCs w:val="28"/>
        </w:rPr>
        <w:t xml:space="preserve">  С 7 февраля по 22 марта 2014 года состоялся закрытый  конкурс проектов (программ) молодежных и  детских общественных объединений для осуществлени</w:t>
      </w:r>
      <w:r w:rsidR="003D7A6A" w:rsidRPr="00886737">
        <w:rPr>
          <w:sz w:val="28"/>
          <w:szCs w:val="28"/>
        </w:rPr>
        <w:t>я мер государственной поддержки</w:t>
      </w:r>
      <w:r w:rsidRPr="00886737">
        <w:rPr>
          <w:sz w:val="28"/>
          <w:szCs w:val="28"/>
        </w:rPr>
        <w:t>. Для участия были представлены 63 проекта (программы) от 28 детских и молодежных общественных объединений. Победителями</w:t>
      </w:r>
      <w:r w:rsidRPr="00886737">
        <w:rPr>
          <w:bCs/>
          <w:sz w:val="28"/>
          <w:szCs w:val="28"/>
        </w:rPr>
        <w:t xml:space="preserve"> закрытого конкурса проектов (программ) молодежных и детских общественных объединений в 2014 году стали 41 программа </w:t>
      </w:r>
      <w:r w:rsidRPr="00886737">
        <w:rPr>
          <w:sz w:val="28"/>
          <w:szCs w:val="28"/>
        </w:rPr>
        <w:t>21 детского и молодежного общественного объединения:</w:t>
      </w:r>
    </w:p>
    <w:p w:rsidR="00BF684D" w:rsidRPr="00886737" w:rsidRDefault="00BF684D" w:rsidP="00BF684D">
      <w:pPr>
        <w:ind w:firstLine="709"/>
        <w:rPr>
          <w:sz w:val="28"/>
          <w:szCs w:val="28"/>
        </w:rPr>
      </w:pPr>
      <w:r w:rsidRPr="00886737">
        <w:rPr>
          <w:sz w:val="28"/>
          <w:szCs w:val="28"/>
        </w:rPr>
        <w:t>Лауреаты 1 степени – 3 программы,</w:t>
      </w:r>
    </w:p>
    <w:p w:rsidR="00BF684D" w:rsidRPr="00886737" w:rsidRDefault="00BF684D" w:rsidP="00BF684D">
      <w:pPr>
        <w:ind w:firstLine="709"/>
        <w:rPr>
          <w:sz w:val="28"/>
          <w:szCs w:val="28"/>
        </w:rPr>
      </w:pPr>
      <w:r w:rsidRPr="00886737">
        <w:rPr>
          <w:sz w:val="28"/>
          <w:szCs w:val="28"/>
        </w:rPr>
        <w:t>Лауреаты  2 степени  – 1 программ,</w:t>
      </w:r>
    </w:p>
    <w:p w:rsidR="00BF684D" w:rsidRPr="00886737" w:rsidRDefault="00BF684D" w:rsidP="00BF684D">
      <w:pPr>
        <w:ind w:firstLine="709"/>
        <w:rPr>
          <w:sz w:val="28"/>
          <w:szCs w:val="28"/>
        </w:rPr>
      </w:pPr>
      <w:r w:rsidRPr="00886737">
        <w:rPr>
          <w:sz w:val="28"/>
          <w:szCs w:val="28"/>
        </w:rPr>
        <w:t>Лауреаты 3 степени  – 10 программ,</w:t>
      </w:r>
    </w:p>
    <w:p w:rsidR="00BF684D" w:rsidRPr="00886737" w:rsidRDefault="00BF684D" w:rsidP="00BF684D">
      <w:pPr>
        <w:ind w:firstLine="709"/>
        <w:rPr>
          <w:sz w:val="28"/>
          <w:szCs w:val="28"/>
        </w:rPr>
      </w:pPr>
      <w:r w:rsidRPr="00886737">
        <w:rPr>
          <w:sz w:val="28"/>
          <w:szCs w:val="28"/>
        </w:rPr>
        <w:t>Дипломанты  – 27 программ.</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 xml:space="preserve">Основное мероприятие 1.3 </w:t>
      </w:r>
      <w:r w:rsidRPr="00886737">
        <w:rPr>
          <w:sz w:val="28"/>
          <w:szCs w:val="28"/>
        </w:rPr>
        <w:t>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BF684D" w:rsidRPr="00886737" w:rsidRDefault="00BF684D" w:rsidP="00BF684D">
      <w:pPr>
        <w:ind w:firstLine="708"/>
        <w:jc w:val="both"/>
        <w:rPr>
          <w:bCs/>
          <w:sz w:val="28"/>
          <w:szCs w:val="28"/>
        </w:rPr>
      </w:pPr>
      <w:r w:rsidRPr="00886737">
        <w:rPr>
          <w:bCs/>
          <w:sz w:val="28"/>
          <w:szCs w:val="28"/>
        </w:rPr>
        <w:t>На реализацию основного мероприятия 1.3 предусмотрено госпрограммой 1850,0 тыс. рублей, освоено 1849,9 тыс. рублей (99,9% от запланированного объема).</w:t>
      </w:r>
    </w:p>
    <w:p w:rsidR="00BF684D" w:rsidRPr="00886737" w:rsidRDefault="00BF684D" w:rsidP="00BF684D">
      <w:pPr>
        <w:shd w:val="clear" w:color="auto" w:fill="FFFFFF"/>
        <w:ind w:right="11" w:firstLine="567"/>
        <w:jc w:val="both"/>
        <w:rPr>
          <w:bCs/>
          <w:sz w:val="28"/>
          <w:szCs w:val="28"/>
        </w:rPr>
      </w:pPr>
      <w:r w:rsidRPr="00886737">
        <w:rPr>
          <w:bCs/>
          <w:sz w:val="28"/>
          <w:szCs w:val="28"/>
        </w:rPr>
        <w:t>Первичная социальная профилактика асоциальных явлений обеспечивалась комитетом по делам молодежи и туризму Курской области через систему мероприятий областной молодежной антикризисной программы «Твой выбор – твоя жизнь!». В рамках акции «Твой выбор – твоя жизнь» в муниципальных районах и городских округах Курской области состоялось 11 информационно-тематических семинаров, участниками которых стали 2350 чел. Проведено 5 акций «Мы выбираем жизнь»</w:t>
      </w:r>
      <w:r w:rsidR="00394F99" w:rsidRPr="00886737">
        <w:rPr>
          <w:bCs/>
          <w:sz w:val="28"/>
          <w:szCs w:val="28"/>
        </w:rPr>
        <w:t>,</w:t>
      </w:r>
      <w:r w:rsidRPr="00886737">
        <w:rPr>
          <w:bCs/>
          <w:sz w:val="28"/>
          <w:szCs w:val="28"/>
        </w:rPr>
        <w:t xml:space="preserve"> в которых приняли участие</w:t>
      </w:r>
      <w:r w:rsidR="00394F99" w:rsidRPr="00886737">
        <w:rPr>
          <w:bCs/>
          <w:sz w:val="28"/>
          <w:szCs w:val="28"/>
        </w:rPr>
        <w:t xml:space="preserve"> </w:t>
      </w:r>
      <w:r w:rsidRPr="00886737">
        <w:rPr>
          <w:bCs/>
          <w:sz w:val="28"/>
          <w:szCs w:val="28"/>
        </w:rPr>
        <w:t>1000 подростков и молодых людей Курской области.</w:t>
      </w:r>
    </w:p>
    <w:p w:rsidR="00BF684D" w:rsidRPr="00886737" w:rsidRDefault="00BF684D" w:rsidP="00BF684D">
      <w:pPr>
        <w:shd w:val="clear" w:color="auto" w:fill="FFFFFF"/>
        <w:spacing w:line="247" w:lineRule="atLeast"/>
        <w:ind w:firstLine="709"/>
        <w:jc w:val="both"/>
        <w:rPr>
          <w:bCs/>
          <w:sz w:val="28"/>
          <w:szCs w:val="28"/>
        </w:rPr>
      </w:pPr>
      <w:r w:rsidRPr="00886737">
        <w:rPr>
          <w:bCs/>
          <w:sz w:val="28"/>
          <w:szCs w:val="28"/>
        </w:rPr>
        <w:t xml:space="preserve">В течение 2014 года состоялось обучение 175 специалистов по программе лекционного курса «Научно-обоснованный подход к профилактике </w:t>
      </w:r>
      <w:proofErr w:type="spellStart"/>
      <w:r w:rsidRPr="00886737">
        <w:rPr>
          <w:bCs/>
          <w:sz w:val="28"/>
          <w:szCs w:val="28"/>
        </w:rPr>
        <w:t>наркопредрасположенности</w:t>
      </w:r>
      <w:proofErr w:type="spellEnd"/>
      <w:r w:rsidRPr="00886737">
        <w:rPr>
          <w:bCs/>
          <w:sz w:val="28"/>
          <w:szCs w:val="28"/>
        </w:rPr>
        <w:t xml:space="preserve"> среди молодежи». </w:t>
      </w:r>
    </w:p>
    <w:p w:rsidR="00BF684D" w:rsidRPr="00886737" w:rsidRDefault="00BF684D" w:rsidP="00BF684D">
      <w:pPr>
        <w:shd w:val="clear" w:color="auto" w:fill="FFFFFF"/>
        <w:spacing w:line="247" w:lineRule="atLeast"/>
        <w:ind w:firstLine="709"/>
        <w:jc w:val="both"/>
        <w:rPr>
          <w:bCs/>
          <w:sz w:val="28"/>
          <w:szCs w:val="28"/>
        </w:rPr>
      </w:pPr>
      <w:r w:rsidRPr="00886737">
        <w:rPr>
          <w:bCs/>
          <w:sz w:val="28"/>
          <w:szCs w:val="28"/>
        </w:rPr>
        <w:t xml:space="preserve">В целях вовлечения молодежи в </w:t>
      </w:r>
      <w:proofErr w:type="spellStart"/>
      <w:r w:rsidRPr="00886737">
        <w:rPr>
          <w:bCs/>
          <w:sz w:val="28"/>
          <w:szCs w:val="28"/>
        </w:rPr>
        <w:t>антинаркотическую</w:t>
      </w:r>
      <w:proofErr w:type="spellEnd"/>
      <w:r w:rsidRPr="00886737">
        <w:rPr>
          <w:bCs/>
          <w:sz w:val="28"/>
          <w:szCs w:val="28"/>
        </w:rPr>
        <w:t xml:space="preserve"> деятельность, их участия в профилактических и оперативных мероприятиях Управления ФСКН России по Курской области в 2013 году в регионе создано  </w:t>
      </w:r>
      <w:r w:rsidRPr="00886737">
        <w:rPr>
          <w:bCs/>
          <w:sz w:val="28"/>
          <w:szCs w:val="28"/>
        </w:rPr>
        <w:lastRenderedPageBreak/>
        <w:t>«</w:t>
      </w:r>
      <w:proofErr w:type="spellStart"/>
      <w:r w:rsidRPr="00886737">
        <w:rPr>
          <w:bCs/>
          <w:sz w:val="28"/>
          <w:szCs w:val="28"/>
        </w:rPr>
        <w:t>Антинаркотическое</w:t>
      </w:r>
      <w:proofErr w:type="spellEnd"/>
      <w:r w:rsidRPr="00886737">
        <w:rPr>
          <w:bCs/>
          <w:sz w:val="28"/>
          <w:szCs w:val="28"/>
        </w:rPr>
        <w:t xml:space="preserve"> волонтёрское движение молодёжи в Курской области».</w:t>
      </w:r>
    </w:p>
    <w:p w:rsidR="00BF684D" w:rsidRPr="00886737" w:rsidRDefault="00BF684D" w:rsidP="00BF684D">
      <w:pPr>
        <w:shd w:val="clear" w:color="auto" w:fill="FFFFFF"/>
        <w:spacing w:line="247" w:lineRule="atLeast"/>
        <w:ind w:firstLine="709"/>
        <w:jc w:val="both"/>
        <w:rPr>
          <w:bCs/>
          <w:sz w:val="28"/>
          <w:szCs w:val="28"/>
        </w:rPr>
      </w:pPr>
      <w:r w:rsidRPr="00886737">
        <w:rPr>
          <w:bCs/>
          <w:sz w:val="28"/>
          <w:szCs w:val="28"/>
        </w:rPr>
        <w:t xml:space="preserve">По итогам ежегодной паспортизации на 1 июля 2014 года в Курской области действуют 385 добровольческих отрядов, в том числе 45 волонтерских отрядов, занимающихся непосредственно пропагандой здорового образа жизни. При их участии в 2014 году в </w:t>
      </w:r>
      <w:proofErr w:type="spellStart"/>
      <w:r w:rsidRPr="00886737">
        <w:rPr>
          <w:bCs/>
          <w:sz w:val="28"/>
          <w:szCs w:val="28"/>
        </w:rPr>
        <w:t>антинаркотические</w:t>
      </w:r>
      <w:proofErr w:type="spellEnd"/>
      <w:r w:rsidRPr="00886737">
        <w:rPr>
          <w:bCs/>
          <w:sz w:val="28"/>
          <w:szCs w:val="28"/>
        </w:rPr>
        <w:t xml:space="preserve"> добровольческие акции были включены более 8000 человек.</w:t>
      </w:r>
    </w:p>
    <w:p w:rsidR="00BF684D" w:rsidRPr="00886737" w:rsidRDefault="00BF684D" w:rsidP="00BF684D">
      <w:pPr>
        <w:ind w:firstLine="708"/>
        <w:jc w:val="both"/>
        <w:rPr>
          <w:bCs/>
          <w:sz w:val="28"/>
          <w:szCs w:val="28"/>
        </w:rPr>
      </w:pPr>
      <w:r w:rsidRPr="00886737">
        <w:rPr>
          <w:bCs/>
          <w:sz w:val="28"/>
          <w:szCs w:val="28"/>
        </w:rPr>
        <w:t xml:space="preserve">По итогам </w:t>
      </w:r>
      <w:r w:rsidRPr="00886737">
        <w:rPr>
          <w:sz w:val="28"/>
          <w:szCs w:val="28"/>
        </w:rPr>
        <w:t xml:space="preserve">2014 года </w:t>
      </w:r>
      <w:r w:rsidRPr="00886737">
        <w:rPr>
          <w:bCs/>
          <w:sz w:val="28"/>
          <w:szCs w:val="28"/>
        </w:rPr>
        <w:t>в рамках выполнения государственного задания «</w:t>
      </w:r>
      <w:r w:rsidRPr="00886737">
        <w:rPr>
          <w:sz w:val="28"/>
          <w:szCs w:val="28"/>
        </w:rPr>
        <w:t>Оказание услуг</w:t>
      </w:r>
      <w:r w:rsidR="00394F99" w:rsidRPr="00886737">
        <w:rPr>
          <w:sz w:val="28"/>
          <w:szCs w:val="28"/>
        </w:rPr>
        <w:t>,</w:t>
      </w:r>
      <w:r w:rsidRPr="00886737">
        <w:rPr>
          <w:sz w:val="28"/>
          <w:szCs w:val="28"/>
        </w:rPr>
        <w:t xml:space="preserve"> способствующих улучшению социального положения и психологического статуса молодых людей», проведено 26 мероприятий. </w:t>
      </w:r>
      <w:r w:rsidRPr="00886737">
        <w:rPr>
          <w:bCs/>
          <w:sz w:val="28"/>
          <w:szCs w:val="28"/>
        </w:rPr>
        <w:t xml:space="preserve">ОБУ «Областной центр молодежных программ» </w:t>
      </w:r>
      <w:r w:rsidRPr="00886737">
        <w:rPr>
          <w:sz w:val="28"/>
          <w:szCs w:val="28"/>
        </w:rPr>
        <w:t>освоено 1799,980 тыс. рублей (100% от запланированного объема – 1800,0 тыс. рублей)</w:t>
      </w:r>
      <w:r w:rsidRPr="00886737">
        <w:rPr>
          <w:bCs/>
          <w:sz w:val="28"/>
          <w:szCs w:val="28"/>
        </w:rPr>
        <w:t>.</w:t>
      </w:r>
    </w:p>
    <w:p w:rsidR="00BF684D" w:rsidRPr="00886737" w:rsidRDefault="00BF684D" w:rsidP="00BF684D">
      <w:pPr>
        <w:ind w:firstLine="709"/>
        <w:jc w:val="both"/>
        <w:rPr>
          <w:sz w:val="28"/>
          <w:szCs w:val="28"/>
        </w:rPr>
      </w:pPr>
      <w:r w:rsidRPr="00886737">
        <w:rPr>
          <w:sz w:val="28"/>
          <w:szCs w:val="28"/>
        </w:rPr>
        <w:t xml:space="preserve">Итоговая информация о профилактике асоциальных явлений в молодежной среде в текущем году на комиссиях по межведомственному взаимодействию представлена в установленные сроки. </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 xml:space="preserve">Основное мероприятие 1.4 </w:t>
      </w:r>
      <w:r w:rsidRPr="00886737">
        <w:rPr>
          <w:sz w:val="28"/>
          <w:szCs w:val="28"/>
        </w:rPr>
        <w:t>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BF684D" w:rsidRPr="00886737" w:rsidRDefault="00BF684D" w:rsidP="00BF684D">
      <w:pPr>
        <w:ind w:firstLine="709"/>
        <w:jc w:val="both"/>
        <w:rPr>
          <w:sz w:val="28"/>
          <w:szCs w:val="28"/>
        </w:rPr>
      </w:pPr>
      <w:r w:rsidRPr="00886737">
        <w:rPr>
          <w:sz w:val="28"/>
          <w:szCs w:val="28"/>
        </w:rPr>
        <w:t xml:space="preserve">В 2014 году комитетом по делам молодежи и туризму Курской области совместно с комитетом по культуре Курской области и ОБУ «Областной Дворец молодежи» </w:t>
      </w:r>
      <w:r w:rsidRPr="00886737">
        <w:rPr>
          <w:bCs/>
          <w:sz w:val="28"/>
          <w:szCs w:val="28"/>
        </w:rPr>
        <w:t xml:space="preserve">освоено </w:t>
      </w:r>
      <w:r w:rsidRPr="00886737">
        <w:rPr>
          <w:sz w:val="28"/>
          <w:szCs w:val="28"/>
        </w:rPr>
        <w:t xml:space="preserve">на проведение и участие в мероприятиях 2 237,256 тыс. рублей (95,2% от запланированного объема – 2 349,210 тыс. рублей).  </w:t>
      </w:r>
    </w:p>
    <w:p w:rsidR="00BF684D" w:rsidRPr="00886737" w:rsidRDefault="00BF684D" w:rsidP="00BF684D">
      <w:pPr>
        <w:shd w:val="clear" w:color="auto" w:fill="FFFFFF"/>
        <w:ind w:right="14" w:firstLine="566"/>
        <w:jc w:val="both"/>
        <w:rPr>
          <w:sz w:val="28"/>
          <w:szCs w:val="28"/>
        </w:rPr>
      </w:pPr>
      <w:r w:rsidRPr="00886737">
        <w:rPr>
          <w:sz w:val="28"/>
          <w:szCs w:val="28"/>
        </w:rPr>
        <w:t xml:space="preserve">В рамках основного мероприятия 1.4 проведены Межрегиональная и областная поисковые экспедиции «Вахта памяти». Комитет по делам молодежи и туризму Курской области, Центр «Поиск» совместно с военным комиссариатом Курской области ежегодно с февраля по декабрь проводят областную и межрегиональную поисковую экспедицию «Вахта памяти» и привлекают к поисковой работе более 2 тысяч учащихся общеобразовательных учреждений Курской области и других регионов России.  15 декабря 2014 г. Центру «Поиск» исполнилось 25 лет. За этот период курскими поисковиками были обнаружены останки более 12000 советских воинов и мирных жителей, установлены места захоронений более 3500 человек, их имена внесены в Книгу Памяти Курской области, 370 семей получили известие о месте захоронения близких людей. </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 xml:space="preserve">Основное мероприятие 1.5 </w:t>
      </w:r>
      <w:r w:rsidRPr="00886737">
        <w:rPr>
          <w:sz w:val="28"/>
          <w:szCs w:val="28"/>
        </w:rPr>
        <w:t>Вовлечение молодежи в социальную практику. Поддержка молодой семьи</w:t>
      </w:r>
    </w:p>
    <w:p w:rsidR="00BF684D" w:rsidRPr="00886737" w:rsidRDefault="00BF684D" w:rsidP="00BF684D">
      <w:pPr>
        <w:ind w:firstLine="709"/>
        <w:jc w:val="both"/>
        <w:rPr>
          <w:sz w:val="28"/>
          <w:szCs w:val="28"/>
        </w:rPr>
      </w:pPr>
      <w:r w:rsidRPr="00886737">
        <w:rPr>
          <w:sz w:val="28"/>
          <w:szCs w:val="28"/>
        </w:rPr>
        <w:t>По итогам 2014 года комитетом по делам молодежи и туризму Курской области на организацию, проведение и участие в мероприятиях по вовлечению молодежи в социальную практику, поддержку молодой семьи затрачено из средств областного бюджета 8 619,729 тыс. рублей (99,8% от запланированного объема – 8 634,793 тыс. рублей).</w:t>
      </w:r>
    </w:p>
    <w:p w:rsidR="00BF684D" w:rsidRPr="00886737" w:rsidRDefault="00BF684D" w:rsidP="00BF684D">
      <w:pPr>
        <w:pStyle w:val="aa"/>
        <w:spacing w:before="14" w:beforeAutospacing="0" w:after="14" w:afterAutospacing="0"/>
        <w:ind w:right="14" w:firstLine="708"/>
        <w:jc w:val="both"/>
        <w:rPr>
          <w:sz w:val="28"/>
          <w:szCs w:val="28"/>
        </w:rPr>
      </w:pPr>
      <w:r w:rsidRPr="00886737">
        <w:rPr>
          <w:sz w:val="28"/>
          <w:szCs w:val="28"/>
        </w:rPr>
        <w:t xml:space="preserve">В 2014 году в рамках Всероссийского конкурса «Доброволец России - 2014» проведен Конкурс «Доброволец года». </w:t>
      </w:r>
      <w:r w:rsidR="00F3777C" w:rsidRPr="00886737">
        <w:rPr>
          <w:sz w:val="28"/>
          <w:szCs w:val="28"/>
        </w:rPr>
        <w:t>В</w:t>
      </w:r>
      <w:r w:rsidRPr="00886737">
        <w:rPr>
          <w:sz w:val="28"/>
          <w:szCs w:val="28"/>
        </w:rPr>
        <w:t xml:space="preserve"> конкурсе приняли </w:t>
      </w:r>
      <w:r w:rsidRPr="00886737">
        <w:rPr>
          <w:sz w:val="28"/>
          <w:szCs w:val="28"/>
        </w:rPr>
        <w:lastRenderedPageBreak/>
        <w:t>участие 35 социально-значимых добровольческих проекта, реализуемых в Курской области.</w:t>
      </w:r>
    </w:p>
    <w:p w:rsidR="00BF684D" w:rsidRPr="00886737" w:rsidRDefault="00BF684D" w:rsidP="00BF684D">
      <w:pPr>
        <w:ind w:firstLine="708"/>
        <w:jc w:val="both"/>
        <w:rPr>
          <w:bCs/>
          <w:sz w:val="28"/>
          <w:szCs w:val="28"/>
        </w:rPr>
      </w:pPr>
      <w:r w:rsidRPr="00886737">
        <w:rPr>
          <w:bCs/>
          <w:sz w:val="28"/>
          <w:szCs w:val="28"/>
        </w:rPr>
        <w:t xml:space="preserve">В рамках выполнения государственного задания «Выполнение работ по реализации основных профессиональных и дополнительных образовательных программ начального профессионального образования» ОБОУ «Курская юношеская автомобильная школа» освоено  8 472,429 тыс. рублей </w:t>
      </w:r>
      <w:r w:rsidRPr="00886737">
        <w:rPr>
          <w:sz w:val="28"/>
          <w:szCs w:val="28"/>
        </w:rPr>
        <w:t xml:space="preserve">(99,8% от запланированного объема – 8 487,493 тыс. рублей). В текущем году на базе </w:t>
      </w:r>
      <w:r w:rsidRPr="00886737">
        <w:rPr>
          <w:bCs/>
          <w:sz w:val="28"/>
          <w:szCs w:val="28"/>
        </w:rPr>
        <w:t xml:space="preserve">ОБОУ «Курская юношеская автомобильная школа» </w:t>
      </w:r>
      <w:r w:rsidRPr="00886737">
        <w:rPr>
          <w:sz w:val="28"/>
          <w:szCs w:val="28"/>
        </w:rPr>
        <w:t>прошли обучение 180 молодых людей по специальности «водитель транспортного средства категории «В».</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 xml:space="preserve">Основное мероприятие 1.6 </w:t>
      </w:r>
      <w:r w:rsidRPr="00886737">
        <w:rPr>
          <w:sz w:val="28"/>
          <w:szCs w:val="28"/>
        </w:rPr>
        <w:t>Создание инфраструктуры государственной молодежной политики. Информационное обеспечение государственной молодежной политики</w:t>
      </w:r>
    </w:p>
    <w:p w:rsidR="00BF684D" w:rsidRPr="00886737" w:rsidRDefault="00BF684D" w:rsidP="00BF684D">
      <w:pPr>
        <w:ind w:firstLine="709"/>
        <w:jc w:val="both"/>
        <w:rPr>
          <w:sz w:val="28"/>
          <w:szCs w:val="28"/>
        </w:rPr>
      </w:pPr>
      <w:r w:rsidRPr="00886737">
        <w:rPr>
          <w:sz w:val="28"/>
          <w:szCs w:val="28"/>
        </w:rPr>
        <w:t xml:space="preserve">За 2014 год комитетом по делам молодежи и туризму Курской области из средств областного бюджета на создание инфраструктуры государственной молодежной политики и информационное обеспечение государственной молодежной политики </w:t>
      </w:r>
      <w:r w:rsidRPr="00886737">
        <w:rPr>
          <w:bCs/>
          <w:sz w:val="28"/>
          <w:szCs w:val="28"/>
        </w:rPr>
        <w:t>освоено  157</w:t>
      </w:r>
      <w:r w:rsidRPr="00886737">
        <w:rPr>
          <w:sz w:val="28"/>
          <w:szCs w:val="28"/>
        </w:rPr>
        <w:t>,799 тыс. рублей (87,6% от запланированного объема – 180,1 тыс. рублей).</w:t>
      </w:r>
    </w:p>
    <w:p w:rsidR="00BF684D" w:rsidRPr="00886737" w:rsidRDefault="00BF684D" w:rsidP="00BF684D">
      <w:pPr>
        <w:ind w:firstLine="567"/>
        <w:jc w:val="both"/>
        <w:rPr>
          <w:sz w:val="28"/>
          <w:szCs w:val="28"/>
        </w:rPr>
      </w:pPr>
      <w:r w:rsidRPr="00886737">
        <w:rPr>
          <w:sz w:val="28"/>
          <w:szCs w:val="28"/>
        </w:rPr>
        <w:t>В рамках исполнения основного мероприятия 1.6 подпрограммы 1 «Молодежь Курской области» в 2014 году были организованы следующие мероприятия:</w:t>
      </w:r>
    </w:p>
    <w:p w:rsidR="00BF684D" w:rsidRPr="00886737" w:rsidRDefault="00BF684D" w:rsidP="00BF684D">
      <w:pPr>
        <w:ind w:firstLine="567"/>
        <w:jc w:val="both"/>
        <w:rPr>
          <w:sz w:val="28"/>
          <w:szCs w:val="28"/>
        </w:rPr>
      </w:pPr>
      <w:r w:rsidRPr="00886737">
        <w:rPr>
          <w:sz w:val="28"/>
          <w:szCs w:val="28"/>
        </w:rPr>
        <w:t xml:space="preserve">Обеспечена работа официального сайта комитета по делам молодежи и туризму Курской области </w:t>
      </w:r>
      <w:hyperlink r:id="rId9" w:history="1">
        <w:r w:rsidRPr="00886737">
          <w:rPr>
            <w:sz w:val="28"/>
            <w:szCs w:val="28"/>
          </w:rPr>
          <w:t>http://kdmt46.ru/</w:t>
        </w:r>
      </w:hyperlink>
      <w:r w:rsidRPr="00886737">
        <w:rPr>
          <w:sz w:val="28"/>
          <w:szCs w:val="28"/>
        </w:rPr>
        <w:t xml:space="preserve"> в информационно-коммуникационной сети интернет (за 2014 год кол-во посетителей сайта – 105000), еженедельно размещалось более 10 новостей о реализации государственной молодежной политики в Курской области;</w:t>
      </w:r>
    </w:p>
    <w:p w:rsidR="00BF684D" w:rsidRPr="00886737" w:rsidRDefault="00BF684D" w:rsidP="00BF684D">
      <w:pPr>
        <w:ind w:firstLine="567"/>
        <w:jc w:val="both"/>
        <w:rPr>
          <w:sz w:val="28"/>
          <w:szCs w:val="28"/>
        </w:rPr>
      </w:pPr>
      <w:r w:rsidRPr="00886737">
        <w:rPr>
          <w:sz w:val="28"/>
          <w:szCs w:val="28"/>
        </w:rPr>
        <w:t xml:space="preserve">Организовано участие делегации молодых журналистов Курской области во Всероссийском </w:t>
      </w:r>
      <w:proofErr w:type="spellStart"/>
      <w:r w:rsidRPr="00886737">
        <w:rPr>
          <w:sz w:val="28"/>
          <w:szCs w:val="28"/>
        </w:rPr>
        <w:t>медиа</w:t>
      </w:r>
      <w:proofErr w:type="spellEnd"/>
      <w:r w:rsidR="00A42FA5" w:rsidRPr="00886737">
        <w:rPr>
          <w:sz w:val="28"/>
          <w:szCs w:val="28"/>
        </w:rPr>
        <w:t xml:space="preserve"> </w:t>
      </w:r>
      <w:r w:rsidRPr="00886737">
        <w:rPr>
          <w:sz w:val="28"/>
          <w:szCs w:val="28"/>
        </w:rPr>
        <w:t>форуме в г.</w:t>
      </w:r>
      <w:r w:rsidR="001D791F" w:rsidRPr="00886737">
        <w:rPr>
          <w:sz w:val="28"/>
          <w:szCs w:val="28"/>
        </w:rPr>
        <w:t xml:space="preserve"> </w:t>
      </w:r>
      <w:r w:rsidRPr="00886737">
        <w:rPr>
          <w:sz w:val="28"/>
          <w:szCs w:val="28"/>
        </w:rPr>
        <w:t>Воронеже (более 30 чел</w:t>
      </w:r>
      <w:r w:rsidR="00A42FA5" w:rsidRPr="00886737">
        <w:rPr>
          <w:sz w:val="28"/>
          <w:szCs w:val="28"/>
        </w:rPr>
        <w:t>ове</w:t>
      </w:r>
      <w:r w:rsidRPr="00886737">
        <w:rPr>
          <w:sz w:val="28"/>
          <w:szCs w:val="28"/>
        </w:rPr>
        <w:t>к);</w:t>
      </w:r>
    </w:p>
    <w:p w:rsidR="00BF684D" w:rsidRPr="00886737" w:rsidRDefault="00BF684D" w:rsidP="00BF684D">
      <w:pPr>
        <w:ind w:firstLine="567"/>
        <w:jc w:val="both"/>
        <w:rPr>
          <w:sz w:val="28"/>
          <w:szCs w:val="28"/>
        </w:rPr>
      </w:pPr>
      <w:r w:rsidRPr="00886737">
        <w:rPr>
          <w:sz w:val="28"/>
          <w:szCs w:val="28"/>
        </w:rPr>
        <w:t>Организован смотр-конкурс на присвоение статуса «Лучшее учреждение сферы государственной молодежной политики в Курской области» в 2014 году;</w:t>
      </w:r>
    </w:p>
    <w:p w:rsidR="00BF684D" w:rsidRPr="00886737" w:rsidRDefault="00BF684D" w:rsidP="00BF684D">
      <w:pPr>
        <w:ind w:firstLine="567"/>
        <w:jc w:val="both"/>
        <w:rPr>
          <w:sz w:val="28"/>
          <w:szCs w:val="28"/>
        </w:rPr>
      </w:pPr>
      <w:r w:rsidRPr="00886737">
        <w:rPr>
          <w:sz w:val="28"/>
          <w:szCs w:val="28"/>
        </w:rPr>
        <w:t>Состоялся информационно-методический Форум с работниками сферы государственной молодежной политики и руководителями молодежных и детских общественных движений (более 100 участников);</w:t>
      </w:r>
    </w:p>
    <w:p w:rsidR="00BF684D" w:rsidRPr="00886737" w:rsidRDefault="00BF684D" w:rsidP="00BF684D">
      <w:pPr>
        <w:ind w:firstLine="567"/>
        <w:jc w:val="both"/>
        <w:rPr>
          <w:sz w:val="28"/>
          <w:szCs w:val="28"/>
        </w:rPr>
      </w:pPr>
      <w:r w:rsidRPr="00886737">
        <w:rPr>
          <w:sz w:val="28"/>
          <w:szCs w:val="28"/>
        </w:rPr>
        <w:t>Выпущены сборники о результатах деятельности Совета молодых ученых и специалистов Курской области (500 экз.).</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 xml:space="preserve">Основное мероприятие 1.7 </w:t>
      </w:r>
      <w:r w:rsidRPr="00886737">
        <w:rPr>
          <w:sz w:val="28"/>
          <w:szCs w:val="28"/>
        </w:rPr>
        <w:t>Проведение капитального ремонта здания ОБУ «Областной Дворец молодежи».</w:t>
      </w:r>
    </w:p>
    <w:p w:rsidR="00BF684D" w:rsidRPr="00886737" w:rsidRDefault="00BF684D" w:rsidP="00BF684D">
      <w:pPr>
        <w:ind w:firstLine="709"/>
        <w:jc w:val="both"/>
        <w:rPr>
          <w:sz w:val="28"/>
          <w:szCs w:val="28"/>
        </w:rPr>
      </w:pPr>
      <w:r w:rsidRPr="00886737">
        <w:rPr>
          <w:sz w:val="28"/>
          <w:szCs w:val="28"/>
        </w:rPr>
        <w:t xml:space="preserve">За отчетный период на проведение капитального ремонта здания «Областной Дворец молодежи» комитет предоставил субсидию ОБУ «Областной Дворец молодежи» в размере 30 000,0 тыс. рублей,  освоено средств областного бюджета в текущем году - 30 000,0 тыс. рублей (100% от запланированного объема). Субсидия израсходована на проведение работ по замене кровли, водопровода и канализации, оконных блоков, </w:t>
      </w:r>
      <w:r w:rsidRPr="00886737">
        <w:rPr>
          <w:sz w:val="28"/>
          <w:szCs w:val="28"/>
        </w:rPr>
        <w:lastRenderedPageBreak/>
        <w:t>системы отопления, вентиляции и кондиционирования, электроосвещения, установлены  витражи с полимерным покрытием. Так же выполнена установка системы автоматического водяного пожаротушения, завершены работы по монтажу вентиляционного оборудования и отделочные работы 3-го этажа. 30 декабря 2014 года прошел частичный ввод в эксплуатацию площадей 3 этажа Областного Дворца молодежи, где расположены спортивный зал, залы для занятия народным и эстрадным танцем, бальными танцами, зал молодежных программ, бизнес-класс (школа молодых предпринимателей) и открытие «</w:t>
      </w:r>
      <w:proofErr w:type="spellStart"/>
      <w:r w:rsidRPr="00886737">
        <w:rPr>
          <w:sz w:val="28"/>
          <w:szCs w:val="28"/>
        </w:rPr>
        <w:t>Патриот-центра</w:t>
      </w:r>
      <w:proofErr w:type="spellEnd"/>
      <w:r w:rsidRPr="00886737">
        <w:rPr>
          <w:sz w:val="28"/>
          <w:szCs w:val="28"/>
        </w:rPr>
        <w:t xml:space="preserve">». </w:t>
      </w:r>
    </w:p>
    <w:p w:rsidR="001F5C47" w:rsidRPr="00886737" w:rsidRDefault="001F5C47" w:rsidP="00BF684D">
      <w:pPr>
        <w:ind w:firstLine="709"/>
        <w:jc w:val="both"/>
        <w:rPr>
          <w:b/>
          <w:sz w:val="28"/>
          <w:szCs w:val="28"/>
        </w:rPr>
      </w:pPr>
    </w:p>
    <w:p w:rsidR="00BF684D" w:rsidRPr="00886737" w:rsidRDefault="00BF684D" w:rsidP="00BF684D">
      <w:pPr>
        <w:ind w:firstLine="709"/>
        <w:jc w:val="both"/>
        <w:rPr>
          <w:sz w:val="28"/>
          <w:szCs w:val="28"/>
        </w:rPr>
      </w:pPr>
      <w:r w:rsidRPr="00886737">
        <w:rPr>
          <w:b/>
          <w:sz w:val="28"/>
          <w:szCs w:val="28"/>
        </w:rPr>
        <w:t>Основное мероприятие 1.8</w:t>
      </w:r>
      <w:r w:rsidRPr="00886737">
        <w:rPr>
          <w:sz w:val="28"/>
          <w:szCs w:val="28"/>
        </w:rPr>
        <w:t xml:space="preserve"> Проведение мероприятий, направленных на вовлечение молодёжи в предпринимательскую деятельность</w:t>
      </w:r>
    </w:p>
    <w:p w:rsidR="00BF684D" w:rsidRPr="00886737" w:rsidRDefault="00BF684D" w:rsidP="00BF684D">
      <w:pPr>
        <w:ind w:firstLine="709"/>
        <w:jc w:val="both"/>
        <w:rPr>
          <w:sz w:val="28"/>
          <w:szCs w:val="28"/>
        </w:rPr>
      </w:pPr>
      <w:r w:rsidRPr="00886737">
        <w:rPr>
          <w:sz w:val="28"/>
          <w:szCs w:val="28"/>
        </w:rPr>
        <w:t>В 2014 году комитетом по делам молодежи и туризму Курской области из средств областного бюджета на проведение мероприятий, направленных на вовлечение молодёжи в предпринимательскую деятельность освоено 1 000,0 тыс. рублей, из средств федерального бюджета – 4 000,0 тыс. рублей (100% от запланированного объема – 5 000,0 тыс. рублей)</w:t>
      </w:r>
    </w:p>
    <w:p w:rsidR="00BF684D" w:rsidRPr="00886737" w:rsidRDefault="00BF684D" w:rsidP="00BF684D">
      <w:pPr>
        <w:ind w:firstLine="709"/>
        <w:jc w:val="both"/>
        <w:rPr>
          <w:b/>
          <w:sz w:val="28"/>
          <w:szCs w:val="28"/>
        </w:rPr>
      </w:pPr>
      <w:r w:rsidRPr="00886737">
        <w:rPr>
          <w:sz w:val="28"/>
          <w:szCs w:val="28"/>
        </w:rPr>
        <w:t>В 2014 году в проекте приняли участие более 2900 человек, представлено 170 бизнес-планов; создано 44 субъекта малого и среднего предпринимательства из числа участников проекта. Более 150 человек по результатам тестов, разработанных Минэкономразвития, были допущены к очному обучению, 100 молодых людей прошли модульное экспресс-обучение в городах и районах области. Также в 2014 году базовый курс «предпринимательской профориентации» прошли более восьмисот школьников.</w:t>
      </w:r>
    </w:p>
    <w:p w:rsidR="004A14EA" w:rsidRPr="00886737" w:rsidRDefault="004A14EA" w:rsidP="00E933BF">
      <w:pPr>
        <w:jc w:val="both"/>
        <w:rPr>
          <w:b/>
          <w:sz w:val="28"/>
          <w:szCs w:val="28"/>
        </w:rPr>
      </w:pPr>
    </w:p>
    <w:p w:rsidR="00D31109" w:rsidRPr="00886737" w:rsidRDefault="00D31109" w:rsidP="00E933BF">
      <w:pPr>
        <w:jc w:val="both"/>
        <w:rPr>
          <w:b/>
          <w:sz w:val="28"/>
        </w:rPr>
      </w:pPr>
      <w:r w:rsidRPr="00886737">
        <w:rPr>
          <w:b/>
          <w:sz w:val="28"/>
          <w:szCs w:val="28"/>
        </w:rPr>
        <w:t>Задача 1.2.</w:t>
      </w:r>
      <w:r w:rsidRPr="00886737">
        <w:rPr>
          <w:sz w:val="28"/>
          <w:szCs w:val="28"/>
        </w:rPr>
        <w:t xml:space="preserve">  </w:t>
      </w:r>
      <w:r w:rsidRPr="00886737">
        <w:rPr>
          <w:b/>
          <w:sz w:val="28"/>
        </w:rPr>
        <w:t xml:space="preserve">Осуществление полномочий органа исполнительной власти области по организации оздоровления и отдыха детей </w:t>
      </w:r>
    </w:p>
    <w:p w:rsidR="00D31109" w:rsidRPr="00886737" w:rsidRDefault="00D31109" w:rsidP="00E933BF">
      <w:pPr>
        <w:ind w:firstLine="708"/>
        <w:jc w:val="both"/>
        <w:rPr>
          <w:b/>
          <w:sz w:val="28"/>
          <w:szCs w:val="28"/>
        </w:rPr>
      </w:pPr>
    </w:p>
    <w:p w:rsidR="004B6340" w:rsidRPr="00886737" w:rsidRDefault="004B6340" w:rsidP="004B6340">
      <w:pPr>
        <w:autoSpaceDE w:val="0"/>
        <w:autoSpaceDN w:val="0"/>
        <w:adjustRightInd w:val="0"/>
        <w:ind w:firstLine="708"/>
        <w:jc w:val="both"/>
        <w:outlineLvl w:val="1"/>
        <w:rPr>
          <w:sz w:val="28"/>
        </w:rPr>
      </w:pPr>
      <w:r w:rsidRPr="00886737">
        <w:rPr>
          <w:sz w:val="28"/>
        </w:rPr>
        <w:t xml:space="preserve">Осуществление полномочий по организации оздоровления и отдыха детей в Курской области реализовано комитетом в программной деятельности в рамках подпрограммы 3 «Оздоровление и отдых детей»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4B6340" w:rsidRPr="00886737" w:rsidRDefault="004B6340" w:rsidP="004B6340">
      <w:pPr>
        <w:widowControl w:val="0"/>
        <w:autoSpaceDE w:val="0"/>
        <w:autoSpaceDN w:val="0"/>
        <w:adjustRightInd w:val="0"/>
        <w:ind w:firstLine="708"/>
        <w:jc w:val="both"/>
        <w:rPr>
          <w:b/>
          <w:bCs/>
          <w:sz w:val="28"/>
          <w:szCs w:val="28"/>
        </w:rPr>
      </w:pPr>
    </w:p>
    <w:p w:rsidR="004B6340" w:rsidRPr="00886737" w:rsidRDefault="004B6340" w:rsidP="004B6340">
      <w:pPr>
        <w:ind w:firstLine="708"/>
        <w:jc w:val="both"/>
        <w:rPr>
          <w:sz w:val="28"/>
          <w:szCs w:val="28"/>
        </w:rPr>
      </w:pPr>
      <w:r w:rsidRPr="00886737">
        <w:rPr>
          <w:sz w:val="28"/>
          <w:szCs w:val="28"/>
        </w:rPr>
        <w:t>На исполнение подпрограммы 3 в 2014 году предусмотрено 246 516,200 тыс. рублей, в т.ч.:</w:t>
      </w:r>
    </w:p>
    <w:p w:rsidR="004B6340" w:rsidRPr="00886737" w:rsidRDefault="004B6340" w:rsidP="004B6340">
      <w:pPr>
        <w:ind w:firstLine="708"/>
        <w:jc w:val="both"/>
        <w:rPr>
          <w:sz w:val="28"/>
          <w:szCs w:val="28"/>
        </w:rPr>
      </w:pPr>
      <w:r w:rsidRPr="00886737">
        <w:rPr>
          <w:sz w:val="28"/>
          <w:szCs w:val="28"/>
        </w:rPr>
        <w:t>из областного бюджета 177612,300 тыс. рублей;</w:t>
      </w:r>
    </w:p>
    <w:p w:rsidR="004B6340" w:rsidRPr="00886737" w:rsidRDefault="004B6340" w:rsidP="004B6340">
      <w:pPr>
        <w:ind w:firstLine="708"/>
        <w:jc w:val="both"/>
        <w:rPr>
          <w:sz w:val="28"/>
          <w:szCs w:val="28"/>
        </w:rPr>
      </w:pPr>
      <w:r w:rsidRPr="00886737">
        <w:rPr>
          <w:sz w:val="28"/>
          <w:szCs w:val="28"/>
        </w:rPr>
        <w:t>из федерального бюджета 68903,900 тыс. рублей;</w:t>
      </w:r>
    </w:p>
    <w:p w:rsidR="004B6340" w:rsidRPr="00886737" w:rsidRDefault="004B6340" w:rsidP="004B6340">
      <w:pPr>
        <w:ind w:firstLine="708"/>
        <w:jc w:val="both"/>
        <w:rPr>
          <w:sz w:val="28"/>
          <w:szCs w:val="28"/>
        </w:rPr>
      </w:pPr>
      <w:r w:rsidRPr="00886737">
        <w:rPr>
          <w:sz w:val="28"/>
          <w:szCs w:val="28"/>
        </w:rPr>
        <w:t>освоено 246335,754 тыс. рублей (99,9% от запланированного объема) в т.ч.:</w:t>
      </w:r>
    </w:p>
    <w:p w:rsidR="004B6340" w:rsidRPr="00886737" w:rsidRDefault="004B6340" w:rsidP="004B6340">
      <w:pPr>
        <w:ind w:firstLine="708"/>
        <w:jc w:val="both"/>
        <w:rPr>
          <w:sz w:val="28"/>
          <w:szCs w:val="28"/>
        </w:rPr>
      </w:pPr>
      <w:r w:rsidRPr="00886737">
        <w:rPr>
          <w:sz w:val="28"/>
          <w:szCs w:val="28"/>
        </w:rPr>
        <w:lastRenderedPageBreak/>
        <w:t>из областного бюджета 177473,925 тыс. рублей (99,9% от запланированного объема);</w:t>
      </w:r>
    </w:p>
    <w:p w:rsidR="004B6340" w:rsidRPr="00886737" w:rsidRDefault="004B6340" w:rsidP="004B6340">
      <w:pPr>
        <w:ind w:firstLine="709"/>
        <w:jc w:val="both"/>
        <w:rPr>
          <w:sz w:val="28"/>
          <w:szCs w:val="28"/>
        </w:rPr>
      </w:pPr>
      <w:r w:rsidRPr="00886737">
        <w:rPr>
          <w:sz w:val="28"/>
          <w:szCs w:val="28"/>
        </w:rPr>
        <w:t>из федерального бюджета 68861,828 тыс. рублей (99,9% от запланированного объема).</w:t>
      </w:r>
    </w:p>
    <w:p w:rsidR="00007B7C" w:rsidRPr="00886737" w:rsidRDefault="00007B7C" w:rsidP="004B6340">
      <w:pPr>
        <w:ind w:firstLine="709"/>
        <w:jc w:val="both"/>
        <w:rPr>
          <w:b/>
          <w:sz w:val="28"/>
          <w:szCs w:val="28"/>
        </w:rPr>
      </w:pPr>
    </w:p>
    <w:p w:rsidR="0083350D" w:rsidRPr="00886737" w:rsidRDefault="0083350D" w:rsidP="0033774B">
      <w:pPr>
        <w:numPr>
          <w:ilvl w:val="0"/>
          <w:numId w:val="43"/>
        </w:numPr>
        <w:autoSpaceDE w:val="0"/>
        <w:autoSpaceDN w:val="0"/>
        <w:adjustRightInd w:val="0"/>
        <w:ind w:left="0" w:firstLine="426"/>
        <w:jc w:val="both"/>
        <w:outlineLvl w:val="1"/>
        <w:rPr>
          <w:b/>
          <w:sz w:val="28"/>
        </w:rPr>
      </w:pPr>
      <w:r w:rsidRPr="00886737">
        <w:rPr>
          <w:b/>
          <w:sz w:val="28"/>
        </w:rPr>
        <w:t xml:space="preserve">Реализация </w:t>
      </w:r>
      <w:r w:rsidR="004A0E1A" w:rsidRPr="00886737">
        <w:rPr>
          <w:b/>
          <w:sz w:val="28"/>
        </w:rPr>
        <w:t>подпрограммы 3 «Оздоровление и отдых детей»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4A0E1A" w:rsidRPr="00886737" w:rsidRDefault="004A0E1A" w:rsidP="004A0E1A">
      <w:pPr>
        <w:autoSpaceDE w:val="0"/>
        <w:autoSpaceDN w:val="0"/>
        <w:adjustRightInd w:val="0"/>
        <w:ind w:left="825"/>
        <w:jc w:val="both"/>
        <w:outlineLvl w:val="1"/>
        <w:rPr>
          <w:b/>
          <w:sz w:val="22"/>
          <w:szCs w:val="22"/>
        </w:rPr>
      </w:pPr>
    </w:p>
    <w:p w:rsidR="0083350D" w:rsidRPr="00886737" w:rsidRDefault="0083350D" w:rsidP="004A14EA">
      <w:pPr>
        <w:autoSpaceDE w:val="0"/>
        <w:autoSpaceDN w:val="0"/>
        <w:adjustRightInd w:val="0"/>
        <w:jc w:val="center"/>
        <w:outlineLvl w:val="1"/>
        <w:rPr>
          <w:b/>
          <w:sz w:val="20"/>
          <w:szCs w:val="20"/>
        </w:rPr>
      </w:pPr>
      <w:r w:rsidRPr="00886737">
        <w:rPr>
          <w:b/>
          <w:sz w:val="20"/>
          <w:szCs w:val="20"/>
        </w:rPr>
        <w:t xml:space="preserve">Краткая характеристика действующей </w:t>
      </w:r>
      <w:r w:rsidR="004A0E1A" w:rsidRPr="00886737">
        <w:rPr>
          <w:b/>
          <w:sz w:val="20"/>
          <w:szCs w:val="20"/>
        </w:rPr>
        <w:t>подпрограммы 3 «Оздоровление и отдых детей»</w:t>
      </w:r>
    </w:p>
    <w:p w:rsidR="0083350D" w:rsidRPr="00886737" w:rsidRDefault="0083350D" w:rsidP="00E933BF">
      <w:pPr>
        <w:autoSpaceDE w:val="0"/>
        <w:autoSpaceDN w:val="0"/>
        <w:adjustRightInd w:val="0"/>
        <w:jc w:val="both"/>
        <w:outlineLvl w:val="1"/>
        <w:rPr>
          <w:sz w:val="22"/>
          <w:szCs w:val="22"/>
        </w:rPr>
      </w:pPr>
    </w:p>
    <w:tbl>
      <w:tblPr>
        <w:tblW w:w="9782" w:type="dxa"/>
        <w:tblInd w:w="-214" w:type="dxa"/>
        <w:tblLayout w:type="fixed"/>
        <w:tblCellMar>
          <w:left w:w="70" w:type="dxa"/>
          <w:right w:w="70" w:type="dxa"/>
        </w:tblCellMar>
        <w:tblLook w:val="0000"/>
      </w:tblPr>
      <w:tblGrid>
        <w:gridCol w:w="1986"/>
        <w:gridCol w:w="7796"/>
      </w:tblGrid>
      <w:tr w:rsidR="0083350D" w:rsidRPr="00886737" w:rsidTr="003C053D">
        <w:tc>
          <w:tcPr>
            <w:tcW w:w="1986" w:type="dxa"/>
          </w:tcPr>
          <w:p w:rsidR="0083350D" w:rsidRPr="00886737" w:rsidRDefault="0083350D" w:rsidP="00E933BF">
            <w:pPr>
              <w:pStyle w:val="1"/>
              <w:widowControl w:val="0"/>
              <w:tabs>
                <w:tab w:val="left" w:pos="0"/>
              </w:tabs>
              <w:snapToGrid w:val="0"/>
              <w:jc w:val="both"/>
              <w:rPr>
                <w:rFonts w:ascii="Times New Roman" w:hAnsi="Times New Roman"/>
                <w:b w:val="0"/>
                <w:sz w:val="20"/>
              </w:rPr>
            </w:pPr>
            <w:r w:rsidRPr="00886737">
              <w:rPr>
                <w:rFonts w:ascii="Times New Roman" w:hAnsi="Times New Roman"/>
                <w:b w:val="0"/>
                <w:sz w:val="20"/>
              </w:rPr>
              <w:t>Наименование Программы</w:t>
            </w:r>
          </w:p>
        </w:tc>
        <w:tc>
          <w:tcPr>
            <w:tcW w:w="7796" w:type="dxa"/>
          </w:tcPr>
          <w:p w:rsidR="0083350D" w:rsidRPr="00886737" w:rsidRDefault="004A0E1A" w:rsidP="00E933BF">
            <w:pPr>
              <w:jc w:val="both"/>
              <w:rPr>
                <w:b/>
                <w:sz w:val="20"/>
                <w:szCs w:val="20"/>
              </w:rPr>
            </w:pPr>
            <w:r w:rsidRPr="00886737">
              <w:rPr>
                <w:b/>
                <w:sz w:val="20"/>
                <w:szCs w:val="20"/>
              </w:rPr>
              <w:t>«Оздоровление и отдых детей»</w:t>
            </w:r>
          </w:p>
        </w:tc>
      </w:tr>
      <w:tr w:rsidR="0083350D" w:rsidRPr="00886737" w:rsidTr="003C053D">
        <w:tc>
          <w:tcPr>
            <w:tcW w:w="1986" w:type="dxa"/>
          </w:tcPr>
          <w:p w:rsidR="0083350D" w:rsidRPr="00886737" w:rsidRDefault="0083350D" w:rsidP="00E933BF">
            <w:pPr>
              <w:pStyle w:val="1"/>
              <w:widowControl w:val="0"/>
              <w:tabs>
                <w:tab w:val="left" w:pos="0"/>
              </w:tabs>
              <w:snapToGrid w:val="0"/>
              <w:jc w:val="both"/>
              <w:rPr>
                <w:rFonts w:ascii="Times New Roman" w:hAnsi="Times New Roman"/>
                <w:b w:val="0"/>
                <w:sz w:val="20"/>
              </w:rPr>
            </w:pPr>
            <w:r w:rsidRPr="00886737">
              <w:rPr>
                <w:rFonts w:ascii="Times New Roman" w:hAnsi="Times New Roman"/>
                <w:b w:val="0"/>
                <w:sz w:val="20"/>
              </w:rPr>
              <w:t>Статус программы</w:t>
            </w:r>
          </w:p>
        </w:tc>
        <w:tc>
          <w:tcPr>
            <w:tcW w:w="7796" w:type="dxa"/>
          </w:tcPr>
          <w:p w:rsidR="0083350D" w:rsidRPr="00886737" w:rsidRDefault="004A0E1A" w:rsidP="004A0E1A">
            <w:pPr>
              <w:jc w:val="both"/>
              <w:rPr>
                <w:sz w:val="20"/>
                <w:szCs w:val="20"/>
              </w:rPr>
            </w:pPr>
            <w:r w:rsidRPr="00886737">
              <w:rPr>
                <w:sz w:val="20"/>
                <w:szCs w:val="20"/>
                <w:lang w:eastAsia="ar-SA"/>
              </w:rPr>
              <w:t>государственная программа Курской области</w:t>
            </w:r>
          </w:p>
        </w:tc>
      </w:tr>
      <w:tr w:rsidR="0083350D" w:rsidRPr="00886737" w:rsidTr="003C053D">
        <w:tc>
          <w:tcPr>
            <w:tcW w:w="1986" w:type="dxa"/>
          </w:tcPr>
          <w:p w:rsidR="0083350D" w:rsidRPr="00886737" w:rsidRDefault="0083350D" w:rsidP="00E933BF">
            <w:pPr>
              <w:widowControl w:val="0"/>
              <w:snapToGrid w:val="0"/>
              <w:jc w:val="both"/>
              <w:rPr>
                <w:sz w:val="20"/>
                <w:szCs w:val="20"/>
              </w:rPr>
            </w:pPr>
            <w:r w:rsidRPr="00886737">
              <w:rPr>
                <w:sz w:val="20"/>
                <w:szCs w:val="20"/>
              </w:rPr>
              <w:t>Сроки и этапы реализации</w:t>
            </w:r>
          </w:p>
          <w:p w:rsidR="0083350D" w:rsidRPr="00886737" w:rsidRDefault="0083350D" w:rsidP="00E933BF">
            <w:pPr>
              <w:widowControl w:val="0"/>
              <w:snapToGrid w:val="0"/>
              <w:jc w:val="both"/>
              <w:rPr>
                <w:sz w:val="20"/>
                <w:szCs w:val="20"/>
              </w:rPr>
            </w:pPr>
            <w:r w:rsidRPr="00886737">
              <w:rPr>
                <w:sz w:val="20"/>
                <w:szCs w:val="20"/>
              </w:rPr>
              <w:t>Программы</w:t>
            </w:r>
          </w:p>
        </w:tc>
        <w:tc>
          <w:tcPr>
            <w:tcW w:w="7796" w:type="dxa"/>
          </w:tcPr>
          <w:p w:rsidR="0083350D" w:rsidRPr="00886737" w:rsidRDefault="0083350D" w:rsidP="00E933BF">
            <w:pPr>
              <w:pStyle w:val="a8"/>
              <w:widowControl w:val="0"/>
              <w:rPr>
                <w:rFonts w:ascii="Times New Roman" w:hAnsi="Times New Roman"/>
                <w:sz w:val="20"/>
              </w:rPr>
            </w:pPr>
            <w:r w:rsidRPr="00886737">
              <w:rPr>
                <w:rFonts w:ascii="Times New Roman" w:hAnsi="Times New Roman"/>
                <w:sz w:val="20"/>
              </w:rPr>
              <w:t>реализацию Программы предполагается осуществить в один этап в течение 2011-2014 годов</w:t>
            </w:r>
          </w:p>
        </w:tc>
      </w:tr>
      <w:tr w:rsidR="0083350D" w:rsidRPr="00886737" w:rsidTr="003C053D">
        <w:tc>
          <w:tcPr>
            <w:tcW w:w="1986" w:type="dxa"/>
          </w:tcPr>
          <w:p w:rsidR="0083350D" w:rsidRPr="00886737" w:rsidRDefault="0083350D" w:rsidP="00E933BF">
            <w:pPr>
              <w:widowControl w:val="0"/>
              <w:snapToGrid w:val="0"/>
              <w:jc w:val="both"/>
              <w:rPr>
                <w:sz w:val="20"/>
                <w:szCs w:val="20"/>
              </w:rPr>
            </w:pPr>
            <w:r w:rsidRPr="00886737">
              <w:rPr>
                <w:sz w:val="20"/>
                <w:szCs w:val="20"/>
              </w:rPr>
              <w:t>Цели и задачи Программы</w:t>
            </w:r>
          </w:p>
        </w:tc>
        <w:tc>
          <w:tcPr>
            <w:tcW w:w="7796" w:type="dxa"/>
          </w:tcPr>
          <w:p w:rsidR="0083350D" w:rsidRPr="00886737" w:rsidRDefault="0083350D" w:rsidP="00E933BF">
            <w:pPr>
              <w:pStyle w:val="a8"/>
              <w:widowControl w:val="0"/>
              <w:rPr>
                <w:rFonts w:ascii="Times New Roman" w:hAnsi="Times New Roman"/>
                <w:sz w:val="20"/>
              </w:rPr>
            </w:pPr>
            <w:r w:rsidRPr="00886737">
              <w:rPr>
                <w:rFonts w:ascii="Times New Roman" w:hAnsi="Times New Roman"/>
                <w:sz w:val="20"/>
              </w:rPr>
              <w:t xml:space="preserve">Целью Программы является создание условий, направленных на развитие системы оздоровления и отдыха детей Курской области. </w:t>
            </w:r>
          </w:p>
          <w:p w:rsidR="0083350D" w:rsidRPr="00886737" w:rsidRDefault="0083350D" w:rsidP="00E933BF">
            <w:pPr>
              <w:pStyle w:val="a8"/>
              <w:widowControl w:val="0"/>
              <w:rPr>
                <w:rFonts w:ascii="Times New Roman" w:hAnsi="Times New Roman"/>
                <w:sz w:val="20"/>
              </w:rPr>
            </w:pPr>
            <w:r w:rsidRPr="00886737">
              <w:rPr>
                <w:rFonts w:ascii="Times New Roman" w:hAnsi="Times New Roman"/>
                <w:sz w:val="20"/>
              </w:rPr>
              <w:t>Для достижения поставленной цели требуется решение следующих задач:</w:t>
            </w:r>
          </w:p>
          <w:p w:rsidR="004A0E1A" w:rsidRPr="00886737" w:rsidRDefault="004A0E1A" w:rsidP="004A0E1A">
            <w:pPr>
              <w:tabs>
                <w:tab w:val="left" w:pos="0"/>
              </w:tabs>
              <w:autoSpaceDE w:val="0"/>
              <w:autoSpaceDN w:val="0"/>
              <w:adjustRightInd w:val="0"/>
              <w:jc w:val="both"/>
              <w:rPr>
                <w:sz w:val="20"/>
                <w:szCs w:val="20"/>
                <w:lang w:eastAsia="ar-SA"/>
              </w:rPr>
            </w:pPr>
            <w:r w:rsidRPr="00886737">
              <w:rPr>
                <w:sz w:val="20"/>
                <w:szCs w:val="20"/>
                <w:lang w:eastAsia="ar-SA"/>
              </w:rPr>
              <w:t>организация оздоровления и отдыха детей  Курской области;</w:t>
            </w:r>
          </w:p>
          <w:p w:rsidR="004A0E1A" w:rsidRPr="00886737" w:rsidRDefault="004A0E1A" w:rsidP="004A0E1A">
            <w:pPr>
              <w:tabs>
                <w:tab w:val="left" w:pos="0"/>
              </w:tabs>
              <w:autoSpaceDE w:val="0"/>
              <w:autoSpaceDN w:val="0"/>
              <w:adjustRightInd w:val="0"/>
              <w:jc w:val="both"/>
              <w:rPr>
                <w:sz w:val="20"/>
                <w:szCs w:val="20"/>
                <w:lang w:eastAsia="ar-SA"/>
              </w:rPr>
            </w:pPr>
            <w:r w:rsidRPr="00886737">
              <w:rPr>
                <w:sz w:val="20"/>
                <w:szCs w:val="20"/>
                <w:lang w:eastAsia="ar-SA"/>
              </w:rPr>
              <w:t>- развитие специализированных видов отдыха детей;</w:t>
            </w:r>
          </w:p>
          <w:p w:rsidR="004A0E1A" w:rsidRPr="00886737" w:rsidRDefault="004A0E1A" w:rsidP="004A0E1A">
            <w:pPr>
              <w:autoSpaceDE w:val="0"/>
              <w:autoSpaceDN w:val="0"/>
              <w:adjustRightInd w:val="0"/>
              <w:jc w:val="both"/>
              <w:rPr>
                <w:sz w:val="20"/>
                <w:szCs w:val="20"/>
                <w:lang w:eastAsia="ar-SA"/>
              </w:rPr>
            </w:pPr>
            <w:r w:rsidRPr="00886737">
              <w:rPr>
                <w:sz w:val="20"/>
                <w:szCs w:val="20"/>
                <w:lang w:eastAsia="ar-SA"/>
              </w:rPr>
              <w:t>-совершенствование кадрового и информационно-методического обеспечения организации оздоровления и отдыха детей</w:t>
            </w:r>
          </w:p>
          <w:p w:rsidR="0083350D" w:rsidRPr="00886737" w:rsidRDefault="0083350D" w:rsidP="00E933BF">
            <w:pPr>
              <w:autoSpaceDE w:val="0"/>
              <w:autoSpaceDN w:val="0"/>
              <w:adjustRightInd w:val="0"/>
              <w:jc w:val="both"/>
              <w:rPr>
                <w:sz w:val="20"/>
                <w:szCs w:val="20"/>
              </w:rPr>
            </w:pPr>
          </w:p>
        </w:tc>
      </w:tr>
      <w:tr w:rsidR="0083350D" w:rsidRPr="00886737" w:rsidTr="003C053D">
        <w:tc>
          <w:tcPr>
            <w:tcW w:w="1986" w:type="dxa"/>
          </w:tcPr>
          <w:p w:rsidR="0083350D" w:rsidRPr="00886737" w:rsidRDefault="0083350D" w:rsidP="00E933BF">
            <w:pPr>
              <w:widowControl w:val="0"/>
              <w:jc w:val="both"/>
              <w:rPr>
                <w:sz w:val="20"/>
                <w:szCs w:val="20"/>
              </w:rPr>
            </w:pPr>
            <w:r w:rsidRPr="00886737">
              <w:rPr>
                <w:sz w:val="20"/>
                <w:szCs w:val="20"/>
              </w:rPr>
              <w:t>Перечень основных</w:t>
            </w:r>
          </w:p>
          <w:p w:rsidR="0083350D" w:rsidRPr="00886737" w:rsidRDefault="0083350D" w:rsidP="00E933BF">
            <w:pPr>
              <w:widowControl w:val="0"/>
              <w:jc w:val="both"/>
              <w:rPr>
                <w:sz w:val="20"/>
                <w:szCs w:val="20"/>
              </w:rPr>
            </w:pPr>
            <w:r w:rsidRPr="00886737">
              <w:rPr>
                <w:sz w:val="20"/>
                <w:szCs w:val="20"/>
              </w:rPr>
              <w:t>мероприятий Программы</w:t>
            </w:r>
          </w:p>
          <w:p w:rsidR="00B4337E" w:rsidRPr="00886737" w:rsidRDefault="00B4337E" w:rsidP="00E933BF">
            <w:pPr>
              <w:widowControl w:val="0"/>
              <w:jc w:val="both"/>
              <w:rPr>
                <w:sz w:val="20"/>
                <w:szCs w:val="20"/>
              </w:rPr>
            </w:pPr>
          </w:p>
        </w:tc>
        <w:tc>
          <w:tcPr>
            <w:tcW w:w="7796" w:type="dxa"/>
          </w:tcPr>
          <w:p w:rsidR="00DB317E" w:rsidRPr="00886737" w:rsidRDefault="00DB317E" w:rsidP="00DB317E">
            <w:pPr>
              <w:pStyle w:val="ConsPlusNormal"/>
              <w:snapToGrid w:val="0"/>
              <w:ind w:firstLine="567"/>
              <w:jc w:val="both"/>
              <w:rPr>
                <w:rFonts w:ascii="Times New Roman" w:eastAsia="Times New Roman" w:hAnsi="Times New Roman" w:cs="Times New Roman"/>
                <w:lang w:eastAsia="ru-RU"/>
              </w:rPr>
            </w:pPr>
            <w:r w:rsidRPr="00886737">
              <w:rPr>
                <w:rFonts w:ascii="Times New Roman" w:eastAsia="Times New Roman" w:hAnsi="Times New Roman" w:cs="Times New Roman"/>
                <w:lang w:eastAsia="ru-RU"/>
              </w:rPr>
              <w:t xml:space="preserve">предоставление субсидий из областного бюджета бюджетам муниципальных образований на </w:t>
            </w:r>
            <w:proofErr w:type="spellStart"/>
            <w:r w:rsidRPr="00886737">
              <w:rPr>
                <w:rFonts w:ascii="Times New Roman" w:eastAsia="Times New Roman" w:hAnsi="Times New Roman" w:cs="Times New Roman"/>
                <w:lang w:eastAsia="ru-RU"/>
              </w:rPr>
              <w:t>софинансирование</w:t>
            </w:r>
            <w:proofErr w:type="spellEnd"/>
            <w:r w:rsidRPr="00886737">
              <w:rPr>
                <w:rFonts w:ascii="Times New Roman" w:eastAsia="Times New Roman" w:hAnsi="Times New Roman" w:cs="Times New Roman"/>
                <w:lang w:eastAsia="ru-RU"/>
              </w:rPr>
              <w:t xml:space="preserve"> расходных обязательств муниципальных образований, связанных с  организацией отдыха детей в каникулярное время;</w:t>
            </w:r>
          </w:p>
          <w:p w:rsidR="00DB317E" w:rsidRPr="00886737" w:rsidRDefault="00DB317E" w:rsidP="00DB317E">
            <w:pPr>
              <w:pStyle w:val="ConsPlusNormal"/>
              <w:snapToGrid w:val="0"/>
              <w:ind w:firstLine="567"/>
              <w:jc w:val="both"/>
              <w:rPr>
                <w:rFonts w:ascii="Times New Roman" w:eastAsia="Times New Roman" w:hAnsi="Times New Roman" w:cs="Times New Roman"/>
                <w:lang w:eastAsia="ru-RU"/>
              </w:rPr>
            </w:pPr>
            <w:r w:rsidRPr="00886737">
              <w:rPr>
                <w:rFonts w:ascii="Times New Roman" w:eastAsia="Times New Roman" w:hAnsi="Times New Roman" w:cs="Times New Roman"/>
                <w:lang w:eastAsia="ru-RU"/>
              </w:rPr>
              <w:t>организация оздоровления и отдыха детей Курской области, находящихся  в трудной жизненной ситуации;</w:t>
            </w:r>
          </w:p>
          <w:p w:rsidR="00DB317E" w:rsidRPr="00886737" w:rsidRDefault="00DB317E" w:rsidP="00DB317E">
            <w:pPr>
              <w:widowControl w:val="0"/>
              <w:ind w:firstLine="567"/>
              <w:jc w:val="both"/>
              <w:rPr>
                <w:sz w:val="20"/>
                <w:szCs w:val="20"/>
              </w:rPr>
            </w:pPr>
            <w:r w:rsidRPr="00886737">
              <w:rPr>
                <w:sz w:val="20"/>
                <w:szCs w:val="20"/>
              </w:rPr>
              <w:t>организация оздоровления и отдыха детей в оздоровительных организациях, расположенных на территории Курской области и за ее пределами;</w:t>
            </w:r>
          </w:p>
          <w:p w:rsidR="00DB317E" w:rsidRPr="00886737" w:rsidRDefault="00DB317E" w:rsidP="00DB317E">
            <w:pPr>
              <w:widowControl w:val="0"/>
              <w:ind w:firstLine="567"/>
              <w:jc w:val="both"/>
              <w:rPr>
                <w:sz w:val="20"/>
                <w:szCs w:val="20"/>
              </w:rPr>
            </w:pPr>
            <w:r w:rsidRPr="00886737">
              <w:rPr>
                <w:sz w:val="20"/>
                <w:szCs w:val="20"/>
              </w:rPr>
              <w:t>организация заездов и сопровождения организованных групп детей в оздоровительные учреждения, расположенные на территории Курской области и за ее пределами;</w:t>
            </w:r>
          </w:p>
          <w:p w:rsidR="00DB317E" w:rsidRPr="00886737" w:rsidRDefault="00DB317E" w:rsidP="00DB317E">
            <w:pPr>
              <w:widowControl w:val="0"/>
              <w:ind w:firstLine="567"/>
              <w:jc w:val="both"/>
              <w:rPr>
                <w:sz w:val="20"/>
                <w:szCs w:val="20"/>
              </w:rPr>
            </w:pPr>
            <w:r w:rsidRPr="00886737">
              <w:rPr>
                <w:sz w:val="20"/>
                <w:szCs w:val="20"/>
              </w:rPr>
              <w:t xml:space="preserve">организация </w:t>
            </w:r>
            <w:proofErr w:type="spellStart"/>
            <w:r w:rsidRPr="00886737">
              <w:rPr>
                <w:sz w:val="20"/>
                <w:szCs w:val="20"/>
              </w:rPr>
              <w:t>малозатратных</w:t>
            </w:r>
            <w:proofErr w:type="spellEnd"/>
            <w:r w:rsidRPr="00886737">
              <w:rPr>
                <w:sz w:val="20"/>
                <w:szCs w:val="20"/>
              </w:rPr>
              <w:t xml:space="preserve"> форм детского отдыха;</w:t>
            </w:r>
          </w:p>
          <w:p w:rsidR="00DB317E" w:rsidRPr="00886737" w:rsidRDefault="00DB317E" w:rsidP="00DB317E">
            <w:pPr>
              <w:widowControl w:val="0"/>
              <w:ind w:firstLine="567"/>
              <w:jc w:val="both"/>
              <w:rPr>
                <w:sz w:val="20"/>
                <w:szCs w:val="20"/>
              </w:rPr>
            </w:pPr>
            <w:r w:rsidRPr="00886737">
              <w:rPr>
                <w:sz w:val="20"/>
                <w:szCs w:val="20"/>
              </w:rPr>
              <w:t>кадровое, организационное, методическое информационное, материально - техническое и обеспечение оздоровительной кампании детей;</w:t>
            </w:r>
          </w:p>
          <w:p w:rsidR="00DB317E" w:rsidRPr="00886737" w:rsidRDefault="00DB317E" w:rsidP="00DB317E">
            <w:pPr>
              <w:widowControl w:val="0"/>
              <w:ind w:firstLine="567"/>
              <w:jc w:val="both"/>
              <w:rPr>
                <w:sz w:val="20"/>
                <w:szCs w:val="20"/>
              </w:rPr>
            </w:pPr>
            <w:r w:rsidRPr="00886737">
              <w:rPr>
                <w:sz w:val="20"/>
                <w:szCs w:val="20"/>
              </w:rPr>
              <w:t>проведение мероприятий и участие в мероприятиях  по вопросам организации оздоровления и отдыха детей</w:t>
            </w:r>
          </w:p>
          <w:p w:rsidR="0083350D" w:rsidRPr="00886737" w:rsidRDefault="0083350D" w:rsidP="00E933BF">
            <w:pPr>
              <w:widowControl w:val="0"/>
              <w:jc w:val="both"/>
              <w:rPr>
                <w:sz w:val="20"/>
                <w:szCs w:val="20"/>
              </w:rPr>
            </w:pPr>
          </w:p>
        </w:tc>
      </w:tr>
      <w:tr w:rsidR="0083350D" w:rsidRPr="00886737" w:rsidTr="003C053D">
        <w:tc>
          <w:tcPr>
            <w:tcW w:w="1986" w:type="dxa"/>
          </w:tcPr>
          <w:p w:rsidR="0083350D" w:rsidRPr="00886737" w:rsidRDefault="0083350D" w:rsidP="00E933BF">
            <w:pPr>
              <w:widowControl w:val="0"/>
              <w:jc w:val="both"/>
              <w:rPr>
                <w:sz w:val="20"/>
                <w:szCs w:val="20"/>
              </w:rPr>
            </w:pPr>
            <w:r w:rsidRPr="00886737">
              <w:rPr>
                <w:sz w:val="20"/>
                <w:szCs w:val="20"/>
              </w:rPr>
              <w:t>Цели и задачи органа исполнительной власти Курской области</w:t>
            </w:r>
          </w:p>
        </w:tc>
        <w:tc>
          <w:tcPr>
            <w:tcW w:w="7796" w:type="dxa"/>
          </w:tcPr>
          <w:p w:rsidR="0083350D" w:rsidRPr="00886737" w:rsidRDefault="0083350D" w:rsidP="00E933BF">
            <w:pPr>
              <w:widowControl w:val="0"/>
              <w:jc w:val="both"/>
              <w:rPr>
                <w:sz w:val="20"/>
                <w:szCs w:val="20"/>
              </w:rPr>
            </w:pPr>
            <w:r w:rsidRPr="00886737">
              <w:rPr>
                <w:b/>
                <w:sz w:val="20"/>
                <w:szCs w:val="20"/>
              </w:rPr>
              <w:t>Проведение на территории Курской области единой государственной политики в сфере молодежной политики, туризма, отдыха и оздоровления.</w:t>
            </w:r>
          </w:p>
          <w:p w:rsidR="0083350D" w:rsidRPr="00886737" w:rsidRDefault="0083350D" w:rsidP="00B4337E">
            <w:pPr>
              <w:widowControl w:val="0"/>
              <w:jc w:val="both"/>
              <w:rPr>
                <w:sz w:val="20"/>
                <w:szCs w:val="20"/>
              </w:rPr>
            </w:pPr>
            <w:r w:rsidRPr="00886737">
              <w:rPr>
                <w:sz w:val="20"/>
                <w:szCs w:val="20"/>
              </w:rPr>
              <w:t>Осуществление полномочий органа исполнительной власти области по организации оздоровления и отдыха детей в Курской области</w:t>
            </w:r>
          </w:p>
        </w:tc>
      </w:tr>
    </w:tbl>
    <w:p w:rsidR="004A0E1A" w:rsidRPr="00886737" w:rsidRDefault="004A0E1A" w:rsidP="00E933BF">
      <w:pPr>
        <w:ind w:right="-56"/>
        <w:jc w:val="both"/>
        <w:rPr>
          <w:b/>
        </w:rPr>
      </w:pPr>
    </w:p>
    <w:tbl>
      <w:tblPr>
        <w:tblpPr w:leftFromText="180" w:rightFromText="180" w:vertAnchor="text" w:horzAnchor="margin" w:tblpXSpec="center" w:tblpY="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67"/>
        <w:gridCol w:w="33"/>
        <w:gridCol w:w="851"/>
        <w:gridCol w:w="109"/>
        <w:gridCol w:w="739"/>
        <w:gridCol w:w="253"/>
        <w:gridCol w:w="599"/>
        <w:gridCol w:w="393"/>
        <w:gridCol w:w="316"/>
        <w:gridCol w:w="686"/>
        <w:gridCol w:w="23"/>
        <w:gridCol w:w="860"/>
        <w:gridCol w:w="680"/>
        <w:gridCol w:w="270"/>
        <w:gridCol w:w="1418"/>
      </w:tblGrid>
      <w:tr w:rsidR="0083350D" w:rsidRPr="00886737" w:rsidTr="001F5C47">
        <w:trPr>
          <w:trHeight w:val="339"/>
        </w:trPr>
        <w:tc>
          <w:tcPr>
            <w:tcW w:w="2409" w:type="dxa"/>
            <w:gridSpan w:val="3"/>
            <w:vMerge w:val="restart"/>
            <w:vAlign w:val="center"/>
          </w:tcPr>
          <w:p w:rsidR="0083350D" w:rsidRPr="00886737" w:rsidRDefault="0083350D" w:rsidP="00E933BF">
            <w:pPr>
              <w:jc w:val="both"/>
              <w:rPr>
                <w:sz w:val="16"/>
                <w:szCs w:val="16"/>
              </w:rPr>
            </w:pPr>
            <w:r w:rsidRPr="00886737">
              <w:rPr>
                <w:sz w:val="16"/>
                <w:szCs w:val="16"/>
              </w:rPr>
              <w:t>Цели, задачи и программы (наименования)</w:t>
            </w:r>
          </w:p>
        </w:tc>
        <w:tc>
          <w:tcPr>
            <w:tcW w:w="851" w:type="dxa"/>
            <w:vMerge w:val="restart"/>
            <w:vAlign w:val="center"/>
          </w:tcPr>
          <w:p w:rsidR="0083350D" w:rsidRPr="00886737" w:rsidRDefault="0083350D" w:rsidP="00E933BF">
            <w:pPr>
              <w:jc w:val="both"/>
              <w:rPr>
                <w:sz w:val="16"/>
                <w:szCs w:val="16"/>
              </w:rPr>
            </w:pPr>
            <w:r w:rsidRPr="00886737">
              <w:rPr>
                <w:sz w:val="16"/>
                <w:szCs w:val="16"/>
              </w:rPr>
              <w:t>Единицы измерения</w:t>
            </w:r>
          </w:p>
        </w:tc>
        <w:tc>
          <w:tcPr>
            <w:tcW w:w="1700" w:type="dxa"/>
            <w:gridSpan w:val="4"/>
            <w:vAlign w:val="center"/>
          </w:tcPr>
          <w:p w:rsidR="0083350D" w:rsidRPr="00886737" w:rsidRDefault="0083350D" w:rsidP="00E933BF">
            <w:pPr>
              <w:jc w:val="both"/>
              <w:rPr>
                <w:sz w:val="16"/>
                <w:szCs w:val="16"/>
              </w:rPr>
            </w:pPr>
            <w:r w:rsidRPr="00886737">
              <w:rPr>
                <w:sz w:val="16"/>
                <w:szCs w:val="16"/>
              </w:rPr>
              <w:t>Отчетный период</w:t>
            </w:r>
          </w:p>
        </w:tc>
        <w:tc>
          <w:tcPr>
            <w:tcW w:w="1418" w:type="dxa"/>
            <w:gridSpan w:val="4"/>
            <w:vAlign w:val="center"/>
          </w:tcPr>
          <w:p w:rsidR="0083350D" w:rsidRPr="00886737" w:rsidRDefault="0083350D" w:rsidP="00E933BF">
            <w:pPr>
              <w:jc w:val="both"/>
              <w:rPr>
                <w:sz w:val="16"/>
                <w:szCs w:val="16"/>
              </w:rPr>
            </w:pPr>
            <w:r w:rsidRPr="00886737">
              <w:rPr>
                <w:sz w:val="16"/>
                <w:szCs w:val="16"/>
              </w:rPr>
              <w:t>Текущий период</w:t>
            </w:r>
          </w:p>
        </w:tc>
        <w:tc>
          <w:tcPr>
            <w:tcW w:w="1540" w:type="dxa"/>
            <w:gridSpan w:val="2"/>
            <w:vMerge w:val="restart"/>
            <w:vAlign w:val="center"/>
          </w:tcPr>
          <w:p w:rsidR="0083350D" w:rsidRPr="00886737" w:rsidRDefault="0083350D" w:rsidP="00E933BF">
            <w:pPr>
              <w:jc w:val="both"/>
              <w:rPr>
                <w:sz w:val="16"/>
                <w:szCs w:val="16"/>
              </w:rPr>
            </w:pPr>
            <w:r w:rsidRPr="00886737">
              <w:rPr>
                <w:sz w:val="16"/>
                <w:szCs w:val="16"/>
              </w:rPr>
              <w:t>Плановый период</w:t>
            </w:r>
          </w:p>
        </w:tc>
        <w:tc>
          <w:tcPr>
            <w:tcW w:w="1688" w:type="dxa"/>
            <w:gridSpan w:val="2"/>
            <w:vMerge w:val="restart"/>
            <w:vAlign w:val="center"/>
          </w:tcPr>
          <w:p w:rsidR="0083350D" w:rsidRPr="00886737" w:rsidRDefault="0083350D" w:rsidP="00E933BF">
            <w:pPr>
              <w:ind w:left="113" w:right="113"/>
              <w:jc w:val="both"/>
              <w:rPr>
                <w:sz w:val="16"/>
                <w:szCs w:val="16"/>
              </w:rPr>
            </w:pPr>
            <w:r w:rsidRPr="00886737">
              <w:rPr>
                <w:sz w:val="16"/>
                <w:szCs w:val="16"/>
              </w:rPr>
              <w:t>Ожидаемый результат</w:t>
            </w:r>
          </w:p>
        </w:tc>
      </w:tr>
      <w:tr w:rsidR="0083350D" w:rsidRPr="00886737" w:rsidTr="001F5C47">
        <w:trPr>
          <w:trHeight w:val="352"/>
        </w:trPr>
        <w:tc>
          <w:tcPr>
            <w:tcW w:w="2409" w:type="dxa"/>
            <w:gridSpan w:val="3"/>
            <w:vMerge/>
            <w:vAlign w:val="center"/>
          </w:tcPr>
          <w:p w:rsidR="0083350D" w:rsidRPr="00886737" w:rsidRDefault="0083350D" w:rsidP="00E933BF">
            <w:pPr>
              <w:jc w:val="both"/>
              <w:rPr>
                <w:sz w:val="16"/>
                <w:szCs w:val="16"/>
              </w:rPr>
            </w:pPr>
          </w:p>
        </w:tc>
        <w:tc>
          <w:tcPr>
            <w:tcW w:w="851" w:type="dxa"/>
            <w:vMerge/>
          </w:tcPr>
          <w:p w:rsidR="0083350D" w:rsidRPr="00886737" w:rsidRDefault="0083350D" w:rsidP="00E933BF">
            <w:pPr>
              <w:jc w:val="both"/>
              <w:rPr>
                <w:sz w:val="16"/>
                <w:szCs w:val="16"/>
              </w:rPr>
            </w:pPr>
          </w:p>
        </w:tc>
        <w:tc>
          <w:tcPr>
            <w:tcW w:w="1700" w:type="dxa"/>
            <w:gridSpan w:val="4"/>
            <w:vAlign w:val="center"/>
          </w:tcPr>
          <w:p w:rsidR="0083350D" w:rsidRPr="00886737" w:rsidRDefault="0083350D" w:rsidP="004B6340">
            <w:pPr>
              <w:jc w:val="both"/>
              <w:rPr>
                <w:sz w:val="16"/>
                <w:szCs w:val="16"/>
              </w:rPr>
            </w:pPr>
            <w:r w:rsidRPr="00886737">
              <w:rPr>
                <w:sz w:val="16"/>
                <w:szCs w:val="16"/>
              </w:rPr>
              <w:t>201</w:t>
            </w:r>
            <w:r w:rsidR="004B6340" w:rsidRPr="00886737">
              <w:rPr>
                <w:sz w:val="16"/>
                <w:szCs w:val="16"/>
              </w:rPr>
              <w:t>4</w:t>
            </w:r>
            <w:r w:rsidRPr="00886737">
              <w:rPr>
                <w:sz w:val="16"/>
                <w:szCs w:val="16"/>
              </w:rPr>
              <w:t xml:space="preserve"> год </w:t>
            </w:r>
          </w:p>
        </w:tc>
        <w:tc>
          <w:tcPr>
            <w:tcW w:w="1418" w:type="dxa"/>
            <w:gridSpan w:val="4"/>
            <w:vAlign w:val="center"/>
          </w:tcPr>
          <w:p w:rsidR="0083350D" w:rsidRPr="00886737" w:rsidRDefault="0083350D" w:rsidP="004B6340">
            <w:pPr>
              <w:jc w:val="both"/>
              <w:rPr>
                <w:sz w:val="16"/>
                <w:szCs w:val="16"/>
              </w:rPr>
            </w:pPr>
            <w:r w:rsidRPr="00886737">
              <w:rPr>
                <w:sz w:val="16"/>
                <w:szCs w:val="16"/>
              </w:rPr>
              <w:t>201</w:t>
            </w:r>
            <w:r w:rsidR="004B6340" w:rsidRPr="00886737">
              <w:rPr>
                <w:sz w:val="16"/>
                <w:szCs w:val="16"/>
              </w:rPr>
              <w:t>5</w:t>
            </w:r>
            <w:r w:rsidRPr="00886737">
              <w:rPr>
                <w:sz w:val="16"/>
                <w:szCs w:val="16"/>
              </w:rPr>
              <w:t xml:space="preserve"> год </w:t>
            </w:r>
          </w:p>
        </w:tc>
        <w:tc>
          <w:tcPr>
            <w:tcW w:w="1540" w:type="dxa"/>
            <w:gridSpan w:val="2"/>
            <w:vMerge/>
            <w:vAlign w:val="center"/>
          </w:tcPr>
          <w:p w:rsidR="0083350D" w:rsidRPr="00886737" w:rsidRDefault="0083350D" w:rsidP="00E933BF">
            <w:pPr>
              <w:jc w:val="both"/>
              <w:rPr>
                <w:sz w:val="16"/>
                <w:szCs w:val="16"/>
              </w:rPr>
            </w:pPr>
          </w:p>
        </w:tc>
        <w:tc>
          <w:tcPr>
            <w:tcW w:w="1688" w:type="dxa"/>
            <w:gridSpan w:val="2"/>
            <w:vMerge/>
            <w:vAlign w:val="center"/>
          </w:tcPr>
          <w:p w:rsidR="0083350D" w:rsidRPr="00886737" w:rsidRDefault="0083350D" w:rsidP="00E933BF">
            <w:pPr>
              <w:ind w:left="113" w:right="113"/>
              <w:jc w:val="both"/>
              <w:rPr>
                <w:sz w:val="16"/>
                <w:szCs w:val="16"/>
              </w:rPr>
            </w:pPr>
          </w:p>
        </w:tc>
      </w:tr>
      <w:tr w:rsidR="0083350D" w:rsidRPr="00886737" w:rsidTr="001F5C47">
        <w:trPr>
          <w:cantSplit/>
          <w:trHeight w:val="414"/>
        </w:trPr>
        <w:tc>
          <w:tcPr>
            <w:tcW w:w="2409" w:type="dxa"/>
            <w:gridSpan w:val="3"/>
            <w:vMerge/>
          </w:tcPr>
          <w:p w:rsidR="0083350D" w:rsidRPr="00886737" w:rsidRDefault="0083350D" w:rsidP="00E933BF">
            <w:pPr>
              <w:jc w:val="both"/>
              <w:rPr>
                <w:sz w:val="16"/>
                <w:szCs w:val="16"/>
              </w:rPr>
            </w:pPr>
          </w:p>
        </w:tc>
        <w:tc>
          <w:tcPr>
            <w:tcW w:w="851" w:type="dxa"/>
            <w:vMerge/>
          </w:tcPr>
          <w:p w:rsidR="0083350D" w:rsidRPr="00886737" w:rsidRDefault="0083350D" w:rsidP="00E933BF">
            <w:pPr>
              <w:jc w:val="both"/>
              <w:rPr>
                <w:sz w:val="16"/>
                <w:szCs w:val="16"/>
              </w:rPr>
            </w:pPr>
          </w:p>
        </w:tc>
        <w:tc>
          <w:tcPr>
            <w:tcW w:w="848" w:type="dxa"/>
            <w:gridSpan w:val="2"/>
            <w:vAlign w:val="center"/>
          </w:tcPr>
          <w:p w:rsidR="0083350D" w:rsidRPr="00886737" w:rsidRDefault="0083350D" w:rsidP="00E933BF">
            <w:pPr>
              <w:jc w:val="both"/>
              <w:rPr>
                <w:sz w:val="16"/>
                <w:szCs w:val="16"/>
              </w:rPr>
            </w:pPr>
            <w:r w:rsidRPr="00886737">
              <w:rPr>
                <w:sz w:val="16"/>
                <w:szCs w:val="16"/>
              </w:rPr>
              <w:t>план</w:t>
            </w:r>
          </w:p>
        </w:tc>
        <w:tc>
          <w:tcPr>
            <w:tcW w:w="852" w:type="dxa"/>
            <w:gridSpan w:val="2"/>
            <w:vAlign w:val="center"/>
          </w:tcPr>
          <w:p w:rsidR="0083350D" w:rsidRPr="00886737" w:rsidRDefault="0083350D" w:rsidP="00E933BF">
            <w:pPr>
              <w:jc w:val="both"/>
              <w:rPr>
                <w:sz w:val="16"/>
                <w:szCs w:val="16"/>
              </w:rPr>
            </w:pPr>
            <w:r w:rsidRPr="00886737">
              <w:rPr>
                <w:sz w:val="16"/>
                <w:szCs w:val="16"/>
              </w:rPr>
              <w:t>факт</w:t>
            </w:r>
          </w:p>
        </w:tc>
        <w:tc>
          <w:tcPr>
            <w:tcW w:w="709" w:type="dxa"/>
            <w:gridSpan w:val="2"/>
            <w:vAlign w:val="center"/>
          </w:tcPr>
          <w:p w:rsidR="0083350D" w:rsidRPr="00886737" w:rsidRDefault="0083350D" w:rsidP="00E933BF">
            <w:pPr>
              <w:jc w:val="both"/>
              <w:rPr>
                <w:sz w:val="16"/>
                <w:szCs w:val="16"/>
              </w:rPr>
            </w:pPr>
            <w:r w:rsidRPr="00886737">
              <w:rPr>
                <w:sz w:val="16"/>
                <w:szCs w:val="16"/>
              </w:rPr>
              <w:t>план</w:t>
            </w:r>
          </w:p>
        </w:tc>
        <w:tc>
          <w:tcPr>
            <w:tcW w:w="709" w:type="dxa"/>
            <w:gridSpan w:val="2"/>
            <w:vAlign w:val="center"/>
          </w:tcPr>
          <w:p w:rsidR="0083350D" w:rsidRPr="00886737" w:rsidRDefault="0083350D" w:rsidP="00E933BF">
            <w:pPr>
              <w:jc w:val="both"/>
              <w:rPr>
                <w:sz w:val="16"/>
                <w:szCs w:val="16"/>
              </w:rPr>
            </w:pPr>
            <w:r w:rsidRPr="00886737">
              <w:rPr>
                <w:sz w:val="16"/>
                <w:szCs w:val="16"/>
              </w:rPr>
              <w:t>оценка</w:t>
            </w:r>
          </w:p>
        </w:tc>
        <w:tc>
          <w:tcPr>
            <w:tcW w:w="860" w:type="dxa"/>
            <w:vAlign w:val="center"/>
          </w:tcPr>
          <w:p w:rsidR="0083350D" w:rsidRPr="00886737" w:rsidRDefault="0083350D" w:rsidP="00E933BF">
            <w:pPr>
              <w:jc w:val="both"/>
              <w:rPr>
                <w:sz w:val="16"/>
                <w:szCs w:val="16"/>
              </w:rPr>
            </w:pPr>
            <w:r w:rsidRPr="00886737">
              <w:rPr>
                <w:sz w:val="16"/>
                <w:szCs w:val="16"/>
              </w:rPr>
              <w:t>1-ый год</w:t>
            </w:r>
          </w:p>
        </w:tc>
        <w:tc>
          <w:tcPr>
            <w:tcW w:w="680" w:type="dxa"/>
            <w:vAlign w:val="center"/>
          </w:tcPr>
          <w:p w:rsidR="0083350D" w:rsidRPr="00886737" w:rsidRDefault="0083350D" w:rsidP="00E933BF">
            <w:pPr>
              <w:jc w:val="both"/>
              <w:rPr>
                <w:sz w:val="16"/>
                <w:szCs w:val="16"/>
              </w:rPr>
            </w:pPr>
            <w:r w:rsidRPr="00886737">
              <w:rPr>
                <w:sz w:val="16"/>
                <w:szCs w:val="16"/>
              </w:rPr>
              <w:t>2-ой год</w:t>
            </w:r>
          </w:p>
        </w:tc>
        <w:tc>
          <w:tcPr>
            <w:tcW w:w="1688" w:type="dxa"/>
            <w:gridSpan w:val="2"/>
            <w:vMerge/>
            <w:vAlign w:val="center"/>
          </w:tcPr>
          <w:p w:rsidR="0083350D" w:rsidRPr="00886737" w:rsidRDefault="0083350D" w:rsidP="00E933BF">
            <w:pPr>
              <w:ind w:left="113" w:right="113"/>
              <w:jc w:val="both"/>
              <w:rPr>
                <w:sz w:val="16"/>
                <w:szCs w:val="16"/>
              </w:rPr>
            </w:pPr>
          </w:p>
        </w:tc>
      </w:tr>
      <w:tr w:rsidR="0083350D" w:rsidRPr="00886737" w:rsidTr="001F5C47">
        <w:trPr>
          <w:trHeight w:val="403"/>
        </w:trPr>
        <w:tc>
          <w:tcPr>
            <w:tcW w:w="9606" w:type="dxa"/>
            <w:gridSpan w:val="16"/>
          </w:tcPr>
          <w:p w:rsidR="0083350D" w:rsidRPr="00886737" w:rsidRDefault="0083350D" w:rsidP="00064CCD">
            <w:pPr>
              <w:widowControl w:val="0"/>
              <w:jc w:val="both"/>
              <w:rPr>
                <w:sz w:val="20"/>
                <w:szCs w:val="20"/>
              </w:rPr>
            </w:pPr>
            <w:r w:rsidRPr="00886737">
              <w:rPr>
                <w:b/>
                <w:sz w:val="16"/>
                <w:szCs w:val="16"/>
              </w:rPr>
              <w:t xml:space="preserve">Цель 1: </w:t>
            </w:r>
            <w:r w:rsidR="004A0E1A" w:rsidRPr="00886737">
              <w:rPr>
                <w:sz w:val="16"/>
                <w:szCs w:val="16"/>
              </w:rPr>
              <w:t xml:space="preserve"> </w:t>
            </w:r>
            <w:r w:rsidR="00064CCD" w:rsidRPr="00886737">
              <w:rPr>
                <w:b/>
                <w:sz w:val="20"/>
                <w:szCs w:val="20"/>
              </w:rPr>
              <w:t xml:space="preserve"> Проведение на территории Курской области единой государственной политики в сфере молодежной политики, туризма, отдыха и оздоровления.</w:t>
            </w:r>
          </w:p>
        </w:tc>
      </w:tr>
      <w:tr w:rsidR="00064CCD" w:rsidRPr="00886737" w:rsidTr="00007B7C">
        <w:trPr>
          <w:trHeight w:val="675"/>
        </w:trPr>
        <w:tc>
          <w:tcPr>
            <w:tcW w:w="9606" w:type="dxa"/>
            <w:gridSpan w:val="16"/>
            <w:vAlign w:val="center"/>
          </w:tcPr>
          <w:p w:rsidR="00064CCD" w:rsidRPr="00886737" w:rsidRDefault="00064CCD" w:rsidP="00064CCD">
            <w:pPr>
              <w:tabs>
                <w:tab w:val="left" w:pos="0"/>
              </w:tabs>
              <w:autoSpaceDE w:val="0"/>
              <w:autoSpaceDN w:val="0"/>
              <w:adjustRightInd w:val="0"/>
              <w:jc w:val="both"/>
              <w:rPr>
                <w:sz w:val="16"/>
                <w:szCs w:val="16"/>
                <w:lang w:eastAsia="ar-SA"/>
              </w:rPr>
            </w:pPr>
            <w:r w:rsidRPr="00886737">
              <w:rPr>
                <w:b/>
                <w:sz w:val="16"/>
                <w:szCs w:val="16"/>
              </w:rPr>
              <w:t xml:space="preserve">Задача 1.2: </w:t>
            </w:r>
            <w:r w:rsidRPr="00886737">
              <w:rPr>
                <w:sz w:val="16"/>
                <w:szCs w:val="16"/>
                <w:lang w:eastAsia="ar-SA"/>
              </w:rPr>
              <w:t xml:space="preserve"> </w:t>
            </w:r>
          </w:p>
          <w:p w:rsidR="00064CCD" w:rsidRPr="00886737" w:rsidRDefault="00064CCD" w:rsidP="00064CCD">
            <w:pPr>
              <w:autoSpaceDE w:val="0"/>
              <w:autoSpaceDN w:val="0"/>
              <w:adjustRightInd w:val="0"/>
              <w:jc w:val="both"/>
              <w:rPr>
                <w:sz w:val="16"/>
                <w:szCs w:val="16"/>
                <w:lang w:eastAsia="ar-SA"/>
              </w:rPr>
            </w:pPr>
            <w:r w:rsidRPr="00886737">
              <w:rPr>
                <w:sz w:val="20"/>
                <w:szCs w:val="20"/>
              </w:rPr>
              <w:t>Осуществление полномочий органа исполнительной власти области по организации оздоровления и отдыха детей в Курской области</w:t>
            </w:r>
          </w:p>
        </w:tc>
      </w:tr>
      <w:tr w:rsidR="002325F3" w:rsidRPr="00886737" w:rsidTr="001F5C47">
        <w:trPr>
          <w:trHeight w:val="774"/>
        </w:trPr>
        <w:tc>
          <w:tcPr>
            <w:tcW w:w="1809" w:type="dxa"/>
          </w:tcPr>
          <w:p w:rsidR="002325F3" w:rsidRPr="00886737" w:rsidRDefault="002325F3" w:rsidP="002325F3">
            <w:pPr>
              <w:jc w:val="both"/>
              <w:rPr>
                <w:sz w:val="16"/>
                <w:szCs w:val="16"/>
              </w:rPr>
            </w:pPr>
            <w:r w:rsidRPr="00886737">
              <w:rPr>
                <w:sz w:val="16"/>
                <w:szCs w:val="16"/>
              </w:rPr>
              <w:lastRenderedPageBreak/>
              <w:t>доля детей, оздоровленных в рамках мер социальной поддержки, в общей численности детей школьного возраста</w:t>
            </w:r>
          </w:p>
        </w:tc>
        <w:tc>
          <w:tcPr>
            <w:tcW w:w="567" w:type="dxa"/>
          </w:tcPr>
          <w:p w:rsidR="002325F3" w:rsidRPr="00886737" w:rsidRDefault="002325F3" w:rsidP="002325F3">
            <w:pPr>
              <w:jc w:val="center"/>
              <w:rPr>
                <w:sz w:val="16"/>
                <w:szCs w:val="16"/>
              </w:rPr>
            </w:pPr>
            <w:r w:rsidRPr="00886737">
              <w:rPr>
                <w:sz w:val="16"/>
                <w:szCs w:val="16"/>
              </w:rPr>
              <w:t>%</w:t>
            </w:r>
          </w:p>
        </w:tc>
        <w:tc>
          <w:tcPr>
            <w:tcW w:w="993" w:type="dxa"/>
            <w:gridSpan w:val="3"/>
            <w:vAlign w:val="center"/>
          </w:tcPr>
          <w:p w:rsidR="002325F3" w:rsidRPr="00886737" w:rsidRDefault="002325F3" w:rsidP="002325F3">
            <w:pPr>
              <w:jc w:val="center"/>
              <w:rPr>
                <w:sz w:val="16"/>
                <w:szCs w:val="16"/>
              </w:rPr>
            </w:pPr>
            <w:r w:rsidRPr="00886737">
              <w:rPr>
                <w:sz w:val="16"/>
                <w:szCs w:val="16"/>
              </w:rPr>
              <w:t>26</w:t>
            </w:r>
          </w:p>
        </w:tc>
        <w:tc>
          <w:tcPr>
            <w:tcW w:w="992" w:type="dxa"/>
            <w:gridSpan w:val="2"/>
            <w:vAlign w:val="center"/>
          </w:tcPr>
          <w:p w:rsidR="002325F3" w:rsidRPr="00886737" w:rsidRDefault="005C4A06" w:rsidP="002325F3">
            <w:pPr>
              <w:jc w:val="center"/>
              <w:rPr>
                <w:sz w:val="16"/>
                <w:szCs w:val="16"/>
              </w:rPr>
            </w:pPr>
            <w:r w:rsidRPr="00886737">
              <w:rPr>
                <w:sz w:val="16"/>
                <w:szCs w:val="16"/>
              </w:rPr>
              <w:t>28,6</w:t>
            </w:r>
          </w:p>
        </w:tc>
        <w:tc>
          <w:tcPr>
            <w:tcW w:w="992" w:type="dxa"/>
            <w:gridSpan w:val="2"/>
            <w:vAlign w:val="center"/>
          </w:tcPr>
          <w:p w:rsidR="002325F3" w:rsidRPr="00886737" w:rsidRDefault="002325F3" w:rsidP="002325F3">
            <w:pPr>
              <w:jc w:val="center"/>
              <w:rPr>
                <w:sz w:val="16"/>
                <w:szCs w:val="16"/>
              </w:rPr>
            </w:pPr>
            <w:r w:rsidRPr="00886737">
              <w:rPr>
                <w:sz w:val="16"/>
                <w:szCs w:val="16"/>
              </w:rPr>
              <w:t>27</w:t>
            </w:r>
          </w:p>
        </w:tc>
        <w:tc>
          <w:tcPr>
            <w:tcW w:w="1002" w:type="dxa"/>
            <w:gridSpan w:val="2"/>
            <w:vAlign w:val="center"/>
          </w:tcPr>
          <w:p w:rsidR="002325F3" w:rsidRPr="00886737" w:rsidRDefault="002325F3" w:rsidP="002325F3">
            <w:pPr>
              <w:jc w:val="center"/>
              <w:rPr>
                <w:sz w:val="16"/>
                <w:szCs w:val="16"/>
              </w:rPr>
            </w:pPr>
            <w:r w:rsidRPr="00886737">
              <w:rPr>
                <w:sz w:val="16"/>
                <w:szCs w:val="16"/>
              </w:rPr>
              <w:t>26</w:t>
            </w:r>
          </w:p>
        </w:tc>
        <w:tc>
          <w:tcPr>
            <w:tcW w:w="883" w:type="dxa"/>
            <w:gridSpan w:val="2"/>
            <w:vAlign w:val="center"/>
          </w:tcPr>
          <w:p w:rsidR="002325F3" w:rsidRPr="00886737" w:rsidRDefault="002325F3" w:rsidP="002325F3">
            <w:pPr>
              <w:jc w:val="center"/>
              <w:rPr>
                <w:sz w:val="16"/>
                <w:szCs w:val="16"/>
              </w:rPr>
            </w:pPr>
            <w:r w:rsidRPr="00886737">
              <w:rPr>
                <w:sz w:val="16"/>
                <w:szCs w:val="16"/>
              </w:rPr>
              <w:t>19</w:t>
            </w:r>
          </w:p>
        </w:tc>
        <w:tc>
          <w:tcPr>
            <w:tcW w:w="950" w:type="dxa"/>
            <w:gridSpan w:val="2"/>
            <w:vAlign w:val="center"/>
          </w:tcPr>
          <w:p w:rsidR="002325F3" w:rsidRPr="00886737" w:rsidRDefault="002325F3" w:rsidP="002325F3">
            <w:pPr>
              <w:jc w:val="center"/>
              <w:rPr>
                <w:sz w:val="16"/>
                <w:szCs w:val="16"/>
              </w:rPr>
            </w:pPr>
            <w:r w:rsidRPr="00886737">
              <w:rPr>
                <w:sz w:val="16"/>
                <w:szCs w:val="16"/>
              </w:rPr>
              <w:t>29</w:t>
            </w:r>
          </w:p>
        </w:tc>
        <w:tc>
          <w:tcPr>
            <w:tcW w:w="1418" w:type="dxa"/>
            <w:vAlign w:val="center"/>
          </w:tcPr>
          <w:p w:rsidR="002325F3" w:rsidRPr="00886737" w:rsidRDefault="002325F3" w:rsidP="002325F3">
            <w:pPr>
              <w:rPr>
                <w:sz w:val="16"/>
                <w:szCs w:val="16"/>
              </w:rPr>
            </w:pPr>
            <w:r w:rsidRPr="00886737">
              <w:rPr>
                <w:sz w:val="16"/>
                <w:szCs w:val="16"/>
              </w:rPr>
              <w:t>Обеспечение организованного  круглогодичного оздоровления и отдыха детей;</w:t>
            </w:r>
          </w:p>
          <w:p w:rsidR="002325F3" w:rsidRPr="00886737" w:rsidRDefault="002325F3" w:rsidP="002325F3">
            <w:pPr>
              <w:jc w:val="both"/>
              <w:rPr>
                <w:sz w:val="16"/>
                <w:szCs w:val="16"/>
              </w:rPr>
            </w:pPr>
            <w:r w:rsidRPr="00886737">
              <w:rPr>
                <w:sz w:val="16"/>
                <w:szCs w:val="16"/>
              </w:rPr>
              <w:t>удовлетворение потребности населения Курской области в организованных формах оздоровления и отдыха детей</w:t>
            </w:r>
          </w:p>
        </w:tc>
      </w:tr>
      <w:tr w:rsidR="009967C7" w:rsidRPr="00886737" w:rsidTr="001F5C47">
        <w:trPr>
          <w:trHeight w:val="774"/>
        </w:trPr>
        <w:tc>
          <w:tcPr>
            <w:tcW w:w="1809" w:type="dxa"/>
          </w:tcPr>
          <w:p w:rsidR="0008120F" w:rsidRPr="00886737" w:rsidRDefault="0008120F" w:rsidP="0008120F">
            <w:pPr>
              <w:jc w:val="both"/>
              <w:rPr>
                <w:sz w:val="16"/>
                <w:szCs w:val="16"/>
                <w:lang w:eastAsia="ar-SA"/>
              </w:rPr>
            </w:pPr>
            <w:r w:rsidRPr="00886737">
              <w:rPr>
                <w:sz w:val="16"/>
                <w:szCs w:val="16"/>
                <w:lang w:eastAsia="ar-SA"/>
              </w:rPr>
              <w:t>доля детей, оздоровленных в текущем году в загородных оздоровительных лагерях, в общей численности детей в возрасте от 6 до 18 лет</w:t>
            </w:r>
          </w:p>
        </w:tc>
        <w:tc>
          <w:tcPr>
            <w:tcW w:w="567" w:type="dxa"/>
            <w:vAlign w:val="center"/>
          </w:tcPr>
          <w:p w:rsidR="0008120F" w:rsidRPr="00886737" w:rsidRDefault="0008120F" w:rsidP="0008120F">
            <w:pPr>
              <w:jc w:val="both"/>
              <w:rPr>
                <w:sz w:val="16"/>
                <w:szCs w:val="16"/>
              </w:rPr>
            </w:pPr>
            <w:r w:rsidRPr="00886737">
              <w:rPr>
                <w:sz w:val="16"/>
                <w:szCs w:val="16"/>
              </w:rPr>
              <w:t>%</w:t>
            </w:r>
          </w:p>
        </w:tc>
        <w:tc>
          <w:tcPr>
            <w:tcW w:w="993" w:type="dxa"/>
            <w:gridSpan w:val="3"/>
          </w:tcPr>
          <w:p w:rsidR="0008120F" w:rsidRPr="00886737" w:rsidRDefault="0008120F" w:rsidP="0008120F">
            <w:pPr>
              <w:jc w:val="both"/>
              <w:rPr>
                <w:sz w:val="16"/>
                <w:szCs w:val="16"/>
              </w:rPr>
            </w:pPr>
            <w:r w:rsidRPr="00886737">
              <w:rPr>
                <w:sz w:val="16"/>
                <w:szCs w:val="16"/>
              </w:rPr>
              <w:t>Не менее 4</w:t>
            </w:r>
          </w:p>
        </w:tc>
        <w:tc>
          <w:tcPr>
            <w:tcW w:w="992" w:type="dxa"/>
            <w:gridSpan w:val="2"/>
          </w:tcPr>
          <w:p w:rsidR="0008120F" w:rsidRPr="00886737" w:rsidRDefault="0008120F" w:rsidP="0008120F">
            <w:pPr>
              <w:jc w:val="both"/>
              <w:rPr>
                <w:sz w:val="16"/>
                <w:szCs w:val="16"/>
              </w:rPr>
            </w:pPr>
            <w:r w:rsidRPr="00886737">
              <w:rPr>
                <w:sz w:val="16"/>
                <w:szCs w:val="16"/>
              </w:rPr>
              <w:t>Не менее 3,5</w:t>
            </w:r>
          </w:p>
        </w:tc>
        <w:tc>
          <w:tcPr>
            <w:tcW w:w="992" w:type="dxa"/>
            <w:gridSpan w:val="2"/>
          </w:tcPr>
          <w:p w:rsidR="0008120F" w:rsidRPr="00886737" w:rsidRDefault="0008120F" w:rsidP="0008120F">
            <w:pPr>
              <w:jc w:val="both"/>
              <w:rPr>
                <w:sz w:val="16"/>
                <w:szCs w:val="16"/>
              </w:rPr>
            </w:pPr>
            <w:r w:rsidRPr="00886737">
              <w:rPr>
                <w:sz w:val="16"/>
                <w:szCs w:val="16"/>
              </w:rPr>
              <w:t>Не менее 3,5</w:t>
            </w:r>
          </w:p>
        </w:tc>
        <w:tc>
          <w:tcPr>
            <w:tcW w:w="1002" w:type="dxa"/>
            <w:gridSpan w:val="2"/>
          </w:tcPr>
          <w:p w:rsidR="0008120F" w:rsidRPr="00886737" w:rsidRDefault="0008120F" w:rsidP="0008120F">
            <w:pPr>
              <w:jc w:val="both"/>
              <w:rPr>
                <w:sz w:val="16"/>
                <w:szCs w:val="16"/>
              </w:rPr>
            </w:pPr>
            <w:r w:rsidRPr="00886737">
              <w:rPr>
                <w:sz w:val="16"/>
                <w:szCs w:val="16"/>
              </w:rPr>
              <w:t>Не менее 3,4</w:t>
            </w:r>
          </w:p>
        </w:tc>
        <w:tc>
          <w:tcPr>
            <w:tcW w:w="883" w:type="dxa"/>
            <w:gridSpan w:val="2"/>
          </w:tcPr>
          <w:p w:rsidR="0008120F" w:rsidRPr="00886737" w:rsidRDefault="0008120F" w:rsidP="0008120F">
            <w:pPr>
              <w:jc w:val="both"/>
              <w:rPr>
                <w:sz w:val="16"/>
                <w:szCs w:val="16"/>
              </w:rPr>
            </w:pPr>
            <w:r w:rsidRPr="00886737">
              <w:rPr>
                <w:sz w:val="16"/>
                <w:szCs w:val="16"/>
              </w:rPr>
              <w:t>Не менее 3,5</w:t>
            </w:r>
          </w:p>
        </w:tc>
        <w:tc>
          <w:tcPr>
            <w:tcW w:w="950" w:type="dxa"/>
            <w:gridSpan w:val="2"/>
          </w:tcPr>
          <w:p w:rsidR="0008120F" w:rsidRPr="00886737" w:rsidRDefault="0008120F" w:rsidP="0008120F">
            <w:pPr>
              <w:jc w:val="both"/>
              <w:rPr>
                <w:sz w:val="16"/>
                <w:szCs w:val="16"/>
              </w:rPr>
            </w:pPr>
            <w:r w:rsidRPr="00886737">
              <w:rPr>
                <w:sz w:val="16"/>
                <w:szCs w:val="16"/>
              </w:rPr>
              <w:t>Не менее</w:t>
            </w:r>
          </w:p>
          <w:p w:rsidR="0008120F" w:rsidRPr="00886737" w:rsidRDefault="0008120F" w:rsidP="0008120F">
            <w:pPr>
              <w:jc w:val="both"/>
              <w:rPr>
                <w:sz w:val="16"/>
                <w:szCs w:val="16"/>
              </w:rPr>
            </w:pPr>
            <w:r w:rsidRPr="00886737">
              <w:rPr>
                <w:sz w:val="16"/>
                <w:szCs w:val="16"/>
              </w:rPr>
              <w:t>2,5</w:t>
            </w:r>
          </w:p>
        </w:tc>
        <w:tc>
          <w:tcPr>
            <w:tcW w:w="1418" w:type="dxa"/>
          </w:tcPr>
          <w:p w:rsidR="0008120F" w:rsidRPr="00886737" w:rsidRDefault="0008120F">
            <w:pPr>
              <w:rPr>
                <w:sz w:val="16"/>
                <w:szCs w:val="16"/>
                <w:lang w:eastAsia="ar-SA"/>
              </w:rPr>
            </w:pPr>
            <w:r w:rsidRPr="00886737">
              <w:rPr>
                <w:sz w:val="16"/>
                <w:szCs w:val="16"/>
                <w:lang w:eastAsia="ar-SA"/>
              </w:rPr>
              <w:t>Обеспечение организованного отдыха детей в период школьных каникул</w:t>
            </w:r>
          </w:p>
        </w:tc>
      </w:tr>
      <w:tr w:rsidR="009967C7" w:rsidRPr="00886737" w:rsidTr="001F5C47">
        <w:trPr>
          <w:trHeight w:val="774"/>
        </w:trPr>
        <w:tc>
          <w:tcPr>
            <w:tcW w:w="1809" w:type="dxa"/>
          </w:tcPr>
          <w:p w:rsidR="0008120F" w:rsidRPr="00886737" w:rsidRDefault="0008120F" w:rsidP="0008120F">
            <w:pPr>
              <w:jc w:val="both"/>
              <w:rPr>
                <w:sz w:val="16"/>
                <w:szCs w:val="16"/>
                <w:lang w:eastAsia="ar-SA"/>
              </w:rPr>
            </w:pPr>
            <w:r w:rsidRPr="00886737">
              <w:rPr>
                <w:sz w:val="16"/>
                <w:szCs w:val="16"/>
                <w:lang w:eastAsia="ar-SA"/>
              </w:rPr>
              <w:t>доля детей, оздоровленных в текущем году в лагерях с дневным пребыванием, в общей численности детей в возрасте от 6 до 15 лет</w:t>
            </w:r>
          </w:p>
        </w:tc>
        <w:tc>
          <w:tcPr>
            <w:tcW w:w="567" w:type="dxa"/>
            <w:vAlign w:val="center"/>
          </w:tcPr>
          <w:p w:rsidR="0008120F" w:rsidRPr="00886737" w:rsidRDefault="0008120F" w:rsidP="0008120F">
            <w:pPr>
              <w:jc w:val="both"/>
              <w:rPr>
                <w:sz w:val="16"/>
                <w:szCs w:val="16"/>
              </w:rPr>
            </w:pPr>
          </w:p>
        </w:tc>
        <w:tc>
          <w:tcPr>
            <w:tcW w:w="993" w:type="dxa"/>
            <w:gridSpan w:val="3"/>
          </w:tcPr>
          <w:p w:rsidR="0008120F" w:rsidRPr="00886737" w:rsidRDefault="0008120F" w:rsidP="0008120F">
            <w:pPr>
              <w:jc w:val="both"/>
              <w:rPr>
                <w:sz w:val="16"/>
                <w:szCs w:val="16"/>
              </w:rPr>
            </w:pPr>
            <w:r w:rsidRPr="00886737">
              <w:rPr>
                <w:sz w:val="16"/>
                <w:szCs w:val="16"/>
              </w:rPr>
              <w:t>Не  менее 19</w:t>
            </w:r>
          </w:p>
        </w:tc>
        <w:tc>
          <w:tcPr>
            <w:tcW w:w="992" w:type="dxa"/>
            <w:gridSpan w:val="2"/>
          </w:tcPr>
          <w:p w:rsidR="0008120F" w:rsidRPr="00886737" w:rsidRDefault="0008120F" w:rsidP="0008120F">
            <w:pPr>
              <w:jc w:val="both"/>
              <w:rPr>
                <w:sz w:val="16"/>
                <w:szCs w:val="16"/>
              </w:rPr>
            </w:pPr>
            <w:r w:rsidRPr="00886737">
              <w:rPr>
                <w:sz w:val="16"/>
                <w:szCs w:val="16"/>
              </w:rPr>
              <w:t>Не  менее 17</w:t>
            </w:r>
          </w:p>
        </w:tc>
        <w:tc>
          <w:tcPr>
            <w:tcW w:w="992" w:type="dxa"/>
            <w:gridSpan w:val="2"/>
          </w:tcPr>
          <w:p w:rsidR="0008120F" w:rsidRPr="00886737" w:rsidRDefault="0008120F" w:rsidP="0008120F">
            <w:pPr>
              <w:jc w:val="both"/>
              <w:rPr>
                <w:sz w:val="16"/>
                <w:szCs w:val="16"/>
              </w:rPr>
            </w:pPr>
            <w:r w:rsidRPr="00886737">
              <w:rPr>
                <w:sz w:val="16"/>
                <w:szCs w:val="16"/>
              </w:rPr>
              <w:t>Не  менее 17</w:t>
            </w:r>
          </w:p>
        </w:tc>
        <w:tc>
          <w:tcPr>
            <w:tcW w:w="1002" w:type="dxa"/>
            <w:gridSpan w:val="2"/>
          </w:tcPr>
          <w:p w:rsidR="0008120F" w:rsidRPr="00886737" w:rsidRDefault="0008120F" w:rsidP="0008120F">
            <w:pPr>
              <w:jc w:val="both"/>
              <w:rPr>
                <w:sz w:val="16"/>
                <w:szCs w:val="16"/>
              </w:rPr>
            </w:pPr>
            <w:r w:rsidRPr="00886737">
              <w:rPr>
                <w:sz w:val="16"/>
                <w:szCs w:val="16"/>
              </w:rPr>
              <w:t>Не  менее 17,4</w:t>
            </w:r>
          </w:p>
        </w:tc>
        <w:tc>
          <w:tcPr>
            <w:tcW w:w="883" w:type="dxa"/>
            <w:gridSpan w:val="2"/>
          </w:tcPr>
          <w:p w:rsidR="0008120F" w:rsidRPr="00886737" w:rsidRDefault="0008120F" w:rsidP="0008120F">
            <w:pPr>
              <w:jc w:val="both"/>
              <w:rPr>
                <w:sz w:val="16"/>
                <w:szCs w:val="16"/>
              </w:rPr>
            </w:pPr>
            <w:r w:rsidRPr="00886737">
              <w:rPr>
                <w:sz w:val="16"/>
                <w:szCs w:val="16"/>
              </w:rPr>
              <w:t>Не  менее 17</w:t>
            </w:r>
          </w:p>
        </w:tc>
        <w:tc>
          <w:tcPr>
            <w:tcW w:w="950" w:type="dxa"/>
            <w:gridSpan w:val="2"/>
          </w:tcPr>
          <w:p w:rsidR="0008120F" w:rsidRPr="00886737" w:rsidRDefault="0008120F" w:rsidP="0008120F">
            <w:pPr>
              <w:jc w:val="both"/>
              <w:rPr>
                <w:sz w:val="16"/>
                <w:szCs w:val="16"/>
              </w:rPr>
            </w:pPr>
            <w:r w:rsidRPr="00886737">
              <w:rPr>
                <w:sz w:val="16"/>
                <w:szCs w:val="16"/>
              </w:rPr>
              <w:t>Не  менее 11,5</w:t>
            </w:r>
          </w:p>
        </w:tc>
        <w:tc>
          <w:tcPr>
            <w:tcW w:w="1418" w:type="dxa"/>
          </w:tcPr>
          <w:p w:rsidR="0008120F" w:rsidRPr="00886737" w:rsidRDefault="0008120F">
            <w:pPr>
              <w:rPr>
                <w:sz w:val="16"/>
                <w:szCs w:val="16"/>
                <w:lang w:eastAsia="ar-SA"/>
              </w:rPr>
            </w:pPr>
            <w:r w:rsidRPr="00886737">
              <w:rPr>
                <w:sz w:val="16"/>
                <w:szCs w:val="16"/>
                <w:lang w:eastAsia="ar-SA"/>
              </w:rPr>
              <w:t>Обеспечение организованного отдыха детей в период школьных каникул</w:t>
            </w:r>
          </w:p>
        </w:tc>
      </w:tr>
      <w:tr w:rsidR="009967C7" w:rsidRPr="00886737" w:rsidTr="001F5C47">
        <w:trPr>
          <w:trHeight w:val="294"/>
        </w:trPr>
        <w:tc>
          <w:tcPr>
            <w:tcW w:w="1809" w:type="dxa"/>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lang w:eastAsia="ar-SA"/>
              </w:rPr>
            </w:pPr>
            <w:r w:rsidRPr="00886737">
              <w:rPr>
                <w:sz w:val="16"/>
                <w:szCs w:val="16"/>
                <w:lang w:eastAsia="ar-SA"/>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c>
          <w:tcPr>
            <w:tcW w:w="567" w:type="dxa"/>
            <w:tcBorders>
              <w:top w:val="single" w:sz="4" w:space="0" w:color="auto"/>
              <w:left w:val="single" w:sz="4" w:space="0" w:color="auto"/>
              <w:bottom w:val="single" w:sz="4" w:space="0" w:color="auto"/>
              <w:right w:val="single" w:sz="4" w:space="0" w:color="auto"/>
            </w:tcBorders>
            <w:vAlign w:val="center"/>
          </w:tcPr>
          <w:p w:rsidR="0008120F" w:rsidRPr="00886737" w:rsidRDefault="0008120F" w:rsidP="0008120F">
            <w:pPr>
              <w:jc w:val="both"/>
              <w:rPr>
                <w:sz w:val="16"/>
                <w:szCs w:val="16"/>
              </w:rPr>
            </w:pPr>
            <w:r w:rsidRPr="00886737">
              <w:rPr>
                <w:sz w:val="16"/>
                <w:szCs w:val="16"/>
              </w:rPr>
              <w:t>%</w:t>
            </w:r>
          </w:p>
        </w:tc>
        <w:tc>
          <w:tcPr>
            <w:tcW w:w="993" w:type="dxa"/>
            <w:gridSpan w:val="3"/>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54</w:t>
            </w:r>
          </w:p>
        </w:tc>
        <w:tc>
          <w:tcPr>
            <w:tcW w:w="992" w:type="dxa"/>
            <w:gridSpan w:val="2"/>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54,5</w:t>
            </w:r>
          </w:p>
        </w:tc>
        <w:tc>
          <w:tcPr>
            <w:tcW w:w="992" w:type="dxa"/>
            <w:gridSpan w:val="2"/>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54,5</w:t>
            </w:r>
          </w:p>
        </w:tc>
        <w:tc>
          <w:tcPr>
            <w:tcW w:w="1002" w:type="dxa"/>
            <w:gridSpan w:val="2"/>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0,0</w:t>
            </w:r>
          </w:p>
        </w:tc>
        <w:tc>
          <w:tcPr>
            <w:tcW w:w="883" w:type="dxa"/>
            <w:gridSpan w:val="2"/>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54</w:t>
            </w:r>
          </w:p>
        </w:tc>
        <w:tc>
          <w:tcPr>
            <w:tcW w:w="950" w:type="dxa"/>
            <w:gridSpan w:val="2"/>
            <w:tcBorders>
              <w:top w:val="single" w:sz="4" w:space="0" w:color="auto"/>
              <w:left w:val="single" w:sz="4" w:space="0" w:color="auto"/>
              <w:bottom w:val="single" w:sz="4" w:space="0" w:color="auto"/>
              <w:right w:val="single" w:sz="4" w:space="0" w:color="auto"/>
            </w:tcBorders>
          </w:tcPr>
          <w:p w:rsidR="0008120F" w:rsidRPr="00886737" w:rsidRDefault="0008120F" w:rsidP="0008120F">
            <w:pPr>
              <w:jc w:val="both"/>
              <w:rPr>
                <w:sz w:val="16"/>
                <w:szCs w:val="16"/>
              </w:rPr>
            </w:pPr>
            <w:r w:rsidRPr="00886737">
              <w:rPr>
                <w:sz w:val="16"/>
                <w:szCs w:val="16"/>
              </w:rPr>
              <w:t>54</w:t>
            </w:r>
          </w:p>
        </w:tc>
        <w:tc>
          <w:tcPr>
            <w:tcW w:w="1418" w:type="dxa"/>
            <w:tcBorders>
              <w:top w:val="single" w:sz="4" w:space="0" w:color="auto"/>
              <w:left w:val="single" w:sz="4" w:space="0" w:color="auto"/>
              <w:bottom w:val="single" w:sz="4" w:space="0" w:color="auto"/>
              <w:right w:val="single" w:sz="4" w:space="0" w:color="auto"/>
            </w:tcBorders>
            <w:vAlign w:val="center"/>
          </w:tcPr>
          <w:p w:rsidR="0008120F" w:rsidRPr="00886737" w:rsidRDefault="0008120F" w:rsidP="0008120F">
            <w:pPr>
              <w:pStyle w:val="ConsPlusCell"/>
              <w:rPr>
                <w:rFonts w:ascii="Times New Roman" w:hAnsi="Times New Roman" w:cs="Times New Roman"/>
                <w:sz w:val="16"/>
                <w:szCs w:val="16"/>
                <w:lang w:eastAsia="ar-SA"/>
              </w:rPr>
            </w:pPr>
            <w:r w:rsidRPr="00886737">
              <w:rPr>
                <w:rFonts w:ascii="Times New Roman" w:hAnsi="Times New Roman" w:cs="Times New Roman"/>
                <w:sz w:val="16"/>
                <w:szCs w:val="16"/>
                <w:lang w:eastAsia="ar-SA"/>
              </w:rPr>
              <w:t>Обеспечение организованного  круглогодичного оздоровления и отдыха детей,  находящихся  в трудной жизненной ситуации</w:t>
            </w:r>
          </w:p>
        </w:tc>
      </w:tr>
      <w:tr w:rsidR="009967C7" w:rsidRPr="00886737" w:rsidTr="001F5C47">
        <w:trPr>
          <w:trHeight w:val="294"/>
        </w:trPr>
        <w:tc>
          <w:tcPr>
            <w:tcW w:w="1809" w:type="dxa"/>
            <w:tcBorders>
              <w:top w:val="single" w:sz="4" w:space="0" w:color="auto"/>
              <w:left w:val="single" w:sz="4" w:space="0" w:color="auto"/>
              <w:bottom w:val="single" w:sz="4" w:space="0" w:color="auto"/>
              <w:right w:val="single" w:sz="4" w:space="0" w:color="auto"/>
            </w:tcBorders>
          </w:tcPr>
          <w:p w:rsidR="009967C7" w:rsidRPr="00886737" w:rsidRDefault="009967C7" w:rsidP="0008120F">
            <w:pPr>
              <w:jc w:val="both"/>
              <w:rPr>
                <w:sz w:val="16"/>
                <w:szCs w:val="16"/>
              </w:rPr>
            </w:pPr>
            <w:r w:rsidRPr="00886737">
              <w:rPr>
                <w:sz w:val="16"/>
                <w:szCs w:val="16"/>
              </w:rPr>
              <w:t>Расходы на реализацию программы</w:t>
            </w:r>
          </w:p>
        </w:tc>
        <w:tc>
          <w:tcPr>
            <w:tcW w:w="567" w:type="dxa"/>
            <w:vMerge w:val="restart"/>
            <w:tcBorders>
              <w:top w:val="single" w:sz="4" w:space="0" w:color="auto"/>
              <w:left w:val="single" w:sz="4" w:space="0" w:color="auto"/>
              <w:right w:val="single" w:sz="4" w:space="0" w:color="auto"/>
            </w:tcBorders>
            <w:vAlign w:val="center"/>
          </w:tcPr>
          <w:p w:rsidR="009967C7" w:rsidRPr="00886737" w:rsidRDefault="009967C7" w:rsidP="0008120F">
            <w:pPr>
              <w:jc w:val="both"/>
              <w:rPr>
                <w:sz w:val="16"/>
                <w:szCs w:val="16"/>
              </w:rPr>
            </w:pPr>
            <w:r w:rsidRPr="00886737">
              <w:rPr>
                <w:sz w:val="16"/>
                <w:szCs w:val="16"/>
              </w:rPr>
              <w:t>тыс. руб.</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246516,200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246335,754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151226,322</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151226,322</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138807,772</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4"/>
                <w:szCs w:val="14"/>
              </w:rPr>
            </w:pPr>
            <w:r w:rsidRPr="00886737">
              <w:rPr>
                <w:sz w:val="14"/>
                <w:szCs w:val="14"/>
              </w:rPr>
              <w:t>113553,296</w:t>
            </w:r>
          </w:p>
        </w:tc>
        <w:tc>
          <w:tcPr>
            <w:tcW w:w="1418" w:type="dxa"/>
            <w:tcBorders>
              <w:top w:val="single" w:sz="4" w:space="0" w:color="auto"/>
              <w:left w:val="single" w:sz="4" w:space="0" w:color="auto"/>
              <w:bottom w:val="single" w:sz="4" w:space="0" w:color="auto"/>
              <w:right w:val="single" w:sz="4" w:space="0" w:color="auto"/>
            </w:tcBorders>
            <w:vAlign w:val="center"/>
          </w:tcPr>
          <w:p w:rsidR="009967C7" w:rsidRPr="00886737" w:rsidRDefault="009967C7" w:rsidP="00007B7C">
            <w:pPr>
              <w:jc w:val="center"/>
              <w:rPr>
                <w:sz w:val="16"/>
                <w:szCs w:val="16"/>
              </w:rPr>
            </w:pPr>
          </w:p>
        </w:tc>
      </w:tr>
      <w:tr w:rsidR="009967C7" w:rsidRPr="00886737" w:rsidTr="001F5C47">
        <w:trPr>
          <w:trHeight w:val="294"/>
        </w:trPr>
        <w:tc>
          <w:tcPr>
            <w:tcW w:w="1809" w:type="dxa"/>
            <w:tcBorders>
              <w:top w:val="single" w:sz="4" w:space="0" w:color="auto"/>
              <w:left w:val="single" w:sz="4" w:space="0" w:color="auto"/>
              <w:bottom w:val="single" w:sz="4" w:space="0" w:color="auto"/>
              <w:right w:val="single" w:sz="4" w:space="0" w:color="auto"/>
            </w:tcBorders>
          </w:tcPr>
          <w:p w:rsidR="009967C7" w:rsidRPr="00886737" w:rsidRDefault="009967C7" w:rsidP="009967C7">
            <w:pPr>
              <w:jc w:val="both"/>
              <w:rPr>
                <w:sz w:val="16"/>
                <w:szCs w:val="16"/>
              </w:rPr>
            </w:pPr>
            <w:r w:rsidRPr="00886737">
              <w:rPr>
                <w:sz w:val="16"/>
                <w:szCs w:val="16"/>
              </w:rPr>
              <w:t>областной бюджет</w:t>
            </w:r>
          </w:p>
        </w:tc>
        <w:tc>
          <w:tcPr>
            <w:tcW w:w="567" w:type="dxa"/>
            <w:vMerge/>
            <w:tcBorders>
              <w:left w:val="single" w:sz="4" w:space="0" w:color="auto"/>
              <w:right w:val="single" w:sz="4" w:space="0" w:color="auto"/>
            </w:tcBorders>
            <w:vAlign w:val="center"/>
          </w:tcPr>
          <w:p w:rsidR="009967C7" w:rsidRPr="00886737" w:rsidRDefault="009967C7" w:rsidP="009967C7">
            <w:pPr>
              <w:jc w:val="both"/>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967C7" w:rsidRPr="00886737" w:rsidRDefault="009967C7" w:rsidP="00D7346E">
            <w:pPr>
              <w:jc w:val="center"/>
              <w:rPr>
                <w:sz w:val="16"/>
                <w:szCs w:val="16"/>
              </w:rPr>
            </w:pPr>
            <w:r w:rsidRPr="00886737">
              <w:rPr>
                <w:sz w:val="14"/>
                <w:szCs w:val="14"/>
              </w:rPr>
              <w:t>17</w:t>
            </w:r>
            <w:r w:rsidR="00D7346E" w:rsidRPr="00886737">
              <w:rPr>
                <w:sz w:val="14"/>
                <w:szCs w:val="14"/>
              </w:rPr>
              <w:t>7</w:t>
            </w:r>
            <w:r w:rsidR="00CA5259" w:rsidRPr="00886737">
              <w:rPr>
                <w:sz w:val="14"/>
                <w:szCs w:val="14"/>
              </w:rPr>
              <w:t>612</w:t>
            </w:r>
            <w:r w:rsidRPr="00886737">
              <w:rPr>
                <w:sz w:val="14"/>
                <w:szCs w:val="14"/>
              </w:rPr>
              <w:t>,300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rFonts w:ascii="Calibri" w:hAnsi="Calibri" w:cs="Calibri"/>
                <w:sz w:val="22"/>
                <w:szCs w:val="22"/>
              </w:rPr>
            </w:pPr>
            <w:r w:rsidRPr="00886737">
              <w:rPr>
                <w:sz w:val="14"/>
                <w:szCs w:val="14"/>
              </w:rPr>
              <w:t>177473,925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4"/>
                <w:szCs w:val="14"/>
              </w:rPr>
            </w:pPr>
            <w:r w:rsidRPr="00886737">
              <w:rPr>
                <w:sz w:val="14"/>
                <w:szCs w:val="14"/>
              </w:rPr>
              <w:t>151226,322</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4"/>
                <w:szCs w:val="14"/>
              </w:rPr>
            </w:pPr>
            <w:r w:rsidRPr="00886737">
              <w:rPr>
                <w:sz w:val="14"/>
                <w:szCs w:val="14"/>
              </w:rPr>
              <w:t>151226,322</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4"/>
                <w:szCs w:val="14"/>
              </w:rPr>
            </w:pPr>
            <w:r w:rsidRPr="00886737">
              <w:rPr>
                <w:sz w:val="14"/>
                <w:szCs w:val="14"/>
              </w:rPr>
              <w:t>138807,772</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4"/>
                <w:szCs w:val="14"/>
              </w:rPr>
            </w:pPr>
            <w:r w:rsidRPr="00886737">
              <w:rPr>
                <w:sz w:val="14"/>
                <w:szCs w:val="14"/>
              </w:rPr>
              <w:t>113553,296</w:t>
            </w:r>
          </w:p>
        </w:tc>
        <w:tc>
          <w:tcPr>
            <w:tcW w:w="1418" w:type="dxa"/>
            <w:tcBorders>
              <w:top w:val="single" w:sz="4" w:space="0" w:color="auto"/>
              <w:left w:val="single" w:sz="4" w:space="0" w:color="auto"/>
              <w:bottom w:val="single" w:sz="4" w:space="0" w:color="auto"/>
              <w:right w:val="single" w:sz="4" w:space="0" w:color="auto"/>
            </w:tcBorders>
          </w:tcPr>
          <w:p w:rsidR="009967C7" w:rsidRPr="00886737" w:rsidRDefault="009967C7" w:rsidP="009967C7">
            <w:pPr>
              <w:jc w:val="both"/>
              <w:rPr>
                <w:sz w:val="16"/>
                <w:szCs w:val="16"/>
              </w:rPr>
            </w:pPr>
          </w:p>
        </w:tc>
      </w:tr>
      <w:tr w:rsidR="009967C7" w:rsidRPr="00886737" w:rsidTr="001F5C47">
        <w:trPr>
          <w:trHeight w:val="294"/>
        </w:trPr>
        <w:tc>
          <w:tcPr>
            <w:tcW w:w="1809" w:type="dxa"/>
            <w:tcBorders>
              <w:top w:val="single" w:sz="4" w:space="0" w:color="auto"/>
              <w:left w:val="single" w:sz="4" w:space="0" w:color="auto"/>
              <w:bottom w:val="single" w:sz="4" w:space="0" w:color="auto"/>
              <w:right w:val="single" w:sz="4" w:space="0" w:color="auto"/>
            </w:tcBorders>
          </w:tcPr>
          <w:p w:rsidR="009967C7" w:rsidRPr="00886737" w:rsidRDefault="009967C7" w:rsidP="009967C7">
            <w:pPr>
              <w:jc w:val="both"/>
              <w:rPr>
                <w:sz w:val="16"/>
                <w:szCs w:val="16"/>
              </w:rPr>
            </w:pPr>
            <w:r w:rsidRPr="00886737">
              <w:rPr>
                <w:sz w:val="16"/>
                <w:szCs w:val="16"/>
              </w:rPr>
              <w:t>федеральный бюджет</w:t>
            </w:r>
          </w:p>
        </w:tc>
        <w:tc>
          <w:tcPr>
            <w:tcW w:w="567" w:type="dxa"/>
            <w:vMerge/>
            <w:tcBorders>
              <w:left w:val="single" w:sz="4" w:space="0" w:color="auto"/>
              <w:bottom w:val="single" w:sz="4" w:space="0" w:color="auto"/>
              <w:right w:val="single" w:sz="4" w:space="0" w:color="auto"/>
            </w:tcBorders>
            <w:vAlign w:val="center"/>
          </w:tcPr>
          <w:p w:rsidR="009967C7" w:rsidRPr="00886737" w:rsidRDefault="009967C7" w:rsidP="009967C7">
            <w:pPr>
              <w:jc w:val="both"/>
              <w:rPr>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6"/>
                <w:szCs w:val="16"/>
              </w:rPr>
            </w:pPr>
            <w:r w:rsidRPr="00886737">
              <w:rPr>
                <w:sz w:val="14"/>
                <w:szCs w:val="14"/>
              </w:rPr>
              <w:t>68903,900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4"/>
                <w:szCs w:val="14"/>
              </w:rPr>
            </w:pPr>
            <w:r w:rsidRPr="00886737">
              <w:rPr>
                <w:sz w:val="14"/>
                <w:szCs w:val="14"/>
              </w:rPr>
              <w:t>68861,829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6"/>
                <w:szCs w:val="16"/>
              </w:rPr>
            </w:pPr>
            <w:r w:rsidRPr="00886737">
              <w:rPr>
                <w:sz w:val="16"/>
                <w:szCs w:val="16"/>
              </w:rPr>
              <w:t>-</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6"/>
                <w:szCs w:val="16"/>
              </w:rPr>
            </w:pPr>
            <w:r w:rsidRPr="00886737">
              <w:rPr>
                <w:sz w:val="16"/>
                <w:szCs w:val="16"/>
              </w:rPr>
              <w:t>-</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6"/>
                <w:szCs w:val="16"/>
              </w:rPr>
            </w:pPr>
            <w:r w:rsidRPr="00886737">
              <w:rPr>
                <w:sz w:val="16"/>
                <w:szCs w:val="16"/>
              </w:rPr>
              <w:t>-</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9967C7" w:rsidRPr="00886737" w:rsidRDefault="009967C7" w:rsidP="009967C7">
            <w:pPr>
              <w:jc w:val="center"/>
              <w:rPr>
                <w:sz w:val="16"/>
                <w:szCs w:val="16"/>
              </w:rPr>
            </w:pPr>
            <w:r w:rsidRPr="00886737">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9967C7" w:rsidRPr="00886737" w:rsidRDefault="009967C7" w:rsidP="009967C7">
            <w:pPr>
              <w:jc w:val="both"/>
              <w:rPr>
                <w:sz w:val="16"/>
                <w:szCs w:val="16"/>
              </w:rPr>
            </w:pPr>
          </w:p>
        </w:tc>
      </w:tr>
    </w:tbl>
    <w:p w:rsidR="001F5C47" w:rsidRPr="00886737" w:rsidRDefault="001F5C47" w:rsidP="00D3389C">
      <w:pPr>
        <w:ind w:firstLine="708"/>
        <w:jc w:val="center"/>
        <w:rPr>
          <w:b/>
        </w:rPr>
      </w:pPr>
    </w:p>
    <w:p w:rsidR="00D3389C" w:rsidRPr="00886737" w:rsidRDefault="00D3389C" w:rsidP="00D3389C">
      <w:pPr>
        <w:ind w:firstLine="708"/>
        <w:jc w:val="center"/>
        <w:rPr>
          <w:b/>
          <w:sz w:val="28"/>
          <w:szCs w:val="28"/>
        </w:rPr>
      </w:pPr>
      <w:r w:rsidRPr="00886737">
        <w:rPr>
          <w:b/>
          <w:sz w:val="28"/>
          <w:szCs w:val="28"/>
        </w:rPr>
        <w:t>Достижение значений целевых показателей эффективности реализации госпрограммы в осуществлении полномочий органа исполнительной власти области по организации оздоровления и отдыха детей в Курской области:</w:t>
      </w:r>
    </w:p>
    <w:p w:rsidR="00D3389C" w:rsidRPr="00886737" w:rsidRDefault="00D3389C" w:rsidP="00D3389C">
      <w:pPr>
        <w:ind w:firstLine="708"/>
        <w:jc w:val="both"/>
        <w:rPr>
          <w:b/>
        </w:rPr>
      </w:pPr>
      <w:r w:rsidRPr="00886737">
        <w:rPr>
          <w:b/>
        </w:rPr>
        <w:t xml:space="preserve"> </w:t>
      </w:r>
    </w:p>
    <w:p w:rsidR="00D3389C" w:rsidRPr="00886737" w:rsidRDefault="00D3389C" w:rsidP="00D3389C">
      <w:pPr>
        <w:ind w:firstLine="708"/>
        <w:jc w:val="both"/>
        <w:rPr>
          <w:sz w:val="28"/>
          <w:szCs w:val="28"/>
        </w:rPr>
      </w:pPr>
      <w:r w:rsidRPr="00886737">
        <w:rPr>
          <w:sz w:val="28"/>
          <w:szCs w:val="28"/>
        </w:rPr>
        <w:t>доля детей, оздоровленных в рамках мер социальной поддержки, в общей численности детей школьного возраста.</w:t>
      </w:r>
    </w:p>
    <w:p w:rsidR="00D3389C" w:rsidRPr="00886737" w:rsidRDefault="00D3389C" w:rsidP="00D3389C">
      <w:pPr>
        <w:ind w:firstLine="708"/>
        <w:jc w:val="both"/>
        <w:rPr>
          <w:sz w:val="28"/>
          <w:szCs w:val="28"/>
        </w:rPr>
      </w:pPr>
      <w:r w:rsidRPr="00886737">
        <w:rPr>
          <w:sz w:val="28"/>
          <w:szCs w:val="28"/>
        </w:rPr>
        <w:t>Значение целевого показателя в 2014 году  - 26%.</w:t>
      </w:r>
    </w:p>
    <w:p w:rsidR="00D3389C" w:rsidRPr="00886737" w:rsidRDefault="00D3389C" w:rsidP="00D3389C">
      <w:pPr>
        <w:ind w:firstLine="708"/>
        <w:jc w:val="both"/>
        <w:rPr>
          <w:sz w:val="28"/>
          <w:szCs w:val="28"/>
        </w:rPr>
      </w:pPr>
      <w:r w:rsidRPr="00886737">
        <w:rPr>
          <w:sz w:val="28"/>
          <w:szCs w:val="28"/>
        </w:rPr>
        <w:t>Численность детей Курской области в возрасте  от 6 до 18 лет на 1 января 2014 г. - 133633 детей.</w:t>
      </w:r>
    </w:p>
    <w:p w:rsidR="00D3389C" w:rsidRPr="00886737" w:rsidRDefault="00D3389C" w:rsidP="00D3389C">
      <w:pPr>
        <w:ind w:firstLine="708"/>
        <w:jc w:val="both"/>
        <w:rPr>
          <w:sz w:val="28"/>
          <w:szCs w:val="28"/>
        </w:rPr>
      </w:pPr>
      <w:r w:rsidRPr="00886737">
        <w:rPr>
          <w:sz w:val="28"/>
          <w:szCs w:val="28"/>
        </w:rPr>
        <w:t xml:space="preserve">Всего необходимо оздоровить  в 2014 году 34745 детей (26%). </w:t>
      </w:r>
    </w:p>
    <w:p w:rsidR="00D3389C" w:rsidRPr="00886737" w:rsidRDefault="00D3389C" w:rsidP="00D3389C">
      <w:pPr>
        <w:ind w:firstLine="708"/>
        <w:jc w:val="both"/>
        <w:rPr>
          <w:sz w:val="28"/>
          <w:szCs w:val="28"/>
        </w:rPr>
      </w:pPr>
      <w:r w:rsidRPr="00886737">
        <w:rPr>
          <w:sz w:val="28"/>
          <w:szCs w:val="28"/>
        </w:rPr>
        <w:t>Оздоровлено в 2014 году в рамках госпрограммы:</w:t>
      </w:r>
    </w:p>
    <w:p w:rsidR="00D3389C" w:rsidRPr="00886737" w:rsidRDefault="00D3389C" w:rsidP="00D3389C">
      <w:pPr>
        <w:ind w:firstLine="708"/>
        <w:jc w:val="both"/>
        <w:rPr>
          <w:sz w:val="28"/>
          <w:szCs w:val="28"/>
        </w:rPr>
      </w:pPr>
      <w:r w:rsidRPr="00886737">
        <w:rPr>
          <w:sz w:val="28"/>
          <w:szCs w:val="28"/>
        </w:rPr>
        <w:t>в санаториях - 7948 детей, в т.ч.:</w:t>
      </w:r>
    </w:p>
    <w:p w:rsidR="00D3389C" w:rsidRPr="00886737" w:rsidRDefault="00D3389C" w:rsidP="00D3389C">
      <w:pPr>
        <w:ind w:firstLine="708"/>
        <w:jc w:val="both"/>
        <w:rPr>
          <w:sz w:val="28"/>
          <w:szCs w:val="28"/>
        </w:rPr>
      </w:pPr>
      <w:r w:rsidRPr="00886737">
        <w:rPr>
          <w:sz w:val="28"/>
          <w:szCs w:val="28"/>
        </w:rPr>
        <w:t xml:space="preserve">за средства областного бюджета- 4948 детей, </w:t>
      </w:r>
    </w:p>
    <w:p w:rsidR="00D3389C" w:rsidRPr="00886737" w:rsidRDefault="00D3389C" w:rsidP="00D3389C">
      <w:pPr>
        <w:ind w:firstLine="708"/>
        <w:jc w:val="both"/>
        <w:rPr>
          <w:sz w:val="28"/>
          <w:szCs w:val="28"/>
        </w:rPr>
      </w:pPr>
      <w:r w:rsidRPr="00886737">
        <w:rPr>
          <w:sz w:val="28"/>
          <w:szCs w:val="28"/>
        </w:rPr>
        <w:t>за средства федерального бюджета - 3000 детей;</w:t>
      </w:r>
    </w:p>
    <w:p w:rsidR="00D3389C" w:rsidRPr="00886737" w:rsidRDefault="00D3389C" w:rsidP="00D3389C">
      <w:pPr>
        <w:ind w:firstLine="708"/>
        <w:jc w:val="both"/>
        <w:rPr>
          <w:sz w:val="28"/>
          <w:szCs w:val="28"/>
        </w:rPr>
      </w:pPr>
      <w:r w:rsidRPr="00886737">
        <w:rPr>
          <w:sz w:val="28"/>
          <w:szCs w:val="28"/>
        </w:rPr>
        <w:t>в загородных оздоровительных лагерях - 5873 ребенка, в т.ч.:</w:t>
      </w:r>
    </w:p>
    <w:p w:rsidR="00D3389C" w:rsidRPr="00886737" w:rsidRDefault="00D3389C" w:rsidP="00D3389C">
      <w:pPr>
        <w:ind w:firstLine="708"/>
        <w:jc w:val="both"/>
        <w:rPr>
          <w:sz w:val="28"/>
          <w:szCs w:val="28"/>
        </w:rPr>
      </w:pPr>
      <w:r w:rsidRPr="00886737">
        <w:rPr>
          <w:sz w:val="28"/>
          <w:szCs w:val="28"/>
        </w:rPr>
        <w:t xml:space="preserve">за средства областного бюджета- 4721 ребенок, </w:t>
      </w:r>
    </w:p>
    <w:p w:rsidR="00D3389C" w:rsidRPr="00886737" w:rsidRDefault="00D3389C" w:rsidP="00D3389C">
      <w:pPr>
        <w:ind w:firstLine="708"/>
        <w:jc w:val="both"/>
        <w:rPr>
          <w:sz w:val="28"/>
          <w:szCs w:val="28"/>
        </w:rPr>
      </w:pPr>
      <w:r w:rsidRPr="00886737">
        <w:rPr>
          <w:sz w:val="28"/>
          <w:szCs w:val="28"/>
        </w:rPr>
        <w:t>за средства федерального бюджета - 1152 ребенка;</w:t>
      </w:r>
    </w:p>
    <w:p w:rsidR="00D3389C" w:rsidRPr="00886737" w:rsidRDefault="00D3389C" w:rsidP="00D3389C">
      <w:pPr>
        <w:ind w:firstLine="708"/>
        <w:jc w:val="both"/>
        <w:rPr>
          <w:sz w:val="28"/>
          <w:szCs w:val="28"/>
        </w:rPr>
      </w:pPr>
      <w:r w:rsidRPr="00886737">
        <w:rPr>
          <w:sz w:val="28"/>
          <w:szCs w:val="28"/>
        </w:rPr>
        <w:lastRenderedPageBreak/>
        <w:t>за счет средств субсидии и муниципальные бюджеты-24 342 ребенка (план - 21626 детей), в т.ч.:</w:t>
      </w:r>
    </w:p>
    <w:p w:rsidR="00D3389C" w:rsidRPr="00886737" w:rsidRDefault="00D3389C" w:rsidP="00D3389C">
      <w:pPr>
        <w:jc w:val="both"/>
        <w:rPr>
          <w:sz w:val="28"/>
          <w:szCs w:val="28"/>
        </w:rPr>
      </w:pPr>
      <w:r w:rsidRPr="00886737">
        <w:rPr>
          <w:sz w:val="28"/>
          <w:szCs w:val="28"/>
        </w:rPr>
        <w:t xml:space="preserve"> </w:t>
      </w:r>
      <w:r w:rsidRPr="00886737">
        <w:rPr>
          <w:sz w:val="28"/>
          <w:szCs w:val="28"/>
        </w:rPr>
        <w:tab/>
        <w:t>в дневных лагерях- 19 629 детей;</w:t>
      </w:r>
    </w:p>
    <w:p w:rsidR="00D3389C" w:rsidRPr="00886737" w:rsidRDefault="00D3389C" w:rsidP="00D3389C">
      <w:pPr>
        <w:jc w:val="both"/>
        <w:rPr>
          <w:sz w:val="28"/>
          <w:szCs w:val="28"/>
        </w:rPr>
      </w:pPr>
      <w:r w:rsidRPr="00886737">
        <w:rPr>
          <w:sz w:val="28"/>
          <w:szCs w:val="28"/>
        </w:rPr>
        <w:t xml:space="preserve"> </w:t>
      </w:r>
      <w:r w:rsidRPr="00886737">
        <w:rPr>
          <w:sz w:val="28"/>
          <w:szCs w:val="28"/>
        </w:rPr>
        <w:tab/>
        <w:t>в загородных лагерях -4 713 ребенка.</w:t>
      </w:r>
    </w:p>
    <w:p w:rsidR="00D3389C" w:rsidRPr="00886737" w:rsidRDefault="00D3389C" w:rsidP="00D3389C">
      <w:pPr>
        <w:ind w:firstLine="708"/>
        <w:jc w:val="both"/>
        <w:rPr>
          <w:sz w:val="28"/>
          <w:szCs w:val="28"/>
        </w:rPr>
      </w:pPr>
      <w:r w:rsidRPr="00886737">
        <w:rPr>
          <w:sz w:val="28"/>
          <w:szCs w:val="28"/>
        </w:rPr>
        <w:t xml:space="preserve">Всего в 2014 году в рамках мер социальной поддержки оздоровлено 38163 ребенка (28,6% от общей численности детей школьного возраста). </w:t>
      </w:r>
    </w:p>
    <w:p w:rsidR="00D3389C" w:rsidRPr="00886737" w:rsidRDefault="00D3389C" w:rsidP="00D3389C">
      <w:pPr>
        <w:ind w:firstLine="708"/>
        <w:jc w:val="both"/>
        <w:rPr>
          <w:sz w:val="28"/>
          <w:szCs w:val="28"/>
        </w:rPr>
      </w:pPr>
      <w:r w:rsidRPr="00886737">
        <w:rPr>
          <w:sz w:val="28"/>
          <w:szCs w:val="28"/>
        </w:rPr>
        <w:t>Превышение планового значения показателя эффективности  реализации госпрограммы: доли детей, оздоровленных в рамках мер социальной поддержки, в общей численности детей школьного возраста, составило 2,6%. За счет мер экономии бюджетных средств в 2014 году было дополнительно оздоровлено 3418 детей Курской области.</w:t>
      </w:r>
    </w:p>
    <w:p w:rsidR="00064CCD" w:rsidRPr="00886737" w:rsidRDefault="00064CCD" w:rsidP="001F5C47">
      <w:pPr>
        <w:ind w:firstLine="708"/>
        <w:jc w:val="both"/>
        <w:rPr>
          <w:b/>
          <w:sz w:val="28"/>
          <w:szCs w:val="28"/>
        </w:rPr>
      </w:pPr>
    </w:p>
    <w:p w:rsidR="001F5C47" w:rsidRPr="00886737" w:rsidRDefault="001F5C47" w:rsidP="001F5C47">
      <w:pPr>
        <w:ind w:firstLine="708"/>
        <w:jc w:val="both"/>
        <w:rPr>
          <w:b/>
          <w:sz w:val="28"/>
          <w:szCs w:val="28"/>
        </w:rPr>
      </w:pPr>
      <w:r w:rsidRPr="00886737">
        <w:rPr>
          <w:b/>
          <w:sz w:val="28"/>
          <w:szCs w:val="28"/>
        </w:rPr>
        <w:t>Достижение целевых показателей подпрограммы 3:</w:t>
      </w:r>
    </w:p>
    <w:p w:rsidR="00064CCD" w:rsidRPr="00886737" w:rsidRDefault="00064CCD" w:rsidP="001F5C47">
      <w:pPr>
        <w:ind w:firstLine="708"/>
        <w:jc w:val="both"/>
        <w:rPr>
          <w:sz w:val="28"/>
          <w:szCs w:val="28"/>
        </w:rPr>
      </w:pPr>
    </w:p>
    <w:p w:rsidR="001F5C47" w:rsidRPr="00886737" w:rsidRDefault="001F5C47" w:rsidP="001F5C47">
      <w:pPr>
        <w:ind w:firstLine="708"/>
        <w:jc w:val="both"/>
        <w:rPr>
          <w:sz w:val="28"/>
          <w:szCs w:val="28"/>
        </w:rPr>
      </w:pPr>
      <w:r w:rsidRPr="00886737">
        <w:rPr>
          <w:sz w:val="28"/>
          <w:szCs w:val="28"/>
        </w:rPr>
        <w:t xml:space="preserve">Показатель 1 подпрограммы 3 Доля детей Курской области, оздоровленных в текущем году в загородных оздоровительных лагерях, в общей численности детей в возрасте от 6 до 18 лет составила 3,53% (плановый показатель – не менее 3,5%); </w:t>
      </w:r>
    </w:p>
    <w:p w:rsidR="001F5C47" w:rsidRPr="00886737" w:rsidRDefault="001F5C47" w:rsidP="001F5C47">
      <w:pPr>
        <w:ind w:firstLine="708"/>
        <w:jc w:val="both"/>
        <w:rPr>
          <w:sz w:val="28"/>
          <w:szCs w:val="28"/>
        </w:rPr>
      </w:pPr>
      <w:r w:rsidRPr="00886737">
        <w:rPr>
          <w:sz w:val="28"/>
          <w:szCs w:val="28"/>
        </w:rPr>
        <w:t>Показатель 2 подпрограммы 3 Доля детей Курской области, оздоровленных в текущем году в лагерях с дневным пребыванием, в общей численности детей в возрасте от 6 до 15 лет составила 19, 72% (плановый показатель – не менее 17%). Плановый показатель превышен на 2,72% за счет организации дополнительных дневных лагерей в период осенних каникул на сэкономленные средства субсидии.</w:t>
      </w:r>
    </w:p>
    <w:p w:rsidR="001F5C47" w:rsidRPr="00886737" w:rsidRDefault="001F5C47" w:rsidP="001F5C47">
      <w:pPr>
        <w:ind w:firstLine="708"/>
        <w:jc w:val="both"/>
        <w:rPr>
          <w:sz w:val="28"/>
          <w:szCs w:val="28"/>
        </w:rPr>
      </w:pPr>
      <w:r w:rsidRPr="00886737">
        <w:rPr>
          <w:sz w:val="28"/>
          <w:szCs w:val="28"/>
        </w:rPr>
        <w:t xml:space="preserve">Показатель 3 подпрограммы 3 </w:t>
      </w:r>
      <w:r w:rsidRPr="00886737">
        <w:rPr>
          <w:rFonts w:eastAsia="Calibri"/>
          <w:sz w:val="28"/>
          <w:szCs w:val="28"/>
        </w:rPr>
        <w:t xml:space="preserve">В 2014 году за счет средств консолидированного бюджета запланирован и выполнен показатель эффективности использования </w:t>
      </w:r>
      <w:r w:rsidRPr="00886737">
        <w:rPr>
          <w:sz w:val="28"/>
          <w:szCs w:val="28"/>
        </w:rPr>
        <w:t xml:space="preserve">федеральной </w:t>
      </w:r>
      <w:r w:rsidRPr="00886737">
        <w:rPr>
          <w:rFonts w:eastAsia="Calibri"/>
          <w:sz w:val="28"/>
          <w:szCs w:val="28"/>
        </w:rPr>
        <w:t>субсидии: доля оздоровленных детей Курской области, находящихся в трудной жизненной ситуации, от численности детей, находящихся в трудной жизненной ситуации, подлежащих оздоровлению, составила 54,5% (16350 детей).</w:t>
      </w:r>
    </w:p>
    <w:p w:rsidR="00064CCD" w:rsidRPr="00886737" w:rsidRDefault="00064CCD" w:rsidP="001F5C47">
      <w:pPr>
        <w:ind w:firstLine="709"/>
        <w:jc w:val="both"/>
        <w:rPr>
          <w:b/>
          <w:sz w:val="28"/>
          <w:szCs w:val="28"/>
        </w:rPr>
      </w:pPr>
    </w:p>
    <w:p w:rsidR="001F5C47" w:rsidRPr="00886737" w:rsidRDefault="001F5C47" w:rsidP="001F5C47">
      <w:pPr>
        <w:ind w:firstLine="709"/>
        <w:jc w:val="both"/>
        <w:rPr>
          <w:b/>
          <w:sz w:val="28"/>
          <w:szCs w:val="28"/>
        </w:rPr>
      </w:pPr>
      <w:r w:rsidRPr="00886737">
        <w:rPr>
          <w:b/>
          <w:sz w:val="28"/>
          <w:szCs w:val="28"/>
        </w:rPr>
        <w:t>Достижение целевых показателей исполнения государственной услуги:</w:t>
      </w:r>
    </w:p>
    <w:p w:rsidR="001F5C47" w:rsidRPr="00886737" w:rsidRDefault="001F5C47" w:rsidP="001F5C47">
      <w:pPr>
        <w:widowControl w:val="0"/>
        <w:autoSpaceDE w:val="0"/>
        <w:autoSpaceDN w:val="0"/>
        <w:adjustRightInd w:val="0"/>
        <w:ind w:firstLine="709"/>
        <w:jc w:val="both"/>
        <w:rPr>
          <w:sz w:val="28"/>
          <w:szCs w:val="28"/>
        </w:rPr>
      </w:pPr>
      <w:r w:rsidRPr="00886737">
        <w:rPr>
          <w:sz w:val="28"/>
          <w:szCs w:val="28"/>
        </w:rPr>
        <w:t xml:space="preserve">За отчетный период организованы заезды для 7000 детей в оздоровительные учреждения, расположенные в Курской области и за ее пределами. Целевой показатель объема    услуги выполнен на 100%. </w:t>
      </w:r>
    </w:p>
    <w:p w:rsidR="001F5C47" w:rsidRPr="00886737" w:rsidRDefault="001F5C47" w:rsidP="001F5C47">
      <w:pPr>
        <w:widowControl w:val="0"/>
        <w:autoSpaceDE w:val="0"/>
        <w:autoSpaceDN w:val="0"/>
        <w:adjustRightInd w:val="0"/>
        <w:ind w:firstLine="708"/>
        <w:jc w:val="both"/>
        <w:rPr>
          <w:b/>
          <w:sz w:val="28"/>
          <w:szCs w:val="28"/>
        </w:rPr>
      </w:pPr>
    </w:p>
    <w:p w:rsidR="001F5C47" w:rsidRPr="00886737" w:rsidRDefault="001F5C47" w:rsidP="001F5C47">
      <w:pPr>
        <w:widowControl w:val="0"/>
        <w:autoSpaceDE w:val="0"/>
        <w:autoSpaceDN w:val="0"/>
        <w:adjustRightInd w:val="0"/>
        <w:ind w:firstLine="708"/>
        <w:jc w:val="both"/>
        <w:rPr>
          <w:b/>
          <w:sz w:val="28"/>
          <w:szCs w:val="28"/>
        </w:rPr>
      </w:pPr>
      <w:r w:rsidRPr="00886737">
        <w:rPr>
          <w:b/>
          <w:sz w:val="28"/>
          <w:szCs w:val="28"/>
        </w:rPr>
        <w:t>Контрольные события подпрограммы 3:</w:t>
      </w:r>
    </w:p>
    <w:p w:rsidR="001F5C47" w:rsidRPr="00886737" w:rsidRDefault="001F5C47" w:rsidP="001F5C47">
      <w:pPr>
        <w:ind w:firstLine="708"/>
        <w:jc w:val="both"/>
        <w:rPr>
          <w:sz w:val="28"/>
          <w:szCs w:val="28"/>
        </w:rPr>
      </w:pPr>
      <w:r w:rsidRPr="00886737">
        <w:rPr>
          <w:sz w:val="28"/>
          <w:szCs w:val="28"/>
        </w:rPr>
        <w:t xml:space="preserve">1. Реестр организаций оздоровления и отдыха детей и подростков Курской области сформирован в установленный срок (1 марта 2014 г.). </w:t>
      </w:r>
    </w:p>
    <w:p w:rsidR="001F5C47" w:rsidRPr="00886737" w:rsidRDefault="001F5C47" w:rsidP="001F5C47">
      <w:pPr>
        <w:ind w:firstLine="708"/>
        <w:jc w:val="both"/>
        <w:rPr>
          <w:sz w:val="28"/>
          <w:szCs w:val="28"/>
        </w:rPr>
      </w:pPr>
      <w:r w:rsidRPr="00886737">
        <w:rPr>
          <w:sz w:val="28"/>
          <w:szCs w:val="28"/>
        </w:rPr>
        <w:t>2.</w:t>
      </w:r>
      <w:r w:rsidR="00007B7C" w:rsidRPr="00886737">
        <w:rPr>
          <w:sz w:val="28"/>
          <w:szCs w:val="28"/>
        </w:rPr>
        <w:t xml:space="preserve"> </w:t>
      </w:r>
      <w:r w:rsidRPr="00886737">
        <w:rPr>
          <w:sz w:val="28"/>
          <w:szCs w:val="28"/>
        </w:rPr>
        <w:t xml:space="preserve">Итоговая информация об оздоровлении и отдыхе детей  Курской области в текущем году в Минтруд России представлена 29 декабря 2014 г.).  </w:t>
      </w:r>
    </w:p>
    <w:p w:rsidR="001F5C47" w:rsidRPr="00886737" w:rsidRDefault="001F5C47" w:rsidP="001F5C47">
      <w:pPr>
        <w:ind w:firstLine="708"/>
        <w:jc w:val="both"/>
        <w:rPr>
          <w:sz w:val="28"/>
          <w:szCs w:val="28"/>
        </w:rPr>
      </w:pPr>
      <w:r w:rsidRPr="00886737">
        <w:rPr>
          <w:sz w:val="28"/>
          <w:szCs w:val="28"/>
        </w:rPr>
        <w:t xml:space="preserve">3. Субсидии бюджетам муниципальных  образований  на </w:t>
      </w:r>
      <w:proofErr w:type="spellStart"/>
      <w:r w:rsidRPr="00886737">
        <w:rPr>
          <w:sz w:val="28"/>
          <w:szCs w:val="28"/>
        </w:rPr>
        <w:t>софинансирование</w:t>
      </w:r>
      <w:proofErr w:type="spellEnd"/>
      <w:r w:rsidRPr="00886737">
        <w:rPr>
          <w:sz w:val="28"/>
          <w:szCs w:val="28"/>
        </w:rPr>
        <w:t xml:space="preserve">  расходных обязательств, связанных с организацией </w:t>
      </w:r>
      <w:r w:rsidRPr="00886737">
        <w:rPr>
          <w:sz w:val="28"/>
          <w:szCs w:val="28"/>
        </w:rPr>
        <w:lastRenderedPageBreak/>
        <w:t>отдыха детей  в каникулярное время, предоставлены в полном объеме в установленный срок (30.11. 2014 г.).</w:t>
      </w:r>
    </w:p>
    <w:p w:rsidR="00B4337E" w:rsidRPr="00886737" w:rsidRDefault="00B4337E" w:rsidP="00E933BF">
      <w:pPr>
        <w:ind w:firstLine="708"/>
        <w:jc w:val="both"/>
        <w:rPr>
          <w:b/>
          <w:sz w:val="28"/>
          <w:szCs w:val="28"/>
        </w:rPr>
      </w:pPr>
    </w:p>
    <w:p w:rsidR="00DB317E" w:rsidRPr="00886737" w:rsidRDefault="00DB317E" w:rsidP="00DB317E">
      <w:pPr>
        <w:widowControl w:val="0"/>
        <w:autoSpaceDE w:val="0"/>
        <w:autoSpaceDN w:val="0"/>
        <w:adjustRightInd w:val="0"/>
        <w:jc w:val="center"/>
        <w:rPr>
          <w:b/>
          <w:bCs/>
          <w:sz w:val="28"/>
          <w:szCs w:val="28"/>
        </w:rPr>
      </w:pPr>
      <w:r w:rsidRPr="00886737">
        <w:rPr>
          <w:b/>
          <w:bCs/>
          <w:sz w:val="28"/>
          <w:szCs w:val="28"/>
        </w:rPr>
        <w:t>Исполнение мероприятий подпрограммы 3 «Оздоровление и отдых детей»</w:t>
      </w:r>
    </w:p>
    <w:p w:rsidR="00064CCD" w:rsidRPr="00886737" w:rsidRDefault="00064CCD" w:rsidP="00DB317E">
      <w:pPr>
        <w:widowControl w:val="0"/>
        <w:autoSpaceDE w:val="0"/>
        <w:autoSpaceDN w:val="0"/>
        <w:adjustRightInd w:val="0"/>
        <w:ind w:firstLine="708"/>
        <w:jc w:val="both"/>
        <w:rPr>
          <w:b/>
          <w:sz w:val="28"/>
          <w:szCs w:val="28"/>
        </w:rPr>
      </w:pPr>
    </w:p>
    <w:p w:rsidR="00DB317E" w:rsidRPr="00886737" w:rsidRDefault="00DB317E" w:rsidP="00DB317E">
      <w:pPr>
        <w:widowControl w:val="0"/>
        <w:autoSpaceDE w:val="0"/>
        <w:autoSpaceDN w:val="0"/>
        <w:adjustRightInd w:val="0"/>
        <w:ind w:firstLine="708"/>
        <w:jc w:val="both"/>
        <w:rPr>
          <w:sz w:val="28"/>
          <w:szCs w:val="28"/>
        </w:rPr>
      </w:pPr>
      <w:r w:rsidRPr="00886737">
        <w:rPr>
          <w:b/>
          <w:sz w:val="28"/>
          <w:szCs w:val="28"/>
        </w:rPr>
        <w:t>Основное    мероприятие 3.1</w:t>
      </w:r>
      <w:r w:rsidRPr="00886737">
        <w:rPr>
          <w:sz w:val="28"/>
          <w:szCs w:val="28"/>
        </w:rPr>
        <w:t xml:space="preserve">        Предоставление субсидий из областного бюджета бюджетам муниципальных образований на </w:t>
      </w:r>
      <w:proofErr w:type="spellStart"/>
      <w:r w:rsidRPr="00886737">
        <w:rPr>
          <w:sz w:val="28"/>
          <w:szCs w:val="28"/>
        </w:rPr>
        <w:t>софинансирование</w:t>
      </w:r>
      <w:proofErr w:type="spellEnd"/>
      <w:r w:rsidRPr="00886737">
        <w:rPr>
          <w:sz w:val="28"/>
          <w:szCs w:val="28"/>
        </w:rPr>
        <w:t xml:space="preserve"> расходных обязательств муниципальных образований, связанных с  организацией отдыха детей в каникулярное время</w:t>
      </w:r>
    </w:p>
    <w:p w:rsidR="00DB317E" w:rsidRPr="00886737" w:rsidRDefault="00DB317E" w:rsidP="00DB317E">
      <w:pPr>
        <w:ind w:firstLine="708"/>
        <w:jc w:val="both"/>
        <w:rPr>
          <w:sz w:val="28"/>
          <w:szCs w:val="28"/>
        </w:rPr>
      </w:pPr>
      <w:r w:rsidRPr="00886737">
        <w:rPr>
          <w:sz w:val="28"/>
          <w:szCs w:val="28"/>
        </w:rPr>
        <w:t xml:space="preserve">Комитетом  подготовлено и принято распоряжение  Администрации Курской области от 28 марта 2014 г. № 191-ра «О распределении   субсидий из областного   бюджета   бюджетам муниципальных    образований на </w:t>
      </w:r>
      <w:proofErr w:type="spellStart"/>
      <w:r w:rsidRPr="00886737">
        <w:rPr>
          <w:sz w:val="28"/>
          <w:szCs w:val="28"/>
        </w:rPr>
        <w:t>софинансирование</w:t>
      </w:r>
      <w:proofErr w:type="spellEnd"/>
      <w:r w:rsidRPr="00886737">
        <w:rPr>
          <w:sz w:val="28"/>
          <w:szCs w:val="28"/>
        </w:rPr>
        <w:t xml:space="preserve">  расходных обязательств муниципальных   образований, связанных с  организацией   отдыха  детей в каникулярное время, на 2014 г.» (в ред. № 405-ра от 02.06 2014, № 445-ра от 18.06.2014)  для распределения субсидии из бюджета области 50231,200 тыс. рублей. По условиям заключенных соглашений между комитетом и 33  муниципальными образованиями в местных бюджета в 2014 г. на оздоровление детей в каникулярный период было предусмотрено 41256,653 тыс. рублей.</w:t>
      </w:r>
    </w:p>
    <w:p w:rsidR="00DB317E" w:rsidRPr="00886737" w:rsidRDefault="00DB317E" w:rsidP="00DB317E">
      <w:pPr>
        <w:widowControl w:val="0"/>
        <w:autoSpaceDE w:val="0"/>
        <w:autoSpaceDN w:val="0"/>
        <w:adjustRightInd w:val="0"/>
        <w:ind w:firstLine="708"/>
        <w:jc w:val="both"/>
        <w:rPr>
          <w:sz w:val="28"/>
          <w:szCs w:val="28"/>
        </w:rPr>
      </w:pPr>
      <w:r w:rsidRPr="00886737">
        <w:rPr>
          <w:sz w:val="28"/>
          <w:szCs w:val="28"/>
        </w:rPr>
        <w:t xml:space="preserve">В 2014 г.  100 % средств субсидии из областного бюджета перечислено 33-м бюджетам муниципальных образований на организацию отдыха в каникулярное время 24342 детей. Все муниципальные образования выполнили в полном объеме условия Соглашений. В 2014 году на основании отчетов ОМСУ за счет средств субсидии отдохнуло в каникулярный период: </w:t>
      </w:r>
    </w:p>
    <w:p w:rsidR="00DB317E" w:rsidRPr="00886737" w:rsidRDefault="00DB317E" w:rsidP="00DB317E">
      <w:pPr>
        <w:widowControl w:val="0"/>
        <w:autoSpaceDE w:val="0"/>
        <w:autoSpaceDN w:val="0"/>
        <w:adjustRightInd w:val="0"/>
        <w:ind w:firstLine="708"/>
        <w:jc w:val="both"/>
        <w:rPr>
          <w:sz w:val="28"/>
          <w:szCs w:val="28"/>
        </w:rPr>
      </w:pPr>
      <w:r w:rsidRPr="00886737">
        <w:rPr>
          <w:sz w:val="28"/>
          <w:szCs w:val="28"/>
        </w:rPr>
        <w:t xml:space="preserve">в загородных оздоровительных лагерях 4 713 детей, </w:t>
      </w:r>
    </w:p>
    <w:p w:rsidR="00DB317E" w:rsidRPr="00886737" w:rsidRDefault="00DB317E" w:rsidP="00DB317E">
      <w:pPr>
        <w:widowControl w:val="0"/>
        <w:autoSpaceDE w:val="0"/>
        <w:autoSpaceDN w:val="0"/>
        <w:adjustRightInd w:val="0"/>
        <w:ind w:firstLine="708"/>
        <w:jc w:val="both"/>
        <w:rPr>
          <w:sz w:val="28"/>
          <w:szCs w:val="28"/>
        </w:rPr>
      </w:pPr>
      <w:r w:rsidRPr="00886737">
        <w:rPr>
          <w:sz w:val="28"/>
          <w:szCs w:val="28"/>
        </w:rPr>
        <w:t>в лагерях с дневным пребыванием -19 629 детей.</w:t>
      </w:r>
    </w:p>
    <w:p w:rsidR="00DB317E" w:rsidRPr="00886737" w:rsidRDefault="00DB317E" w:rsidP="00DB317E">
      <w:pPr>
        <w:ind w:firstLine="708"/>
        <w:jc w:val="both"/>
        <w:rPr>
          <w:sz w:val="28"/>
          <w:szCs w:val="28"/>
        </w:rPr>
      </w:pPr>
      <w:r w:rsidRPr="00886737">
        <w:rPr>
          <w:sz w:val="28"/>
          <w:szCs w:val="28"/>
        </w:rPr>
        <w:t>На основании отчетов и актов об исполнении соглашений 8 муниципальных образований вернут в установленном порядке в областной бюджет остаток неизрасходованной субсидии:</w:t>
      </w:r>
    </w:p>
    <w:tbl>
      <w:tblPr>
        <w:tblW w:w="6541" w:type="dxa"/>
        <w:tblInd w:w="88" w:type="dxa"/>
        <w:tblLayout w:type="fixed"/>
        <w:tblLook w:val="04A0"/>
      </w:tblPr>
      <w:tblGrid>
        <w:gridCol w:w="729"/>
        <w:gridCol w:w="3544"/>
        <w:gridCol w:w="2268"/>
      </w:tblGrid>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г. Курчатов</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117,00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Дмитриевский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4,36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proofErr w:type="spellStart"/>
            <w:r w:rsidRPr="00886737">
              <w:rPr>
                <w:sz w:val="28"/>
                <w:szCs w:val="28"/>
              </w:rPr>
              <w:t>Золотухинский</w:t>
            </w:r>
            <w:proofErr w:type="spellEnd"/>
            <w:r w:rsidRPr="00886737">
              <w:rPr>
                <w:sz w:val="28"/>
                <w:szCs w:val="28"/>
              </w:rPr>
              <w:t xml:space="preserve">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6,72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proofErr w:type="spellStart"/>
            <w:r w:rsidRPr="00886737">
              <w:rPr>
                <w:sz w:val="28"/>
                <w:szCs w:val="28"/>
              </w:rPr>
              <w:t>Кореневский</w:t>
            </w:r>
            <w:proofErr w:type="spellEnd"/>
            <w:r w:rsidRPr="00886737">
              <w:rPr>
                <w:sz w:val="28"/>
                <w:szCs w:val="28"/>
              </w:rPr>
              <w:t xml:space="preserve">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6,34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Курчатовский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600,00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Льговский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44,00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Рыльский район</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9130,38 руб.</w:t>
            </w:r>
          </w:p>
        </w:tc>
      </w:tr>
      <w:tr w:rsidR="00DB317E" w:rsidRPr="00886737" w:rsidTr="0057138E">
        <w:trPr>
          <w:trHeight w:val="300"/>
        </w:trPr>
        <w:tc>
          <w:tcPr>
            <w:tcW w:w="729" w:type="dxa"/>
            <w:shd w:val="clear" w:color="000000" w:fill="auto"/>
          </w:tcPr>
          <w:p w:rsidR="00DB317E" w:rsidRPr="00886737" w:rsidRDefault="00DB317E" w:rsidP="00DB317E">
            <w:pPr>
              <w:numPr>
                <w:ilvl w:val="0"/>
                <w:numId w:val="41"/>
              </w:numPr>
              <w:ind w:left="0" w:firstLine="0"/>
              <w:jc w:val="right"/>
              <w:rPr>
                <w:sz w:val="28"/>
                <w:szCs w:val="28"/>
              </w:rPr>
            </w:pPr>
          </w:p>
        </w:tc>
        <w:tc>
          <w:tcPr>
            <w:tcW w:w="3544" w:type="dxa"/>
            <w:shd w:val="clear" w:color="000000" w:fill="auto"/>
            <w:vAlign w:val="bottom"/>
            <w:hideMark/>
          </w:tcPr>
          <w:p w:rsidR="00DB317E" w:rsidRPr="00886737" w:rsidRDefault="00DB317E" w:rsidP="0057138E">
            <w:pPr>
              <w:rPr>
                <w:sz w:val="28"/>
                <w:szCs w:val="28"/>
              </w:rPr>
            </w:pPr>
            <w:r w:rsidRPr="00886737">
              <w:rPr>
                <w:sz w:val="28"/>
                <w:szCs w:val="28"/>
              </w:rPr>
              <w:t>г. Курск</w:t>
            </w:r>
          </w:p>
        </w:tc>
        <w:tc>
          <w:tcPr>
            <w:tcW w:w="2268" w:type="dxa"/>
            <w:shd w:val="clear" w:color="000000" w:fill="FFFFFF"/>
            <w:noWrap/>
            <w:vAlign w:val="bottom"/>
            <w:hideMark/>
          </w:tcPr>
          <w:p w:rsidR="00DB317E" w:rsidRPr="00886737" w:rsidRDefault="00DB317E" w:rsidP="0057138E">
            <w:pPr>
              <w:jc w:val="right"/>
              <w:rPr>
                <w:sz w:val="28"/>
                <w:szCs w:val="28"/>
              </w:rPr>
            </w:pPr>
            <w:r w:rsidRPr="00886737">
              <w:rPr>
                <w:sz w:val="28"/>
                <w:szCs w:val="28"/>
              </w:rPr>
              <w:t>9327,90 руб.</w:t>
            </w:r>
          </w:p>
        </w:tc>
      </w:tr>
    </w:tbl>
    <w:p w:rsidR="00DB317E" w:rsidRPr="00886737" w:rsidRDefault="00DB317E" w:rsidP="00DB317E">
      <w:pPr>
        <w:ind w:firstLine="708"/>
        <w:jc w:val="both"/>
        <w:rPr>
          <w:sz w:val="28"/>
          <w:szCs w:val="28"/>
        </w:rPr>
      </w:pPr>
      <w:r w:rsidRPr="00886737">
        <w:rPr>
          <w:sz w:val="28"/>
          <w:szCs w:val="28"/>
        </w:rPr>
        <w:t>Муниципальным образованиям «г. Курск», «г. Курчатов», «г. Щигры» и «г. Льгов», «</w:t>
      </w:r>
      <w:proofErr w:type="spellStart"/>
      <w:r w:rsidRPr="00886737">
        <w:rPr>
          <w:sz w:val="28"/>
          <w:szCs w:val="28"/>
        </w:rPr>
        <w:t>Хомутовский</w:t>
      </w:r>
      <w:proofErr w:type="spellEnd"/>
      <w:r w:rsidRPr="00886737">
        <w:rPr>
          <w:sz w:val="28"/>
          <w:szCs w:val="28"/>
        </w:rPr>
        <w:t xml:space="preserve"> район» после проведения конкурсных процедур по закупке наборов продуктов питания за счет экономии средств субсидии организовали дополнительные дневные лагеря в период осенних каникул, что позволило  превысить целевые показатели эффективности использования субсидии: доля оздоровленных детей в текущем году в </w:t>
      </w:r>
      <w:r w:rsidRPr="00886737">
        <w:rPr>
          <w:sz w:val="28"/>
          <w:szCs w:val="28"/>
        </w:rPr>
        <w:lastRenderedPageBreak/>
        <w:t>лагерях с дневным пребыванием в данных ОМСУ составила соответственно 23,97%, 19,85%, 22,09%, 24,79% и 22,09.</w:t>
      </w:r>
    </w:p>
    <w:p w:rsidR="00064CCD" w:rsidRPr="00886737" w:rsidRDefault="00064CCD" w:rsidP="00DB317E">
      <w:pPr>
        <w:pStyle w:val="ConsPlusCell"/>
        <w:ind w:firstLine="708"/>
        <w:jc w:val="both"/>
        <w:rPr>
          <w:rFonts w:ascii="Times New Roman" w:hAnsi="Times New Roman" w:cs="Times New Roman"/>
          <w:b/>
          <w:sz w:val="28"/>
          <w:szCs w:val="28"/>
        </w:rPr>
      </w:pP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b/>
          <w:sz w:val="28"/>
          <w:szCs w:val="28"/>
        </w:rPr>
        <w:t>Основное    мероприятие 3.2</w:t>
      </w:r>
      <w:r w:rsidRPr="00886737">
        <w:rPr>
          <w:rFonts w:ascii="Times New Roman" w:hAnsi="Times New Roman" w:cs="Times New Roman"/>
          <w:sz w:val="28"/>
          <w:szCs w:val="28"/>
        </w:rPr>
        <w:t xml:space="preserve">         Организация оздоровления и отдыха детей Курской области, находящихся  в трудной жизненной ситуации</w:t>
      </w:r>
    </w:p>
    <w:p w:rsidR="00DB317E" w:rsidRPr="00886737" w:rsidRDefault="00DB317E" w:rsidP="00DB317E">
      <w:pPr>
        <w:autoSpaceDE w:val="0"/>
        <w:autoSpaceDN w:val="0"/>
        <w:adjustRightInd w:val="0"/>
        <w:ind w:firstLine="540"/>
        <w:jc w:val="both"/>
        <w:rPr>
          <w:sz w:val="28"/>
          <w:szCs w:val="28"/>
        </w:rPr>
      </w:pPr>
      <w:r w:rsidRPr="00886737">
        <w:rPr>
          <w:sz w:val="28"/>
          <w:szCs w:val="28"/>
        </w:rPr>
        <w:t>Заключено соглашение с Минтруд России о предоставлении в 2014 году из федерального бюджета субсидии бюджету Курской области на реализацию мероприятий по проведению оздоровительной кампании детей Курской области, находящихся  в трудной жизненной ситуации. На оздоровительную кампанию 16350 детей данной категории в 2014 г. предусмотрено 127 828,9 тыс. рублей,  в т.ч. средства федерального бюджета в объеме 65 828,9 тыс. рублей и 62 млн. рублей из бюджета области.</w:t>
      </w:r>
    </w:p>
    <w:p w:rsidR="00DB317E" w:rsidRPr="00886737" w:rsidRDefault="00DB317E" w:rsidP="00DB317E">
      <w:pPr>
        <w:ind w:firstLine="708"/>
        <w:jc w:val="both"/>
        <w:rPr>
          <w:sz w:val="28"/>
          <w:szCs w:val="28"/>
        </w:rPr>
      </w:pPr>
      <w:r w:rsidRPr="00886737">
        <w:rPr>
          <w:sz w:val="28"/>
          <w:szCs w:val="28"/>
        </w:rPr>
        <w:t xml:space="preserve">Всего в 2014 году произведено расходов за счет средств федерального бюджета 65 786,828 тыс. рублей (99,94% от запланированного объема), в т.ч. на оплату проезда 1000 детей на междугородном транспорте к местам отдыха и обратно составила  4 308,29 тыс. рублей. </w:t>
      </w:r>
    </w:p>
    <w:p w:rsidR="00DB317E" w:rsidRPr="00886737" w:rsidRDefault="00DB317E" w:rsidP="00DB317E">
      <w:pPr>
        <w:widowControl w:val="0"/>
        <w:autoSpaceDE w:val="0"/>
        <w:autoSpaceDN w:val="0"/>
        <w:adjustRightInd w:val="0"/>
        <w:ind w:firstLine="708"/>
        <w:jc w:val="both"/>
        <w:rPr>
          <w:sz w:val="28"/>
          <w:szCs w:val="28"/>
        </w:rPr>
      </w:pPr>
      <w:r w:rsidRPr="00886737">
        <w:rPr>
          <w:sz w:val="28"/>
          <w:szCs w:val="28"/>
        </w:rPr>
        <w:t xml:space="preserve">За отчетный период в детских оздоровительных учреждениях Курской области и за ее пределами  оздоровлено 4152 ребенка, находящихся  в трудной жизненной ситуации,  из них 1152 ребенка отдохнули в загородных лагерях и 3000 ребенка – в санаториях, в т.ч. на морском побережье - 1000 детей. </w:t>
      </w:r>
    </w:p>
    <w:p w:rsidR="00064CCD" w:rsidRPr="00886737" w:rsidRDefault="00064CCD" w:rsidP="00DB317E">
      <w:pPr>
        <w:pStyle w:val="ConsPlusCell"/>
        <w:ind w:firstLine="708"/>
        <w:jc w:val="both"/>
        <w:rPr>
          <w:rFonts w:ascii="Times New Roman" w:hAnsi="Times New Roman" w:cs="Times New Roman"/>
          <w:b/>
          <w:sz w:val="28"/>
          <w:szCs w:val="28"/>
        </w:rPr>
      </w:pP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b/>
          <w:sz w:val="28"/>
          <w:szCs w:val="28"/>
        </w:rPr>
        <w:t>Основное мероприятие 3.3</w:t>
      </w:r>
      <w:r w:rsidRPr="00886737">
        <w:rPr>
          <w:rFonts w:ascii="Times New Roman" w:hAnsi="Times New Roman" w:cs="Times New Roman"/>
          <w:sz w:val="28"/>
          <w:szCs w:val="28"/>
        </w:rPr>
        <w:t xml:space="preserve"> Организация оздоровления и отдыха детей в оздоровительных организациях, расположенных на территории Курской области и за ее пределами</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 xml:space="preserve">Подготовлен и принят пакет нормативно-правовых  документов для реализации мероприятий летней оздоровительной кампании детей Курской области: </w:t>
      </w:r>
    </w:p>
    <w:p w:rsidR="00DB317E" w:rsidRPr="00886737" w:rsidRDefault="00DB317E" w:rsidP="00DB317E">
      <w:pPr>
        <w:ind w:firstLine="708"/>
        <w:jc w:val="both"/>
        <w:rPr>
          <w:sz w:val="28"/>
          <w:szCs w:val="28"/>
        </w:rPr>
      </w:pPr>
      <w:r w:rsidRPr="00886737">
        <w:rPr>
          <w:sz w:val="28"/>
          <w:szCs w:val="28"/>
        </w:rPr>
        <w:t xml:space="preserve">Постановление Администрация Курской области от 19.03.2014 г. №144-па «Об организации оздоровления, отдыха и занятости детей, подростков и молодежи Курской области в 2014 году»; </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внесены изменения в постановление Администрации Курской области от 17.01.2013 № 8-па «О создании областной межведомственной комиссии по организации оздоровления, отдыха и занятости детей, подростков и молодежи» (ред. от 11.02.2014 № 69-па)</w:t>
      </w:r>
    </w:p>
    <w:p w:rsidR="00DB317E" w:rsidRPr="00886737" w:rsidRDefault="00DB317E" w:rsidP="00DB317E">
      <w:pPr>
        <w:ind w:firstLine="708"/>
        <w:jc w:val="both"/>
        <w:rPr>
          <w:sz w:val="28"/>
          <w:szCs w:val="28"/>
        </w:rPr>
      </w:pPr>
      <w:r w:rsidRPr="00886737">
        <w:rPr>
          <w:sz w:val="28"/>
          <w:szCs w:val="28"/>
        </w:rPr>
        <w:t>внесены изменения в постановление Губернатора курской области от 27.11.2009 № 384-пг «О мерах по организации оздоровления и отдыха детей в Курской области» (ред. от 29 января 2014 г. № 28-пг)</w:t>
      </w:r>
    </w:p>
    <w:p w:rsidR="00DB317E" w:rsidRPr="00886737" w:rsidRDefault="00DB317E" w:rsidP="00DB317E">
      <w:pPr>
        <w:widowControl w:val="0"/>
        <w:autoSpaceDE w:val="0"/>
        <w:autoSpaceDN w:val="0"/>
        <w:adjustRightInd w:val="0"/>
        <w:ind w:firstLine="708"/>
        <w:jc w:val="both"/>
        <w:rPr>
          <w:sz w:val="28"/>
          <w:szCs w:val="28"/>
        </w:rPr>
      </w:pPr>
      <w:r w:rsidRPr="00886737">
        <w:rPr>
          <w:sz w:val="28"/>
          <w:szCs w:val="28"/>
        </w:rPr>
        <w:t>В отчетный период заключено  и исполнено 33 соглашения с муниципальными образованиями по организации оздоровления и отдыха детей Курской области.</w:t>
      </w:r>
    </w:p>
    <w:p w:rsidR="00DB317E" w:rsidRPr="00886737" w:rsidRDefault="00DB317E" w:rsidP="00DB317E">
      <w:pPr>
        <w:pStyle w:val="ConsPlusCell"/>
        <w:jc w:val="both"/>
        <w:rPr>
          <w:rFonts w:ascii="Times New Roman" w:hAnsi="Times New Roman" w:cs="Times New Roman"/>
          <w:sz w:val="28"/>
          <w:szCs w:val="28"/>
        </w:rPr>
      </w:pPr>
      <w:r w:rsidRPr="00886737">
        <w:rPr>
          <w:rFonts w:ascii="Times New Roman" w:hAnsi="Times New Roman" w:cs="Times New Roman"/>
          <w:sz w:val="28"/>
          <w:szCs w:val="28"/>
        </w:rPr>
        <w:t xml:space="preserve"> </w:t>
      </w:r>
      <w:r w:rsidRPr="00886737">
        <w:rPr>
          <w:rFonts w:ascii="Times New Roman" w:hAnsi="Times New Roman" w:cs="Times New Roman"/>
          <w:sz w:val="28"/>
          <w:szCs w:val="28"/>
        </w:rPr>
        <w:tab/>
        <w:t xml:space="preserve"> В т.г. за счет средств областного бюджета направлено и оздоровлено в санаториях Курской области и за ее пределами 4948 ребенка и 4721 детей </w:t>
      </w:r>
      <w:r w:rsidRPr="00886737">
        <w:rPr>
          <w:rFonts w:ascii="Times New Roman" w:hAnsi="Times New Roman" w:cs="Times New Roman"/>
          <w:sz w:val="28"/>
          <w:szCs w:val="28"/>
        </w:rPr>
        <w:lastRenderedPageBreak/>
        <w:t xml:space="preserve">отдохнуло в загородных оздоровительных лагерях. </w:t>
      </w:r>
    </w:p>
    <w:p w:rsidR="00DB317E" w:rsidRPr="00886737" w:rsidRDefault="00DB317E" w:rsidP="00DB317E">
      <w:pPr>
        <w:jc w:val="both"/>
        <w:rPr>
          <w:sz w:val="28"/>
          <w:szCs w:val="28"/>
        </w:rPr>
      </w:pPr>
      <w:r w:rsidRPr="00886737">
        <w:rPr>
          <w:sz w:val="28"/>
          <w:szCs w:val="28"/>
        </w:rPr>
        <w:t xml:space="preserve">По итогам 2014 г. произведено расходов за счет средств областного бюджета 124184,094 тыс. рублей (99,9% от запланированного объема -124 185,5 тыс. рублей). </w:t>
      </w:r>
    </w:p>
    <w:p w:rsidR="00064CCD" w:rsidRPr="00886737" w:rsidRDefault="00064CCD" w:rsidP="00DB317E">
      <w:pPr>
        <w:pStyle w:val="ConsPlusCell"/>
        <w:ind w:firstLine="708"/>
        <w:jc w:val="both"/>
        <w:rPr>
          <w:rFonts w:ascii="Times New Roman" w:hAnsi="Times New Roman" w:cs="Times New Roman"/>
          <w:b/>
          <w:sz w:val="28"/>
          <w:szCs w:val="28"/>
        </w:rPr>
      </w:pP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b/>
          <w:sz w:val="28"/>
          <w:szCs w:val="28"/>
        </w:rPr>
        <w:t>Основное    мероприятие 3.4</w:t>
      </w:r>
      <w:r w:rsidRPr="00886737">
        <w:rPr>
          <w:rFonts w:ascii="Times New Roman" w:hAnsi="Times New Roman" w:cs="Times New Roman"/>
          <w:sz w:val="28"/>
          <w:szCs w:val="28"/>
        </w:rPr>
        <w:t xml:space="preserve"> Организация заездов и сопровождения организованных групп детей в оздоровительные учреждения, расположенные на территории Курской области и за ее пределами</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В 2014 году на исполнение Основного    мероприятия 3.4 ОБУ «Областной центр туризма» произведено расходов из областного бюджета 2013,400 тыс. рублей, в т.ч. в рамках государственного задания «Организация заездов организованных групп детей в оздоровительные учреждения, расположенные на территории Курской области и за ее пределами» в объеме 1470, 000 тыс. рублей (100% от предусмотренного объема). За отчетный период организованы заезды для 7000 детей в оздоровительные учреждения, расположенные в Курской области и за ее пределами, заключены 158 договоров на сопровождение 2669 детей в санаторий «Маяк» (г. Анапа), проведены инструктажи сопровождающих.</w:t>
      </w:r>
    </w:p>
    <w:p w:rsidR="00064CCD" w:rsidRPr="00886737" w:rsidRDefault="00064CCD" w:rsidP="00DB317E">
      <w:pPr>
        <w:pStyle w:val="ConsPlusCell"/>
        <w:ind w:firstLine="708"/>
        <w:jc w:val="both"/>
        <w:rPr>
          <w:rFonts w:ascii="Times New Roman" w:hAnsi="Times New Roman" w:cs="Times New Roman"/>
          <w:b/>
          <w:sz w:val="28"/>
          <w:szCs w:val="28"/>
        </w:rPr>
      </w:pP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b/>
          <w:sz w:val="28"/>
          <w:szCs w:val="28"/>
        </w:rPr>
        <w:t xml:space="preserve">Основное мероприятие 3.6 </w:t>
      </w:r>
      <w:r w:rsidRPr="00886737">
        <w:rPr>
          <w:rFonts w:ascii="Times New Roman" w:hAnsi="Times New Roman" w:cs="Times New Roman"/>
          <w:sz w:val="28"/>
          <w:szCs w:val="28"/>
        </w:rPr>
        <w:t>Кадровое, организационное, методическое, информационное и материально - техническое обеспечение оздоровительной кампании детей</w:t>
      </w:r>
    </w:p>
    <w:p w:rsidR="00DB317E" w:rsidRPr="00886737" w:rsidRDefault="00DB317E" w:rsidP="00DB317E">
      <w:pPr>
        <w:ind w:firstLine="708"/>
        <w:jc w:val="both"/>
        <w:rPr>
          <w:sz w:val="28"/>
          <w:szCs w:val="28"/>
        </w:rPr>
      </w:pPr>
      <w:r w:rsidRPr="00886737">
        <w:rPr>
          <w:sz w:val="28"/>
          <w:szCs w:val="28"/>
        </w:rPr>
        <w:t xml:space="preserve">В 2014  году проведено 4 расширенных заседания областной межведомственной комиссии по подготовке  и проведению летней оздоровительной кампании 2014 г. с участием зам. Глав по соц.вопросам МО, руководителей оздоровительных учреждений, представителей </w:t>
      </w:r>
      <w:proofErr w:type="spellStart"/>
      <w:r w:rsidRPr="00886737">
        <w:rPr>
          <w:sz w:val="28"/>
          <w:szCs w:val="28"/>
        </w:rPr>
        <w:t>Роспотребнадзора</w:t>
      </w:r>
      <w:proofErr w:type="spellEnd"/>
      <w:r w:rsidRPr="00886737">
        <w:rPr>
          <w:sz w:val="28"/>
          <w:szCs w:val="28"/>
        </w:rPr>
        <w:t>, комитета здравоохранения Курской области, пожарной инспекции, МЧС по Курской области.  Еженедельно в период летних школьных каникул проводились заседания рабочей группы   межведомственной комиссии для решения текущих вопросов.</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С началом летней оздоровительной кампании еженедельно осуществляются выезды членов комиссии в лагеря  Курской области для проведения текущего контроля. По окончанию летней оздоровительной кампании администрациями муниципальных образований проведен мониторинг качества оздоровления детей Курской области. На основании полученных данных сформирован итоговый отчет о проведении летней оздоровительной кампании 2014 г.</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 xml:space="preserve">В целях информационного обеспечения оздоровительной кампании детей в 2014 году Комитетом издан Итоговый сборник документов и материалов об организации и проведении оздоровительной кампании детей Курской области, а также размещены информационные материалы об оздоровлении и отдыхе детей Курской области в 2014 году в региональном периодическом печатном издании – газета «Класс» № 9, 2014 г. </w:t>
      </w:r>
    </w:p>
    <w:p w:rsidR="00DB317E" w:rsidRPr="00886737" w:rsidRDefault="00DB317E" w:rsidP="00DB317E">
      <w:pPr>
        <w:pStyle w:val="ConsPlusCell"/>
        <w:ind w:firstLine="708"/>
        <w:jc w:val="both"/>
        <w:rPr>
          <w:rFonts w:ascii="Times New Roman" w:hAnsi="Times New Roman" w:cs="Times New Roman"/>
          <w:sz w:val="28"/>
          <w:szCs w:val="28"/>
        </w:rPr>
      </w:pPr>
      <w:r w:rsidRPr="00886737">
        <w:rPr>
          <w:rFonts w:ascii="Times New Roman" w:hAnsi="Times New Roman" w:cs="Times New Roman"/>
          <w:sz w:val="28"/>
          <w:szCs w:val="28"/>
        </w:rPr>
        <w:t>Объем затрат за отчетный период на реализацию Основного    мероприятия 3.6  составил 879,23</w:t>
      </w:r>
      <w:r w:rsidR="00F5162C" w:rsidRPr="00886737">
        <w:rPr>
          <w:rFonts w:ascii="Times New Roman" w:hAnsi="Times New Roman" w:cs="Times New Roman"/>
          <w:sz w:val="28"/>
          <w:szCs w:val="28"/>
        </w:rPr>
        <w:t>2</w:t>
      </w:r>
      <w:r w:rsidRPr="00886737">
        <w:rPr>
          <w:rFonts w:ascii="Times New Roman" w:hAnsi="Times New Roman" w:cs="Times New Roman"/>
          <w:sz w:val="28"/>
          <w:szCs w:val="28"/>
        </w:rPr>
        <w:t xml:space="preserve"> тыс. рублей (86,5 % от </w:t>
      </w:r>
      <w:r w:rsidRPr="00886737">
        <w:rPr>
          <w:rFonts w:ascii="Times New Roman" w:hAnsi="Times New Roman" w:cs="Times New Roman"/>
          <w:sz w:val="28"/>
          <w:szCs w:val="28"/>
        </w:rPr>
        <w:lastRenderedPageBreak/>
        <w:t>запланированного объема 1016,200 тыс. рублей).</w:t>
      </w:r>
    </w:p>
    <w:p w:rsidR="00064CCD" w:rsidRPr="00886737" w:rsidRDefault="00064CCD" w:rsidP="00DB317E">
      <w:pPr>
        <w:pStyle w:val="ConsPlusCell"/>
        <w:ind w:firstLine="708"/>
        <w:jc w:val="both"/>
        <w:rPr>
          <w:rFonts w:ascii="Times New Roman" w:hAnsi="Times New Roman" w:cs="Times New Roman"/>
          <w:b/>
          <w:sz w:val="28"/>
          <w:szCs w:val="28"/>
        </w:rPr>
      </w:pPr>
    </w:p>
    <w:p w:rsidR="00DB317E" w:rsidRPr="00886737" w:rsidRDefault="00DB317E" w:rsidP="00DB317E">
      <w:pPr>
        <w:pStyle w:val="ConsPlusCell"/>
        <w:ind w:firstLine="708"/>
        <w:jc w:val="both"/>
        <w:rPr>
          <w:rFonts w:ascii="Times New Roman" w:hAnsi="Times New Roman" w:cs="Times New Roman"/>
          <w:b/>
          <w:sz w:val="28"/>
          <w:szCs w:val="28"/>
        </w:rPr>
      </w:pPr>
      <w:r w:rsidRPr="00886737">
        <w:rPr>
          <w:rFonts w:ascii="Times New Roman" w:hAnsi="Times New Roman" w:cs="Times New Roman"/>
          <w:b/>
          <w:sz w:val="28"/>
          <w:szCs w:val="28"/>
        </w:rPr>
        <w:t xml:space="preserve">Основное    мероприятие 3.7  </w:t>
      </w:r>
      <w:r w:rsidRPr="00886737">
        <w:rPr>
          <w:rFonts w:ascii="Times New Roman" w:hAnsi="Times New Roman" w:cs="Times New Roman"/>
          <w:sz w:val="28"/>
          <w:szCs w:val="28"/>
        </w:rPr>
        <w:t>Проведение мероприятий и участие в мероприятиях  по вопросам организации оздоровления и отдыха детей</w:t>
      </w:r>
    </w:p>
    <w:p w:rsidR="00DB317E" w:rsidRPr="00886737" w:rsidRDefault="00DB317E" w:rsidP="00DB317E">
      <w:pPr>
        <w:ind w:firstLine="708"/>
        <w:jc w:val="both"/>
        <w:rPr>
          <w:sz w:val="28"/>
          <w:szCs w:val="28"/>
        </w:rPr>
      </w:pPr>
      <w:r w:rsidRPr="00886737">
        <w:rPr>
          <w:sz w:val="28"/>
          <w:szCs w:val="28"/>
        </w:rPr>
        <w:t xml:space="preserve">Комитет по делам молодежи и туризму Курской области передал субсидию на иные цели ОБУ «Областной центр туризма» в объеме 166,000 тыс. рублей.  </w:t>
      </w:r>
    </w:p>
    <w:p w:rsidR="00DB317E" w:rsidRPr="00886737" w:rsidRDefault="00DB317E" w:rsidP="00DB317E">
      <w:pPr>
        <w:ind w:firstLine="708"/>
        <w:jc w:val="both"/>
        <w:rPr>
          <w:sz w:val="28"/>
          <w:szCs w:val="28"/>
        </w:rPr>
      </w:pPr>
      <w:r w:rsidRPr="00886737">
        <w:rPr>
          <w:sz w:val="28"/>
          <w:szCs w:val="28"/>
        </w:rPr>
        <w:t xml:space="preserve">В марте 2014 г.  ОБУ «Областной центр туризма» принял участие в программных мероприятиях «Оздоровление и отдых детей» в Международной туристкой выставке «Интурмакет-2014», (г. Москва). Собраны материалы об  оздоровительных учреждениях, расположенных на побережье Черного и Азовского морей.  Сумма затрат на участие в мероприятие составила 166,000 тыс. рублей (100% от предусмотренного объема).  </w:t>
      </w:r>
    </w:p>
    <w:p w:rsidR="001F5C47" w:rsidRPr="00886737" w:rsidRDefault="001F5C47" w:rsidP="00E933BF">
      <w:pPr>
        <w:pStyle w:val="a3"/>
        <w:tabs>
          <w:tab w:val="left" w:pos="1134"/>
        </w:tabs>
        <w:jc w:val="both"/>
        <w:rPr>
          <w:rFonts w:ascii="Times New Roman" w:hAnsi="Times New Roman"/>
          <w:b/>
          <w:sz w:val="28"/>
          <w:szCs w:val="28"/>
        </w:rPr>
      </w:pPr>
    </w:p>
    <w:p w:rsidR="00D31109" w:rsidRPr="00886737" w:rsidRDefault="00D31109" w:rsidP="00E933BF">
      <w:pPr>
        <w:pStyle w:val="a3"/>
        <w:tabs>
          <w:tab w:val="left" w:pos="1134"/>
        </w:tabs>
        <w:jc w:val="both"/>
        <w:rPr>
          <w:rFonts w:ascii="Times New Roman" w:hAnsi="Times New Roman"/>
          <w:b/>
          <w:sz w:val="28"/>
          <w:szCs w:val="28"/>
        </w:rPr>
      </w:pPr>
      <w:r w:rsidRPr="00886737">
        <w:rPr>
          <w:rFonts w:ascii="Times New Roman" w:hAnsi="Times New Roman"/>
          <w:b/>
          <w:sz w:val="28"/>
          <w:szCs w:val="28"/>
        </w:rPr>
        <w:t xml:space="preserve">Задача 1.3. Реализация на территории Курской области государственной политики в сфере туризма </w:t>
      </w:r>
    </w:p>
    <w:p w:rsidR="00A63569" w:rsidRPr="00886737" w:rsidRDefault="00A63569" w:rsidP="00E933BF">
      <w:pPr>
        <w:pStyle w:val="a3"/>
        <w:tabs>
          <w:tab w:val="left" w:pos="1134"/>
        </w:tabs>
        <w:jc w:val="both"/>
        <w:rPr>
          <w:rFonts w:ascii="Times New Roman" w:hAnsi="Times New Roman"/>
          <w:b/>
          <w:sz w:val="28"/>
          <w:szCs w:val="28"/>
        </w:rPr>
      </w:pPr>
    </w:p>
    <w:p w:rsidR="003F6A6C" w:rsidRPr="00886737" w:rsidRDefault="00856722" w:rsidP="003F6A6C">
      <w:pPr>
        <w:widowControl w:val="0"/>
        <w:autoSpaceDE w:val="0"/>
        <w:autoSpaceDN w:val="0"/>
        <w:adjustRightInd w:val="0"/>
        <w:jc w:val="both"/>
        <w:rPr>
          <w:sz w:val="28"/>
          <w:szCs w:val="28"/>
        </w:rPr>
      </w:pPr>
      <w:r w:rsidRPr="00886737">
        <w:rPr>
          <w:sz w:val="28"/>
          <w:szCs w:val="28"/>
        </w:rPr>
        <w:tab/>
      </w:r>
      <w:r w:rsidR="007F5A5F" w:rsidRPr="00886737">
        <w:rPr>
          <w:sz w:val="28"/>
          <w:szCs w:val="28"/>
        </w:rPr>
        <w:t>Р</w:t>
      </w:r>
      <w:r w:rsidR="00D31109" w:rsidRPr="00886737">
        <w:rPr>
          <w:sz w:val="28"/>
          <w:szCs w:val="28"/>
        </w:rPr>
        <w:t>еализаци</w:t>
      </w:r>
      <w:r w:rsidR="007F5A5F" w:rsidRPr="00886737">
        <w:rPr>
          <w:sz w:val="28"/>
          <w:szCs w:val="28"/>
        </w:rPr>
        <w:t xml:space="preserve">я на территории Курской области государственной политики в сфере туризма </w:t>
      </w:r>
      <w:r w:rsidRPr="00886737">
        <w:rPr>
          <w:sz w:val="28"/>
          <w:szCs w:val="28"/>
        </w:rPr>
        <w:t xml:space="preserve">осуществлялась </w:t>
      </w:r>
      <w:r w:rsidR="007F5A5F" w:rsidRPr="00886737">
        <w:rPr>
          <w:sz w:val="28"/>
          <w:szCs w:val="28"/>
        </w:rPr>
        <w:t xml:space="preserve">в </w:t>
      </w:r>
      <w:r w:rsidR="00D31109" w:rsidRPr="00886737">
        <w:rPr>
          <w:sz w:val="28"/>
          <w:szCs w:val="28"/>
        </w:rPr>
        <w:t>программн</w:t>
      </w:r>
      <w:r w:rsidR="007F5A5F" w:rsidRPr="00886737">
        <w:rPr>
          <w:sz w:val="28"/>
          <w:szCs w:val="28"/>
        </w:rPr>
        <w:t xml:space="preserve">ой </w:t>
      </w:r>
      <w:r w:rsidR="00D31109" w:rsidRPr="00886737">
        <w:rPr>
          <w:sz w:val="28"/>
          <w:szCs w:val="28"/>
        </w:rPr>
        <w:t>деятельност</w:t>
      </w:r>
      <w:r w:rsidRPr="00886737">
        <w:rPr>
          <w:sz w:val="28"/>
          <w:szCs w:val="28"/>
        </w:rPr>
        <w:t>и</w:t>
      </w:r>
      <w:r w:rsidR="00D31109" w:rsidRPr="00886737">
        <w:rPr>
          <w:sz w:val="28"/>
          <w:szCs w:val="28"/>
        </w:rPr>
        <w:t xml:space="preserve"> </w:t>
      </w:r>
      <w:r w:rsidR="007F5A5F" w:rsidRPr="00886737">
        <w:rPr>
          <w:sz w:val="28"/>
          <w:szCs w:val="28"/>
        </w:rPr>
        <w:t>в рамках</w:t>
      </w:r>
      <w:r w:rsidR="003F6A6C" w:rsidRPr="00886737">
        <w:rPr>
          <w:sz w:val="28"/>
          <w:szCs w:val="28"/>
        </w:rPr>
        <w:t xml:space="preserve"> подпрограммы 2 «Туризм»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B50214" w:rsidRPr="00886737" w:rsidRDefault="00B50214" w:rsidP="00B50214">
      <w:pPr>
        <w:ind w:firstLine="708"/>
        <w:jc w:val="both"/>
        <w:rPr>
          <w:sz w:val="28"/>
          <w:szCs w:val="28"/>
        </w:rPr>
      </w:pPr>
      <w:r w:rsidRPr="00886737">
        <w:rPr>
          <w:sz w:val="28"/>
          <w:szCs w:val="28"/>
        </w:rPr>
        <w:t>На исполнение подпрограммы 2 в 2014 году предусмотрено 2248,00тыс. рублей из областного бюджета, освоено 2247,402 тыс. рублей (99,9% от запланированного объема).</w:t>
      </w:r>
    </w:p>
    <w:p w:rsidR="003F6A6C" w:rsidRPr="00886737" w:rsidRDefault="003F6A6C" w:rsidP="003F6A6C">
      <w:pPr>
        <w:autoSpaceDE w:val="0"/>
        <w:autoSpaceDN w:val="0"/>
        <w:adjustRightInd w:val="0"/>
        <w:jc w:val="both"/>
        <w:outlineLvl w:val="1"/>
        <w:rPr>
          <w:b/>
        </w:rPr>
      </w:pPr>
    </w:p>
    <w:p w:rsidR="003F6A6C" w:rsidRPr="00886737" w:rsidRDefault="003F6A6C" w:rsidP="003F6A6C">
      <w:pPr>
        <w:widowControl w:val="0"/>
        <w:autoSpaceDE w:val="0"/>
        <w:autoSpaceDN w:val="0"/>
        <w:adjustRightInd w:val="0"/>
        <w:jc w:val="both"/>
        <w:rPr>
          <w:b/>
        </w:rPr>
      </w:pPr>
      <w:r w:rsidRPr="00886737">
        <w:rPr>
          <w:b/>
          <w:sz w:val="28"/>
          <w:szCs w:val="28"/>
        </w:rPr>
        <w:t xml:space="preserve">1. Реализация подпрограммы 2 «Туризм»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3F6A6C" w:rsidRPr="00886737" w:rsidRDefault="003F6A6C" w:rsidP="003F6A6C">
      <w:pPr>
        <w:autoSpaceDE w:val="0"/>
        <w:autoSpaceDN w:val="0"/>
        <w:adjustRightInd w:val="0"/>
        <w:jc w:val="center"/>
        <w:outlineLvl w:val="1"/>
        <w:rPr>
          <w:b/>
          <w:sz w:val="28"/>
          <w:szCs w:val="28"/>
        </w:rPr>
      </w:pPr>
    </w:p>
    <w:p w:rsidR="003F6A6C" w:rsidRPr="00886737" w:rsidRDefault="003F6A6C" w:rsidP="003F6A6C">
      <w:pPr>
        <w:autoSpaceDE w:val="0"/>
        <w:autoSpaceDN w:val="0"/>
        <w:adjustRightInd w:val="0"/>
        <w:jc w:val="both"/>
        <w:outlineLvl w:val="1"/>
        <w:rPr>
          <w:b/>
        </w:rPr>
      </w:pPr>
    </w:p>
    <w:p w:rsidR="003F6A6C" w:rsidRPr="00886737" w:rsidRDefault="003F6A6C" w:rsidP="003F6A6C">
      <w:pPr>
        <w:autoSpaceDE w:val="0"/>
        <w:autoSpaceDN w:val="0"/>
        <w:adjustRightInd w:val="0"/>
        <w:jc w:val="center"/>
        <w:outlineLvl w:val="1"/>
        <w:rPr>
          <w:b/>
        </w:rPr>
      </w:pPr>
      <w:r w:rsidRPr="00886737">
        <w:rPr>
          <w:b/>
        </w:rPr>
        <w:t>Краткая характеристика действующей подпрограммы 2 «Туризм»</w:t>
      </w:r>
    </w:p>
    <w:p w:rsidR="003F6A6C" w:rsidRPr="00886737" w:rsidRDefault="003F6A6C" w:rsidP="003F6A6C">
      <w:pPr>
        <w:autoSpaceDE w:val="0"/>
        <w:autoSpaceDN w:val="0"/>
        <w:adjustRightInd w:val="0"/>
        <w:jc w:val="center"/>
        <w:outlineLvl w:val="1"/>
        <w:rPr>
          <w:b/>
          <w:sz w:val="20"/>
          <w:szCs w:val="20"/>
        </w:rPr>
      </w:pPr>
    </w:p>
    <w:tbl>
      <w:tblPr>
        <w:tblW w:w="9648" w:type="dxa"/>
        <w:tblLook w:val="01E0"/>
      </w:tblPr>
      <w:tblGrid>
        <w:gridCol w:w="2376"/>
        <w:gridCol w:w="7272"/>
      </w:tblGrid>
      <w:tr w:rsidR="003F6A6C" w:rsidRPr="00886737" w:rsidTr="00007B7C">
        <w:tc>
          <w:tcPr>
            <w:tcW w:w="2376" w:type="dxa"/>
          </w:tcPr>
          <w:p w:rsidR="003F6A6C" w:rsidRPr="00886737" w:rsidRDefault="003F6A6C" w:rsidP="0057138E">
            <w:pPr>
              <w:pStyle w:val="ConsPlusNormal"/>
              <w:ind w:firstLine="0"/>
              <w:jc w:val="both"/>
              <w:outlineLvl w:val="1"/>
              <w:rPr>
                <w:rFonts w:ascii="Times New Roman" w:hAnsi="Times New Roman" w:cs="Times New Roman"/>
              </w:rPr>
            </w:pPr>
            <w:r w:rsidRPr="00886737">
              <w:rPr>
                <w:rFonts w:ascii="Times New Roman" w:hAnsi="Times New Roman" w:cs="Times New Roman"/>
              </w:rPr>
              <w:t>Ответственный исполнитель</w:t>
            </w:r>
          </w:p>
          <w:p w:rsidR="003F6A6C" w:rsidRPr="00886737" w:rsidRDefault="003F6A6C" w:rsidP="0057138E">
            <w:pPr>
              <w:pStyle w:val="ConsPlusNormal"/>
              <w:ind w:firstLine="0"/>
              <w:jc w:val="both"/>
              <w:outlineLvl w:val="1"/>
              <w:rPr>
                <w:rFonts w:ascii="Times New Roman" w:hAnsi="Times New Roman" w:cs="Times New Roman"/>
              </w:rPr>
            </w:pPr>
            <w:r w:rsidRPr="00886737">
              <w:rPr>
                <w:rFonts w:ascii="Times New Roman" w:hAnsi="Times New Roman" w:cs="Times New Roman"/>
              </w:rPr>
              <w:t>подпрограммы</w:t>
            </w:r>
          </w:p>
        </w:tc>
        <w:tc>
          <w:tcPr>
            <w:tcW w:w="7272" w:type="dxa"/>
          </w:tcPr>
          <w:p w:rsidR="003F6A6C" w:rsidRPr="00886737" w:rsidRDefault="003F6A6C" w:rsidP="0057138E">
            <w:pPr>
              <w:pStyle w:val="ConsPlusNormal"/>
              <w:ind w:firstLine="0"/>
              <w:jc w:val="both"/>
              <w:outlineLvl w:val="1"/>
              <w:rPr>
                <w:rFonts w:ascii="Times New Roman" w:hAnsi="Times New Roman" w:cs="Times New Roman"/>
              </w:rPr>
            </w:pPr>
            <w:r w:rsidRPr="00886737">
              <w:rPr>
                <w:rFonts w:ascii="Times New Roman" w:hAnsi="Times New Roman" w:cs="Times New Roman"/>
                <w:bCs/>
                <w:iCs/>
              </w:rPr>
              <w:t xml:space="preserve">- </w:t>
            </w:r>
            <w:r w:rsidRPr="00886737">
              <w:rPr>
                <w:rFonts w:ascii="Times New Roman" w:hAnsi="Times New Roman" w:cs="Times New Roman"/>
              </w:rPr>
              <w:t>комитет по делам молодежи и туризму Курской области</w:t>
            </w:r>
          </w:p>
        </w:tc>
      </w:tr>
      <w:tr w:rsidR="003F6A6C" w:rsidRPr="00886737" w:rsidTr="00007B7C">
        <w:tc>
          <w:tcPr>
            <w:tcW w:w="2376" w:type="dxa"/>
          </w:tcPr>
          <w:p w:rsidR="003F6A6C" w:rsidRPr="00886737" w:rsidRDefault="003F6A6C" w:rsidP="0057138E">
            <w:pPr>
              <w:pStyle w:val="ConsPlusNormal"/>
              <w:ind w:firstLine="0"/>
              <w:jc w:val="both"/>
              <w:outlineLvl w:val="1"/>
              <w:rPr>
                <w:rFonts w:ascii="Times New Roman" w:hAnsi="Times New Roman" w:cs="Times New Roman"/>
              </w:rPr>
            </w:pPr>
          </w:p>
        </w:tc>
        <w:tc>
          <w:tcPr>
            <w:tcW w:w="7272" w:type="dxa"/>
          </w:tcPr>
          <w:p w:rsidR="003F6A6C" w:rsidRPr="00886737" w:rsidRDefault="003F6A6C" w:rsidP="0057138E">
            <w:pPr>
              <w:autoSpaceDE w:val="0"/>
              <w:autoSpaceDN w:val="0"/>
              <w:adjustRightInd w:val="0"/>
              <w:jc w:val="both"/>
              <w:rPr>
                <w:sz w:val="20"/>
                <w:szCs w:val="20"/>
              </w:rPr>
            </w:pPr>
          </w:p>
        </w:tc>
      </w:tr>
      <w:tr w:rsidR="003F6A6C" w:rsidRPr="00886737" w:rsidTr="00007B7C">
        <w:tc>
          <w:tcPr>
            <w:tcW w:w="2376" w:type="dxa"/>
          </w:tcPr>
          <w:p w:rsidR="003F6A6C" w:rsidRPr="00886737" w:rsidRDefault="003F6A6C" w:rsidP="0057138E">
            <w:pPr>
              <w:pStyle w:val="ConsPlusNormal"/>
              <w:ind w:firstLine="0"/>
              <w:jc w:val="both"/>
              <w:outlineLvl w:val="1"/>
              <w:rPr>
                <w:rFonts w:ascii="Times New Roman" w:hAnsi="Times New Roman" w:cs="Times New Roman"/>
              </w:rPr>
            </w:pPr>
            <w:r w:rsidRPr="00886737">
              <w:rPr>
                <w:rFonts w:ascii="Times New Roman" w:hAnsi="Times New Roman" w:cs="Times New Roman"/>
              </w:rPr>
              <w:t>Участники</w:t>
            </w:r>
          </w:p>
          <w:p w:rsidR="003F6A6C" w:rsidRPr="00886737" w:rsidRDefault="003F6A6C" w:rsidP="0057138E">
            <w:pPr>
              <w:pStyle w:val="ConsPlusNormal"/>
              <w:ind w:firstLine="0"/>
              <w:jc w:val="both"/>
              <w:outlineLvl w:val="1"/>
              <w:rPr>
                <w:rFonts w:ascii="Times New Roman" w:hAnsi="Times New Roman" w:cs="Times New Roman"/>
              </w:rPr>
            </w:pPr>
            <w:r w:rsidRPr="00886737">
              <w:rPr>
                <w:rFonts w:ascii="Times New Roman" w:hAnsi="Times New Roman" w:cs="Times New Roman"/>
              </w:rPr>
              <w:t>подпрограммы</w:t>
            </w:r>
          </w:p>
        </w:tc>
        <w:tc>
          <w:tcPr>
            <w:tcW w:w="7272" w:type="dxa"/>
          </w:tcPr>
          <w:p w:rsidR="003F6A6C" w:rsidRPr="00886737" w:rsidRDefault="003F6A6C" w:rsidP="0057138E">
            <w:pPr>
              <w:autoSpaceDE w:val="0"/>
              <w:autoSpaceDN w:val="0"/>
              <w:adjustRightInd w:val="0"/>
              <w:jc w:val="both"/>
              <w:rPr>
                <w:sz w:val="20"/>
                <w:szCs w:val="20"/>
              </w:rPr>
            </w:pPr>
            <w:r w:rsidRPr="00886737">
              <w:rPr>
                <w:bCs/>
                <w:iCs/>
                <w:sz w:val="20"/>
                <w:szCs w:val="20"/>
              </w:rPr>
              <w:t xml:space="preserve">- </w:t>
            </w:r>
            <w:r w:rsidRPr="00886737">
              <w:rPr>
                <w:sz w:val="20"/>
                <w:szCs w:val="20"/>
              </w:rPr>
              <w:t>отсутствуют</w:t>
            </w:r>
          </w:p>
          <w:p w:rsidR="003F6A6C" w:rsidRPr="00886737" w:rsidRDefault="003F6A6C" w:rsidP="0057138E">
            <w:pPr>
              <w:autoSpaceDE w:val="0"/>
              <w:autoSpaceDN w:val="0"/>
              <w:adjustRightInd w:val="0"/>
              <w:jc w:val="both"/>
              <w:rPr>
                <w:sz w:val="20"/>
                <w:szCs w:val="20"/>
              </w:rPr>
            </w:pPr>
          </w:p>
        </w:tc>
      </w:tr>
      <w:tr w:rsidR="003F6A6C" w:rsidRPr="00886737" w:rsidTr="00007B7C">
        <w:tc>
          <w:tcPr>
            <w:tcW w:w="2376" w:type="dxa"/>
          </w:tcPr>
          <w:p w:rsidR="003F6A6C" w:rsidRPr="00886737" w:rsidRDefault="003F6A6C" w:rsidP="0057138E">
            <w:pPr>
              <w:autoSpaceDE w:val="0"/>
              <w:autoSpaceDN w:val="0"/>
              <w:adjustRightInd w:val="0"/>
              <w:jc w:val="both"/>
              <w:outlineLvl w:val="1"/>
              <w:rPr>
                <w:sz w:val="20"/>
                <w:szCs w:val="20"/>
              </w:rPr>
            </w:pPr>
          </w:p>
        </w:tc>
        <w:tc>
          <w:tcPr>
            <w:tcW w:w="7272" w:type="dxa"/>
          </w:tcPr>
          <w:p w:rsidR="003F6A6C" w:rsidRPr="00886737" w:rsidRDefault="003F6A6C" w:rsidP="0057138E">
            <w:pPr>
              <w:autoSpaceDE w:val="0"/>
              <w:autoSpaceDN w:val="0"/>
              <w:adjustRightInd w:val="0"/>
              <w:jc w:val="both"/>
              <w:rPr>
                <w:sz w:val="20"/>
                <w:szCs w:val="20"/>
              </w:rPr>
            </w:pPr>
          </w:p>
        </w:tc>
      </w:tr>
      <w:tr w:rsidR="003F6A6C" w:rsidRPr="00886737" w:rsidTr="00007B7C">
        <w:tc>
          <w:tcPr>
            <w:tcW w:w="2376" w:type="dxa"/>
          </w:tcPr>
          <w:p w:rsidR="003F6A6C" w:rsidRPr="00886737" w:rsidRDefault="003F6A6C" w:rsidP="0057138E">
            <w:pPr>
              <w:tabs>
                <w:tab w:val="left" w:pos="567"/>
              </w:tabs>
              <w:autoSpaceDE w:val="0"/>
              <w:autoSpaceDN w:val="0"/>
              <w:adjustRightInd w:val="0"/>
              <w:jc w:val="both"/>
              <w:outlineLvl w:val="1"/>
              <w:rPr>
                <w:sz w:val="20"/>
                <w:szCs w:val="20"/>
              </w:rPr>
            </w:pPr>
            <w:r w:rsidRPr="00886737">
              <w:rPr>
                <w:sz w:val="20"/>
                <w:szCs w:val="20"/>
              </w:rPr>
              <w:t>Программно-целевые инструменты</w:t>
            </w:r>
          </w:p>
          <w:p w:rsidR="003F6A6C" w:rsidRPr="00886737" w:rsidRDefault="003F6A6C" w:rsidP="0057138E">
            <w:pPr>
              <w:tabs>
                <w:tab w:val="left" w:pos="567"/>
              </w:tabs>
              <w:autoSpaceDE w:val="0"/>
              <w:autoSpaceDN w:val="0"/>
              <w:adjustRightInd w:val="0"/>
              <w:jc w:val="both"/>
              <w:outlineLvl w:val="1"/>
              <w:rPr>
                <w:sz w:val="20"/>
                <w:szCs w:val="20"/>
              </w:rPr>
            </w:pPr>
            <w:r w:rsidRPr="00886737">
              <w:rPr>
                <w:sz w:val="20"/>
                <w:szCs w:val="20"/>
              </w:rPr>
              <w:t>программы</w:t>
            </w:r>
          </w:p>
        </w:tc>
        <w:tc>
          <w:tcPr>
            <w:tcW w:w="7272" w:type="dxa"/>
          </w:tcPr>
          <w:p w:rsidR="003F6A6C" w:rsidRPr="00886737" w:rsidRDefault="003F6A6C" w:rsidP="0057138E">
            <w:pPr>
              <w:tabs>
                <w:tab w:val="left" w:pos="0"/>
              </w:tabs>
              <w:autoSpaceDE w:val="0"/>
              <w:autoSpaceDN w:val="0"/>
              <w:adjustRightInd w:val="0"/>
              <w:jc w:val="both"/>
              <w:rPr>
                <w:sz w:val="20"/>
                <w:szCs w:val="20"/>
              </w:rPr>
            </w:pPr>
            <w:r w:rsidRPr="00886737">
              <w:rPr>
                <w:bCs/>
                <w:iCs/>
                <w:sz w:val="20"/>
                <w:szCs w:val="20"/>
              </w:rPr>
              <w:t xml:space="preserve">- </w:t>
            </w:r>
            <w:r w:rsidRPr="00886737">
              <w:rPr>
                <w:sz w:val="20"/>
                <w:szCs w:val="20"/>
              </w:rPr>
              <w:t>отсутствуют</w:t>
            </w:r>
          </w:p>
        </w:tc>
      </w:tr>
      <w:tr w:rsidR="003F6A6C" w:rsidRPr="00886737" w:rsidTr="00007B7C">
        <w:tc>
          <w:tcPr>
            <w:tcW w:w="2376" w:type="dxa"/>
          </w:tcPr>
          <w:p w:rsidR="003F6A6C" w:rsidRPr="00886737" w:rsidRDefault="003F6A6C" w:rsidP="0057138E">
            <w:pPr>
              <w:pStyle w:val="ConsPlusNormal"/>
              <w:ind w:firstLine="0"/>
              <w:jc w:val="both"/>
              <w:outlineLvl w:val="1"/>
              <w:rPr>
                <w:rFonts w:ascii="Times New Roman" w:hAnsi="Times New Roman" w:cs="Times New Roman"/>
              </w:rPr>
            </w:pPr>
          </w:p>
        </w:tc>
        <w:tc>
          <w:tcPr>
            <w:tcW w:w="7272" w:type="dxa"/>
          </w:tcPr>
          <w:p w:rsidR="003F6A6C" w:rsidRPr="00886737" w:rsidRDefault="003F6A6C" w:rsidP="0057138E">
            <w:pPr>
              <w:autoSpaceDE w:val="0"/>
              <w:autoSpaceDN w:val="0"/>
              <w:adjustRightInd w:val="0"/>
              <w:jc w:val="both"/>
              <w:rPr>
                <w:sz w:val="20"/>
                <w:szCs w:val="20"/>
              </w:rPr>
            </w:pPr>
          </w:p>
        </w:tc>
      </w:tr>
      <w:tr w:rsidR="003F6A6C" w:rsidRPr="00886737" w:rsidTr="00007B7C">
        <w:tc>
          <w:tcPr>
            <w:tcW w:w="2376" w:type="dxa"/>
          </w:tcPr>
          <w:p w:rsidR="003F6A6C" w:rsidRPr="00886737" w:rsidRDefault="003F6A6C" w:rsidP="0057138E">
            <w:pPr>
              <w:pStyle w:val="1"/>
              <w:widowControl w:val="0"/>
              <w:tabs>
                <w:tab w:val="left" w:pos="0"/>
              </w:tabs>
              <w:snapToGrid w:val="0"/>
              <w:jc w:val="both"/>
              <w:rPr>
                <w:rFonts w:ascii="Times New Roman" w:hAnsi="Times New Roman"/>
                <w:b w:val="0"/>
                <w:sz w:val="20"/>
              </w:rPr>
            </w:pPr>
            <w:r w:rsidRPr="00886737">
              <w:rPr>
                <w:rFonts w:ascii="Times New Roman" w:hAnsi="Times New Roman"/>
                <w:b w:val="0"/>
                <w:sz w:val="20"/>
              </w:rPr>
              <w:t>Статус программы</w:t>
            </w:r>
          </w:p>
        </w:tc>
        <w:tc>
          <w:tcPr>
            <w:tcW w:w="7272" w:type="dxa"/>
          </w:tcPr>
          <w:p w:rsidR="003F6A6C" w:rsidRPr="00886737" w:rsidRDefault="003F6A6C" w:rsidP="0057138E">
            <w:pPr>
              <w:jc w:val="both"/>
              <w:rPr>
                <w:sz w:val="20"/>
                <w:szCs w:val="20"/>
              </w:rPr>
            </w:pPr>
            <w:r w:rsidRPr="00886737">
              <w:rPr>
                <w:sz w:val="20"/>
                <w:szCs w:val="20"/>
              </w:rPr>
              <w:t>государственная программа Курской области</w:t>
            </w:r>
          </w:p>
        </w:tc>
      </w:tr>
      <w:tr w:rsidR="003F6A6C" w:rsidRPr="00886737" w:rsidTr="00007B7C">
        <w:tc>
          <w:tcPr>
            <w:tcW w:w="2376" w:type="dxa"/>
          </w:tcPr>
          <w:p w:rsidR="003F6A6C" w:rsidRPr="00886737" w:rsidRDefault="003F6A6C" w:rsidP="0057138E">
            <w:pPr>
              <w:widowControl w:val="0"/>
              <w:snapToGrid w:val="0"/>
              <w:jc w:val="both"/>
              <w:rPr>
                <w:sz w:val="20"/>
                <w:szCs w:val="20"/>
              </w:rPr>
            </w:pPr>
            <w:r w:rsidRPr="00886737">
              <w:rPr>
                <w:sz w:val="20"/>
                <w:szCs w:val="20"/>
              </w:rPr>
              <w:t>Сроки и этапы реализации</w:t>
            </w:r>
          </w:p>
          <w:p w:rsidR="003F6A6C" w:rsidRPr="00886737" w:rsidRDefault="003F6A6C" w:rsidP="0057138E">
            <w:pPr>
              <w:widowControl w:val="0"/>
              <w:snapToGrid w:val="0"/>
              <w:jc w:val="both"/>
              <w:rPr>
                <w:sz w:val="20"/>
                <w:szCs w:val="20"/>
              </w:rPr>
            </w:pPr>
            <w:r w:rsidRPr="00886737">
              <w:rPr>
                <w:sz w:val="20"/>
                <w:szCs w:val="20"/>
              </w:rPr>
              <w:lastRenderedPageBreak/>
              <w:t>Программы</w:t>
            </w:r>
          </w:p>
        </w:tc>
        <w:tc>
          <w:tcPr>
            <w:tcW w:w="7272" w:type="dxa"/>
          </w:tcPr>
          <w:p w:rsidR="003F6A6C" w:rsidRPr="00886737" w:rsidRDefault="003F6A6C" w:rsidP="0057138E">
            <w:pPr>
              <w:tabs>
                <w:tab w:val="left" w:pos="0"/>
              </w:tabs>
              <w:autoSpaceDE w:val="0"/>
              <w:autoSpaceDN w:val="0"/>
              <w:adjustRightInd w:val="0"/>
              <w:jc w:val="both"/>
              <w:rPr>
                <w:sz w:val="20"/>
                <w:szCs w:val="20"/>
              </w:rPr>
            </w:pPr>
            <w:r w:rsidRPr="00886737">
              <w:rPr>
                <w:bCs/>
                <w:iCs/>
                <w:sz w:val="20"/>
                <w:szCs w:val="20"/>
              </w:rPr>
              <w:lastRenderedPageBreak/>
              <w:t>2014-2020 годы без деления на этапы</w:t>
            </w:r>
          </w:p>
        </w:tc>
      </w:tr>
      <w:tr w:rsidR="003F6A6C" w:rsidRPr="00886737" w:rsidTr="00007B7C">
        <w:tc>
          <w:tcPr>
            <w:tcW w:w="2376" w:type="dxa"/>
          </w:tcPr>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r w:rsidRPr="00886737">
              <w:rPr>
                <w:rFonts w:ascii="Times New Roman" w:eastAsia="Times New Roman" w:hAnsi="Times New Roman" w:cs="Times New Roman"/>
                <w:lang w:eastAsia="ru-RU"/>
              </w:rPr>
              <w:lastRenderedPageBreak/>
              <w:t>Цель подпрограммы</w:t>
            </w:r>
          </w:p>
          <w:p w:rsidR="003F6A6C" w:rsidRPr="00886737" w:rsidRDefault="003F6A6C" w:rsidP="0057138E">
            <w:pPr>
              <w:widowControl w:val="0"/>
              <w:snapToGrid w:val="0"/>
              <w:jc w:val="both"/>
              <w:rPr>
                <w:sz w:val="20"/>
                <w:szCs w:val="20"/>
              </w:rPr>
            </w:pPr>
          </w:p>
        </w:tc>
        <w:tc>
          <w:tcPr>
            <w:tcW w:w="7272" w:type="dxa"/>
          </w:tcPr>
          <w:p w:rsidR="003F6A6C" w:rsidRPr="00886737" w:rsidRDefault="003F6A6C" w:rsidP="0057138E">
            <w:pPr>
              <w:pStyle w:val="a8"/>
              <w:widowControl w:val="0"/>
              <w:rPr>
                <w:rFonts w:ascii="Times New Roman" w:hAnsi="Times New Roman"/>
                <w:sz w:val="20"/>
                <w:lang w:eastAsia="ru-RU"/>
              </w:rPr>
            </w:pPr>
            <w:r w:rsidRPr="00886737">
              <w:rPr>
                <w:rFonts w:ascii="Times New Roman" w:hAnsi="Times New Roman"/>
                <w:sz w:val="20"/>
                <w:lang w:eastAsia="ru-RU"/>
              </w:rPr>
              <w:t xml:space="preserve">- </w:t>
            </w:r>
            <w:r w:rsidRPr="00886737">
              <w:rPr>
                <w:rFonts w:ascii="Times New Roman" w:hAnsi="Times New Roman"/>
                <w:sz w:val="20"/>
              </w:rPr>
              <w:t>создание благоприятных условий для развития внутреннего  и въездного туризма</w:t>
            </w:r>
          </w:p>
        </w:tc>
      </w:tr>
      <w:tr w:rsidR="003F6A6C" w:rsidRPr="00886737" w:rsidTr="00007B7C">
        <w:trPr>
          <w:trHeight w:val="348"/>
        </w:trPr>
        <w:tc>
          <w:tcPr>
            <w:tcW w:w="2376" w:type="dxa"/>
          </w:tcPr>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r w:rsidRPr="00886737">
              <w:rPr>
                <w:rFonts w:ascii="Times New Roman" w:eastAsia="Times New Roman" w:hAnsi="Times New Roman" w:cs="Times New Roman"/>
                <w:lang w:eastAsia="ru-RU"/>
              </w:rPr>
              <w:t>Задачи подпрограммы</w:t>
            </w: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p>
          <w:p w:rsidR="003F6A6C" w:rsidRPr="00886737" w:rsidRDefault="003F6A6C" w:rsidP="0057138E">
            <w:pPr>
              <w:widowControl w:val="0"/>
              <w:jc w:val="both"/>
              <w:rPr>
                <w:sz w:val="20"/>
                <w:szCs w:val="20"/>
              </w:rPr>
            </w:pPr>
            <w:r w:rsidRPr="00886737">
              <w:rPr>
                <w:sz w:val="20"/>
                <w:szCs w:val="20"/>
              </w:rPr>
              <w:t>Перечень основных</w:t>
            </w:r>
          </w:p>
          <w:p w:rsidR="003F6A6C" w:rsidRPr="00886737" w:rsidRDefault="003F6A6C" w:rsidP="0057138E">
            <w:pPr>
              <w:pStyle w:val="ConsPlusNormal"/>
              <w:ind w:firstLine="0"/>
              <w:jc w:val="both"/>
              <w:outlineLvl w:val="1"/>
              <w:rPr>
                <w:rFonts w:ascii="Times New Roman" w:eastAsia="Times New Roman" w:hAnsi="Times New Roman" w:cs="Times New Roman"/>
                <w:lang w:eastAsia="ru-RU"/>
              </w:rPr>
            </w:pPr>
            <w:r w:rsidRPr="00886737">
              <w:rPr>
                <w:rFonts w:ascii="Times New Roman" w:eastAsia="Times New Roman" w:hAnsi="Times New Roman" w:cs="Times New Roman"/>
                <w:lang w:eastAsia="ru-RU"/>
              </w:rPr>
              <w:t>мероприятий Программы</w:t>
            </w:r>
          </w:p>
        </w:tc>
        <w:tc>
          <w:tcPr>
            <w:tcW w:w="7272" w:type="dxa"/>
          </w:tcPr>
          <w:p w:rsidR="003F6A6C" w:rsidRPr="00886737" w:rsidRDefault="003F6A6C" w:rsidP="0057138E">
            <w:pPr>
              <w:ind w:firstLine="33"/>
              <w:jc w:val="both"/>
              <w:rPr>
                <w:sz w:val="20"/>
                <w:szCs w:val="20"/>
              </w:rPr>
            </w:pPr>
            <w:r w:rsidRPr="00886737">
              <w:rPr>
                <w:sz w:val="20"/>
                <w:szCs w:val="20"/>
              </w:rPr>
              <w:t xml:space="preserve">- продвижение регионального </w:t>
            </w:r>
            <w:proofErr w:type="spellStart"/>
            <w:r w:rsidRPr="00886737">
              <w:rPr>
                <w:sz w:val="20"/>
                <w:szCs w:val="20"/>
              </w:rPr>
              <w:t>турпродукта</w:t>
            </w:r>
            <w:proofErr w:type="spellEnd"/>
            <w:r w:rsidRPr="00886737">
              <w:rPr>
                <w:sz w:val="20"/>
                <w:szCs w:val="20"/>
              </w:rPr>
              <w:t xml:space="preserve"> на российском и международном туристских рынках;</w:t>
            </w:r>
          </w:p>
          <w:p w:rsidR="003F6A6C" w:rsidRPr="00886737" w:rsidRDefault="003F6A6C" w:rsidP="0057138E">
            <w:pPr>
              <w:shd w:val="clear" w:color="auto" w:fill="FFFFFF"/>
              <w:tabs>
                <w:tab w:val="left" w:pos="27"/>
                <w:tab w:val="left" w:pos="1080"/>
              </w:tabs>
              <w:jc w:val="both"/>
              <w:rPr>
                <w:sz w:val="20"/>
                <w:szCs w:val="20"/>
              </w:rPr>
            </w:pPr>
            <w:r w:rsidRPr="00886737">
              <w:rPr>
                <w:sz w:val="20"/>
                <w:szCs w:val="20"/>
              </w:rPr>
              <w:t>совершенствование системы информационного обеспечения в сфере туризма</w:t>
            </w:r>
          </w:p>
          <w:p w:rsidR="003F6A6C" w:rsidRPr="00886737" w:rsidRDefault="003F6A6C" w:rsidP="0057138E">
            <w:pPr>
              <w:shd w:val="clear" w:color="auto" w:fill="FFFFFF"/>
              <w:tabs>
                <w:tab w:val="left" w:pos="27"/>
                <w:tab w:val="left" w:pos="1080"/>
              </w:tabs>
              <w:jc w:val="both"/>
              <w:rPr>
                <w:sz w:val="20"/>
                <w:szCs w:val="20"/>
              </w:rPr>
            </w:pPr>
          </w:p>
          <w:p w:rsidR="003F6A6C" w:rsidRPr="00886737" w:rsidRDefault="003F6A6C" w:rsidP="0057138E">
            <w:pPr>
              <w:tabs>
                <w:tab w:val="left" w:pos="567"/>
              </w:tabs>
              <w:ind w:firstLine="545"/>
              <w:contextualSpacing/>
              <w:jc w:val="both"/>
              <w:rPr>
                <w:sz w:val="20"/>
                <w:szCs w:val="20"/>
              </w:rPr>
            </w:pPr>
            <w:r w:rsidRPr="00886737">
              <w:rPr>
                <w:sz w:val="20"/>
                <w:szCs w:val="20"/>
              </w:rPr>
              <w:t xml:space="preserve">Мероприятия, направленные на: участие в международных, межрегиональных и областных  выставках, ярмарках, конкурсах, конференциях, семинарах, фестивалях и иных мероприятиях в сфере туризма; создание и обновление информационных баз, развитие и обновление туристского портала; разработка, издание рекламно - информационных материалов; публикации в периодике; проведение статистических исследований в области туризма; обеспечение ориентирующей информацией объектов культурного наследия и туристской инфраструктуры Курской области; </w:t>
            </w:r>
            <w:r w:rsidRPr="00886737">
              <w:rPr>
                <w:bCs/>
                <w:sz w:val="20"/>
                <w:szCs w:val="20"/>
              </w:rPr>
              <w:t>организация и проведение мероприятий в сфере туризма</w:t>
            </w:r>
            <w:r w:rsidRPr="00886737">
              <w:rPr>
                <w:sz w:val="20"/>
                <w:szCs w:val="20"/>
              </w:rPr>
              <w:t>; оказание консультационной помощи по вопросам туристского обслуживания населения.</w:t>
            </w:r>
          </w:p>
          <w:p w:rsidR="003F6A6C" w:rsidRPr="00886737" w:rsidRDefault="003F6A6C" w:rsidP="0057138E">
            <w:pPr>
              <w:shd w:val="clear" w:color="auto" w:fill="FFFFFF"/>
              <w:tabs>
                <w:tab w:val="left" w:pos="27"/>
                <w:tab w:val="left" w:pos="1080"/>
              </w:tabs>
              <w:jc w:val="both"/>
              <w:rPr>
                <w:sz w:val="20"/>
                <w:szCs w:val="20"/>
              </w:rPr>
            </w:pPr>
          </w:p>
        </w:tc>
      </w:tr>
      <w:tr w:rsidR="003F6A6C" w:rsidRPr="00886737" w:rsidTr="00007B7C">
        <w:trPr>
          <w:trHeight w:val="348"/>
        </w:trPr>
        <w:tc>
          <w:tcPr>
            <w:tcW w:w="2376" w:type="dxa"/>
          </w:tcPr>
          <w:p w:rsidR="003F6A6C" w:rsidRPr="00886737" w:rsidRDefault="003F6A6C" w:rsidP="0057138E">
            <w:pPr>
              <w:widowControl w:val="0"/>
              <w:jc w:val="both"/>
              <w:rPr>
                <w:sz w:val="20"/>
                <w:szCs w:val="20"/>
              </w:rPr>
            </w:pPr>
            <w:r w:rsidRPr="00886737">
              <w:rPr>
                <w:sz w:val="20"/>
                <w:szCs w:val="20"/>
              </w:rPr>
              <w:t>Цели и задачи органа исполнительной власти Курской области</w:t>
            </w:r>
          </w:p>
        </w:tc>
        <w:tc>
          <w:tcPr>
            <w:tcW w:w="7272" w:type="dxa"/>
          </w:tcPr>
          <w:p w:rsidR="003F6A6C" w:rsidRPr="00886737" w:rsidRDefault="003F6A6C" w:rsidP="0057138E">
            <w:pPr>
              <w:widowControl w:val="0"/>
              <w:jc w:val="both"/>
              <w:rPr>
                <w:sz w:val="20"/>
                <w:szCs w:val="20"/>
              </w:rPr>
            </w:pPr>
            <w:r w:rsidRPr="00886737">
              <w:rPr>
                <w:sz w:val="20"/>
                <w:szCs w:val="20"/>
              </w:rPr>
              <w:t>Цель 1. Проведение на территории Курской области единой</w:t>
            </w:r>
            <w:r w:rsidRPr="00886737">
              <w:rPr>
                <w:b/>
                <w:sz w:val="20"/>
                <w:szCs w:val="20"/>
              </w:rPr>
              <w:t xml:space="preserve"> </w:t>
            </w:r>
            <w:r w:rsidRPr="00886737">
              <w:rPr>
                <w:sz w:val="20"/>
                <w:szCs w:val="20"/>
              </w:rPr>
              <w:t xml:space="preserve">государственной политики в сфере молодежной политики, туризма, отдыха и оздоровления </w:t>
            </w:r>
          </w:p>
          <w:p w:rsidR="00B50214" w:rsidRPr="00886737" w:rsidRDefault="00B50214" w:rsidP="00B50214">
            <w:pPr>
              <w:pStyle w:val="a3"/>
              <w:tabs>
                <w:tab w:val="left" w:pos="1134"/>
              </w:tabs>
              <w:jc w:val="both"/>
              <w:rPr>
                <w:rFonts w:ascii="Times New Roman" w:hAnsi="Times New Roman"/>
                <w:sz w:val="16"/>
                <w:szCs w:val="16"/>
              </w:rPr>
            </w:pPr>
            <w:r w:rsidRPr="00886737">
              <w:rPr>
                <w:rFonts w:ascii="Times New Roman" w:hAnsi="Times New Roman"/>
                <w:sz w:val="16"/>
                <w:szCs w:val="16"/>
              </w:rPr>
              <w:t xml:space="preserve">Задача 1.3. Реализация на территории Курской области государственной политики в сфере туризма </w:t>
            </w:r>
          </w:p>
          <w:p w:rsidR="003F6A6C" w:rsidRPr="00886737" w:rsidRDefault="003F6A6C" w:rsidP="0057138E">
            <w:pPr>
              <w:widowControl w:val="0"/>
              <w:jc w:val="both"/>
              <w:rPr>
                <w:sz w:val="20"/>
                <w:szCs w:val="20"/>
              </w:rPr>
            </w:pPr>
          </w:p>
        </w:tc>
      </w:tr>
    </w:tbl>
    <w:tbl>
      <w:tblPr>
        <w:tblpPr w:leftFromText="180" w:rightFromText="180" w:vertAnchor="text" w:horzAnchor="margin" w:tblpXSpec="center" w:tblpY="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09"/>
        <w:gridCol w:w="850"/>
        <w:gridCol w:w="851"/>
        <w:gridCol w:w="850"/>
        <w:gridCol w:w="962"/>
        <w:gridCol w:w="896"/>
        <w:gridCol w:w="896"/>
        <w:gridCol w:w="1771"/>
      </w:tblGrid>
      <w:tr w:rsidR="003F6A6C" w:rsidRPr="00886737" w:rsidTr="00933153">
        <w:trPr>
          <w:trHeight w:val="339"/>
        </w:trPr>
        <w:tc>
          <w:tcPr>
            <w:tcW w:w="1951" w:type="dxa"/>
            <w:vMerge w:val="restart"/>
            <w:vAlign w:val="center"/>
          </w:tcPr>
          <w:p w:rsidR="003F6A6C" w:rsidRPr="00886737" w:rsidRDefault="003F6A6C" w:rsidP="0057138E">
            <w:pPr>
              <w:jc w:val="center"/>
              <w:rPr>
                <w:sz w:val="16"/>
                <w:szCs w:val="16"/>
              </w:rPr>
            </w:pPr>
            <w:r w:rsidRPr="00886737">
              <w:rPr>
                <w:sz w:val="16"/>
                <w:szCs w:val="16"/>
              </w:rPr>
              <w:t>Цели, задачи и программы (наименования)</w:t>
            </w:r>
          </w:p>
        </w:tc>
        <w:tc>
          <w:tcPr>
            <w:tcW w:w="709" w:type="dxa"/>
            <w:vMerge w:val="restart"/>
            <w:vAlign w:val="center"/>
          </w:tcPr>
          <w:p w:rsidR="003F6A6C" w:rsidRPr="00886737" w:rsidRDefault="003F6A6C" w:rsidP="0057138E">
            <w:pPr>
              <w:ind w:left="-108" w:right="-108"/>
              <w:jc w:val="center"/>
              <w:rPr>
                <w:sz w:val="16"/>
                <w:szCs w:val="16"/>
              </w:rPr>
            </w:pPr>
            <w:r w:rsidRPr="00886737">
              <w:rPr>
                <w:sz w:val="16"/>
                <w:szCs w:val="16"/>
              </w:rPr>
              <w:t>Единицы измерения</w:t>
            </w:r>
          </w:p>
        </w:tc>
        <w:tc>
          <w:tcPr>
            <w:tcW w:w="1701" w:type="dxa"/>
            <w:gridSpan w:val="2"/>
            <w:vAlign w:val="center"/>
          </w:tcPr>
          <w:p w:rsidR="003F6A6C" w:rsidRPr="00886737" w:rsidRDefault="003F6A6C" w:rsidP="0057138E">
            <w:pPr>
              <w:jc w:val="center"/>
              <w:rPr>
                <w:sz w:val="16"/>
                <w:szCs w:val="16"/>
              </w:rPr>
            </w:pPr>
            <w:r w:rsidRPr="00886737">
              <w:rPr>
                <w:sz w:val="16"/>
                <w:szCs w:val="16"/>
              </w:rPr>
              <w:t>Отчетный период</w:t>
            </w:r>
          </w:p>
        </w:tc>
        <w:tc>
          <w:tcPr>
            <w:tcW w:w="1812" w:type="dxa"/>
            <w:gridSpan w:val="2"/>
            <w:vAlign w:val="center"/>
          </w:tcPr>
          <w:p w:rsidR="003F6A6C" w:rsidRPr="00886737" w:rsidRDefault="003F6A6C" w:rsidP="0057138E">
            <w:pPr>
              <w:jc w:val="center"/>
              <w:rPr>
                <w:sz w:val="16"/>
                <w:szCs w:val="16"/>
              </w:rPr>
            </w:pPr>
            <w:r w:rsidRPr="00886737">
              <w:rPr>
                <w:sz w:val="16"/>
                <w:szCs w:val="16"/>
              </w:rPr>
              <w:t>Текущий период</w:t>
            </w:r>
          </w:p>
        </w:tc>
        <w:tc>
          <w:tcPr>
            <w:tcW w:w="1792" w:type="dxa"/>
            <w:gridSpan w:val="2"/>
            <w:vMerge w:val="restart"/>
            <w:vAlign w:val="center"/>
          </w:tcPr>
          <w:p w:rsidR="003F6A6C" w:rsidRPr="00886737" w:rsidRDefault="003F6A6C" w:rsidP="0057138E">
            <w:pPr>
              <w:jc w:val="center"/>
              <w:rPr>
                <w:sz w:val="16"/>
                <w:szCs w:val="16"/>
              </w:rPr>
            </w:pPr>
            <w:r w:rsidRPr="00886737">
              <w:rPr>
                <w:sz w:val="16"/>
                <w:szCs w:val="16"/>
              </w:rPr>
              <w:t>Плановый период</w:t>
            </w:r>
          </w:p>
        </w:tc>
        <w:tc>
          <w:tcPr>
            <w:tcW w:w="1771" w:type="dxa"/>
            <w:vMerge w:val="restart"/>
            <w:vAlign w:val="center"/>
          </w:tcPr>
          <w:p w:rsidR="003F6A6C" w:rsidRPr="00886737" w:rsidRDefault="003F6A6C" w:rsidP="0057138E">
            <w:pPr>
              <w:ind w:left="-110" w:right="-108"/>
              <w:jc w:val="center"/>
              <w:rPr>
                <w:sz w:val="16"/>
                <w:szCs w:val="16"/>
              </w:rPr>
            </w:pPr>
            <w:r w:rsidRPr="00886737">
              <w:rPr>
                <w:sz w:val="16"/>
                <w:szCs w:val="16"/>
              </w:rPr>
              <w:t>Ожидаемый результат</w:t>
            </w:r>
          </w:p>
        </w:tc>
      </w:tr>
      <w:tr w:rsidR="003F6A6C" w:rsidRPr="00886737" w:rsidTr="00933153">
        <w:trPr>
          <w:trHeight w:val="369"/>
        </w:trPr>
        <w:tc>
          <w:tcPr>
            <w:tcW w:w="1951" w:type="dxa"/>
            <w:vMerge/>
            <w:vAlign w:val="center"/>
          </w:tcPr>
          <w:p w:rsidR="003F6A6C" w:rsidRPr="00886737" w:rsidRDefault="003F6A6C" w:rsidP="0057138E">
            <w:pPr>
              <w:jc w:val="center"/>
              <w:rPr>
                <w:sz w:val="16"/>
                <w:szCs w:val="16"/>
              </w:rPr>
            </w:pPr>
          </w:p>
        </w:tc>
        <w:tc>
          <w:tcPr>
            <w:tcW w:w="709" w:type="dxa"/>
            <w:vMerge/>
            <w:vAlign w:val="center"/>
          </w:tcPr>
          <w:p w:rsidR="003F6A6C" w:rsidRPr="00886737" w:rsidRDefault="003F6A6C" w:rsidP="0057138E">
            <w:pPr>
              <w:jc w:val="center"/>
              <w:rPr>
                <w:sz w:val="16"/>
                <w:szCs w:val="16"/>
              </w:rPr>
            </w:pPr>
          </w:p>
        </w:tc>
        <w:tc>
          <w:tcPr>
            <w:tcW w:w="1701" w:type="dxa"/>
            <w:gridSpan w:val="2"/>
            <w:vAlign w:val="center"/>
          </w:tcPr>
          <w:p w:rsidR="003F6A6C" w:rsidRPr="00886737" w:rsidRDefault="003F6A6C" w:rsidP="0057138E">
            <w:pPr>
              <w:jc w:val="center"/>
              <w:rPr>
                <w:sz w:val="16"/>
                <w:szCs w:val="16"/>
              </w:rPr>
            </w:pPr>
            <w:r w:rsidRPr="00886737">
              <w:rPr>
                <w:sz w:val="16"/>
                <w:szCs w:val="16"/>
              </w:rPr>
              <w:t>2014 год</w:t>
            </w:r>
          </w:p>
        </w:tc>
        <w:tc>
          <w:tcPr>
            <w:tcW w:w="1812" w:type="dxa"/>
            <w:gridSpan w:val="2"/>
            <w:vAlign w:val="center"/>
          </w:tcPr>
          <w:p w:rsidR="003F6A6C" w:rsidRPr="00886737" w:rsidRDefault="003F6A6C" w:rsidP="0057138E">
            <w:pPr>
              <w:jc w:val="center"/>
              <w:rPr>
                <w:sz w:val="16"/>
                <w:szCs w:val="16"/>
              </w:rPr>
            </w:pPr>
            <w:r w:rsidRPr="00886737">
              <w:rPr>
                <w:sz w:val="16"/>
                <w:szCs w:val="16"/>
              </w:rPr>
              <w:t>2015 год</w:t>
            </w:r>
          </w:p>
        </w:tc>
        <w:tc>
          <w:tcPr>
            <w:tcW w:w="1792" w:type="dxa"/>
            <w:gridSpan w:val="2"/>
            <w:vMerge/>
            <w:vAlign w:val="center"/>
          </w:tcPr>
          <w:p w:rsidR="003F6A6C" w:rsidRPr="00886737" w:rsidRDefault="003F6A6C" w:rsidP="0057138E">
            <w:pPr>
              <w:jc w:val="center"/>
              <w:rPr>
                <w:sz w:val="16"/>
                <w:szCs w:val="16"/>
              </w:rPr>
            </w:pPr>
          </w:p>
        </w:tc>
        <w:tc>
          <w:tcPr>
            <w:tcW w:w="1771" w:type="dxa"/>
            <w:vMerge/>
            <w:vAlign w:val="center"/>
          </w:tcPr>
          <w:p w:rsidR="003F6A6C" w:rsidRPr="00886737" w:rsidRDefault="003F6A6C" w:rsidP="0057138E">
            <w:pPr>
              <w:ind w:left="-110" w:right="-108"/>
              <w:jc w:val="both"/>
              <w:rPr>
                <w:sz w:val="16"/>
                <w:szCs w:val="16"/>
              </w:rPr>
            </w:pPr>
          </w:p>
        </w:tc>
      </w:tr>
      <w:tr w:rsidR="003F6A6C" w:rsidRPr="00886737" w:rsidTr="00933153">
        <w:trPr>
          <w:cantSplit/>
          <w:trHeight w:val="417"/>
        </w:trPr>
        <w:tc>
          <w:tcPr>
            <w:tcW w:w="1951" w:type="dxa"/>
            <w:vMerge/>
            <w:vAlign w:val="center"/>
          </w:tcPr>
          <w:p w:rsidR="003F6A6C" w:rsidRPr="00886737" w:rsidRDefault="003F6A6C" w:rsidP="0057138E">
            <w:pPr>
              <w:jc w:val="center"/>
              <w:rPr>
                <w:sz w:val="16"/>
                <w:szCs w:val="16"/>
              </w:rPr>
            </w:pPr>
          </w:p>
        </w:tc>
        <w:tc>
          <w:tcPr>
            <w:tcW w:w="709" w:type="dxa"/>
            <w:vMerge/>
            <w:vAlign w:val="center"/>
          </w:tcPr>
          <w:p w:rsidR="003F6A6C" w:rsidRPr="00886737" w:rsidRDefault="003F6A6C" w:rsidP="0057138E">
            <w:pPr>
              <w:jc w:val="center"/>
              <w:rPr>
                <w:sz w:val="16"/>
                <w:szCs w:val="16"/>
              </w:rPr>
            </w:pPr>
          </w:p>
        </w:tc>
        <w:tc>
          <w:tcPr>
            <w:tcW w:w="850" w:type="dxa"/>
            <w:vAlign w:val="center"/>
          </w:tcPr>
          <w:p w:rsidR="003F6A6C" w:rsidRPr="00886737" w:rsidRDefault="003F6A6C" w:rsidP="0057138E">
            <w:pPr>
              <w:jc w:val="center"/>
              <w:rPr>
                <w:sz w:val="16"/>
                <w:szCs w:val="16"/>
              </w:rPr>
            </w:pPr>
            <w:r w:rsidRPr="00886737">
              <w:rPr>
                <w:sz w:val="16"/>
                <w:szCs w:val="16"/>
              </w:rPr>
              <w:t>план</w:t>
            </w:r>
          </w:p>
        </w:tc>
        <w:tc>
          <w:tcPr>
            <w:tcW w:w="851" w:type="dxa"/>
            <w:vAlign w:val="center"/>
          </w:tcPr>
          <w:p w:rsidR="003F6A6C" w:rsidRPr="00886737" w:rsidRDefault="003F6A6C" w:rsidP="0057138E">
            <w:pPr>
              <w:jc w:val="center"/>
              <w:rPr>
                <w:sz w:val="16"/>
                <w:szCs w:val="16"/>
              </w:rPr>
            </w:pPr>
            <w:r w:rsidRPr="00886737">
              <w:rPr>
                <w:sz w:val="16"/>
                <w:szCs w:val="16"/>
              </w:rPr>
              <w:t>факт</w:t>
            </w:r>
          </w:p>
        </w:tc>
        <w:tc>
          <w:tcPr>
            <w:tcW w:w="850" w:type="dxa"/>
            <w:vAlign w:val="center"/>
          </w:tcPr>
          <w:p w:rsidR="003F6A6C" w:rsidRPr="00886737" w:rsidRDefault="003F6A6C" w:rsidP="0057138E">
            <w:pPr>
              <w:jc w:val="center"/>
              <w:rPr>
                <w:sz w:val="16"/>
                <w:szCs w:val="16"/>
              </w:rPr>
            </w:pPr>
            <w:r w:rsidRPr="00886737">
              <w:rPr>
                <w:sz w:val="16"/>
                <w:szCs w:val="16"/>
              </w:rPr>
              <w:t>план</w:t>
            </w:r>
          </w:p>
        </w:tc>
        <w:tc>
          <w:tcPr>
            <w:tcW w:w="962" w:type="dxa"/>
            <w:vAlign w:val="center"/>
          </w:tcPr>
          <w:p w:rsidR="003F6A6C" w:rsidRPr="00886737" w:rsidRDefault="003F6A6C" w:rsidP="0057138E">
            <w:pPr>
              <w:ind w:left="-163" w:right="-147"/>
              <w:jc w:val="center"/>
              <w:rPr>
                <w:sz w:val="16"/>
                <w:szCs w:val="16"/>
              </w:rPr>
            </w:pPr>
            <w:r w:rsidRPr="00886737">
              <w:rPr>
                <w:sz w:val="16"/>
                <w:szCs w:val="16"/>
              </w:rPr>
              <w:t>оценка</w:t>
            </w:r>
          </w:p>
        </w:tc>
        <w:tc>
          <w:tcPr>
            <w:tcW w:w="896" w:type="dxa"/>
            <w:vAlign w:val="center"/>
          </w:tcPr>
          <w:p w:rsidR="003F6A6C" w:rsidRPr="00886737" w:rsidRDefault="003F6A6C" w:rsidP="0057138E">
            <w:pPr>
              <w:jc w:val="center"/>
              <w:rPr>
                <w:sz w:val="16"/>
                <w:szCs w:val="16"/>
              </w:rPr>
            </w:pPr>
            <w:r w:rsidRPr="00886737">
              <w:rPr>
                <w:sz w:val="16"/>
                <w:szCs w:val="16"/>
              </w:rPr>
              <w:t>1-ый год</w:t>
            </w:r>
          </w:p>
        </w:tc>
        <w:tc>
          <w:tcPr>
            <w:tcW w:w="896" w:type="dxa"/>
            <w:vAlign w:val="center"/>
          </w:tcPr>
          <w:p w:rsidR="003F6A6C" w:rsidRPr="00886737" w:rsidRDefault="003F6A6C" w:rsidP="0057138E">
            <w:pPr>
              <w:jc w:val="center"/>
              <w:rPr>
                <w:sz w:val="16"/>
                <w:szCs w:val="16"/>
              </w:rPr>
            </w:pPr>
            <w:r w:rsidRPr="00886737">
              <w:rPr>
                <w:sz w:val="16"/>
                <w:szCs w:val="16"/>
              </w:rPr>
              <w:t>2-ой год</w:t>
            </w:r>
          </w:p>
        </w:tc>
        <w:tc>
          <w:tcPr>
            <w:tcW w:w="1771" w:type="dxa"/>
            <w:vMerge/>
            <w:vAlign w:val="center"/>
          </w:tcPr>
          <w:p w:rsidR="003F6A6C" w:rsidRPr="00886737" w:rsidRDefault="003F6A6C" w:rsidP="0057138E">
            <w:pPr>
              <w:ind w:left="-110" w:right="-108"/>
              <w:jc w:val="both"/>
              <w:rPr>
                <w:sz w:val="16"/>
                <w:szCs w:val="16"/>
              </w:rPr>
            </w:pPr>
          </w:p>
        </w:tc>
      </w:tr>
      <w:tr w:rsidR="003F6A6C" w:rsidRPr="00886737" w:rsidTr="0057138E">
        <w:trPr>
          <w:trHeight w:val="270"/>
        </w:trPr>
        <w:tc>
          <w:tcPr>
            <w:tcW w:w="9736" w:type="dxa"/>
            <w:gridSpan w:val="9"/>
          </w:tcPr>
          <w:p w:rsidR="003F6A6C" w:rsidRPr="00886737" w:rsidRDefault="003F6A6C" w:rsidP="0057138E">
            <w:pPr>
              <w:ind w:left="-110" w:right="-108"/>
              <w:jc w:val="both"/>
              <w:rPr>
                <w:sz w:val="16"/>
                <w:szCs w:val="16"/>
              </w:rPr>
            </w:pPr>
            <w:r w:rsidRPr="00886737">
              <w:rPr>
                <w:b/>
                <w:sz w:val="16"/>
                <w:szCs w:val="16"/>
              </w:rPr>
              <w:t xml:space="preserve">Цель 1: </w:t>
            </w:r>
            <w:r w:rsidRPr="00886737">
              <w:rPr>
                <w:sz w:val="16"/>
                <w:szCs w:val="16"/>
              </w:rPr>
              <w:t xml:space="preserve">  </w:t>
            </w:r>
            <w:r w:rsidR="00B50214" w:rsidRPr="00886737">
              <w:rPr>
                <w:sz w:val="16"/>
                <w:szCs w:val="16"/>
              </w:rPr>
              <w:t xml:space="preserve"> Проведение на территории Курской области единой</w:t>
            </w:r>
            <w:r w:rsidR="00B50214" w:rsidRPr="00886737">
              <w:rPr>
                <w:b/>
                <w:sz w:val="16"/>
                <w:szCs w:val="16"/>
              </w:rPr>
              <w:t xml:space="preserve"> </w:t>
            </w:r>
            <w:r w:rsidR="00B50214" w:rsidRPr="00886737">
              <w:rPr>
                <w:sz w:val="16"/>
                <w:szCs w:val="16"/>
              </w:rPr>
              <w:t>государственной политики в сфере молодежной политики, туризма, отдыха и оздоровления</w:t>
            </w:r>
          </w:p>
          <w:p w:rsidR="00B50214" w:rsidRPr="00886737" w:rsidRDefault="00B50214" w:rsidP="00B50214">
            <w:pPr>
              <w:pStyle w:val="a3"/>
              <w:tabs>
                <w:tab w:val="left" w:pos="1134"/>
              </w:tabs>
              <w:jc w:val="both"/>
              <w:rPr>
                <w:rFonts w:ascii="Times New Roman" w:hAnsi="Times New Roman"/>
                <w:b/>
                <w:sz w:val="16"/>
                <w:szCs w:val="16"/>
              </w:rPr>
            </w:pPr>
            <w:r w:rsidRPr="00886737">
              <w:rPr>
                <w:rFonts w:ascii="Times New Roman" w:hAnsi="Times New Roman"/>
                <w:b/>
                <w:sz w:val="16"/>
                <w:szCs w:val="16"/>
              </w:rPr>
              <w:t xml:space="preserve">Задача 1.3. </w:t>
            </w:r>
            <w:r w:rsidRPr="00886737">
              <w:rPr>
                <w:rFonts w:ascii="Times New Roman" w:hAnsi="Times New Roman"/>
                <w:sz w:val="16"/>
                <w:szCs w:val="16"/>
              </w:rPr>
              <w:t>Реализация на территории Курской области государственной политики в сфере туризма</w:t>
            </w:r>
            <w:r w:rsidRPr="00886737">
              <w:rPr>
                <w:rFonts w:ascii="Times New Roman" w:hAnsi="Times New Roman"/>
                <w:b/>
                <w:sz w:val="16"/>
                <w:szCs w:val="16"/>
              </w:rPr>
              <w:t xml:space="preserve"> </w:t>
            </w:r>
          </w:p>
        </w:tc>
      </w:tr>
      <w:tr w:rsidR="003F6A6C" w:rsidRPr="00886737" w:rsidTr="00933153">
        <w:trPr>
          <w:trHeight w:val="774"/>
        </w:trPr>
        <w:tc>
          <w:tcPr>
            <w:tcW w:w="1951" w:type="dxa"/>
          </w:tcPr>
          <w:p w:rsidR="003F6A6C" w:rsidRPr="00886737" w:rsidRDefault="003F6A6C" w:rsidP="0057138E">
            <w:pPr>
              <w:jc w:val="both"/>
              <w:rPr>
                <w:sz w:val="16"/>
                <w:szCs w:val="16"/>
                <w:highlight w:val="yellow"/>
              </w:rPr>
            </w:pPr>
            <w:r w:rsidRPr="00886737">
              <w:rPr>
                <w:sz w:val="16"/>
                <w:szCs w:val="16"/>
              </w:rPr>
              <w:t>прирост численности лиц, размещенных в коллективных средствах размещения, по отношению к 2012 году</w:t>
            </w:r>
          </w:p>
        </w:tc>
        <w:tc>
          <w:tcPr>
            <w:tcW w:w="709" w:type="dxa"/>
            <w:vAlign w:val="center"/>
          </w:tcPr>
          <w:p w:rsidR="003F6A6C" w:rsidRPr="00886737" w:rsidRDefault="003F6A6C" w:rsidP="0057138E">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850" w:type="dxa"/>
            <w:vAlign w:val="center"/>
          </w:tcPr>
          <w:p w:rsidR="003F6A6C" w:rsidRPr="00886737" w:rsidRDefault="003F6A6C" w:rsidP="0057138E">
            <w:pPr>
              <w:jc w:val="center"/>
              <w:rPr>
                <w:sz w:val="16"/>
                <w:szCs w:val="16"/>
              </w:rPr>
            </w:pPr>
            <w:r w:rsidRPr="00886737">
              <w:rPr>
                <w:sz w:val="16"/>
                <w:szCs w:val="16"/>
              </w:rPr>
              <w:t>102</w:t>
            </w:r>
          </w:p>
        </w:tc>
        <w:tc>
          <w:tcPr>
            <w:tcW w:w="851" w:type="dxa"/>
            <w:vAlign w:val="center"/>
          </w:tcPr>
          <w:p w:rsidR="003F6A6C" w:rsidRPr="00886737" w:rsidRDefault="003F6A6C" w:rsidP="0057138E">
            <w:pPr>
              <w:jc w:val="center"/>
              <w:rPr>
                <w:sz w:val="16"/>
                <w:szCs w:val="16"/>
              </w:rPr>
            </w:pPr>
            <w:r w:rsidRPr="00886737">
              <w:rPr>
                <w:sz w:val="16"/>
                <w:szCs w:val="16"/>
              </w:rPr>
              <w:t>102</w:t>
            </w:r>
          </w:p>
        </w:tc>
        <w:tc>
          <w:tcPr>
            <w:tcW w:w="850" w:type="dxa"/>
            <w:vAlign w:val="center"/>
          </w:tcPr>
          <w:p w:rsidR="003F6A6C" w:rsidRPr="00886737" w:rsidRDefault="003F6A6C" w:rsidP="0057138E">
            <w:pPr>
              <w:jc w:val="center"/>
              <w:rPr>
                <w:sz w:val="16"/>
                <w:szCs w:val="16"/>
              </w:rPr>
            </w:pPr>
            <w:r w:rsidRPr="00886737">
              <w:rPr>
                <w:sz w:val="16"/>
                <w:szCs w:val="16"/>
              </w:rPr>
              <w:t>103</w:t>
            </w:r>
          </w:p>
        </w:tc>
        <w:tc>
          <w:tcPr>
            <w:tcW w:w="962" w:type="dxa"/>
            <w:vAlign w:val="center"/>
          </w:tcPr>
          <w:p w:rsidR="003F6A6C" w:rsidRPr="00886737" w:rsidRDefault="003F6A6C" w:rsidP="0057138E">
            <w:pPr>
              <w:jc w:val="both"/>
              <w:rPr>
                <w:sz w:val="16"/>
                <w:szCs w:val="16"/>
              </w:rPr>
            </w:pPr>
            <w:r w:rsidRPr="00886737">
              <w:rPr>
                <w:sz w:val="16"/>
                <w:szCs w:val="16"/>
              </w:rPr>
              <w:t>103</w:t>
            </w:r>
          </w:p>
        </w:tc>
        <w:tc>
          <w:tcPr>
            <w:tcW w:w="896" w:type="dxa"/>
            <w:vAlign w:val="center"/>
          </w:tcPr>
          <w:p w:rsidR="003F6A6C" w:rsidRPr="00886737" w:rsidRDefault="003F6A6C" w:rsidP="0057138E">
            <w:pPr>
              <w:jc w:val="both"/>
              <w:rPr>
                <w:sz w:val="16"/>
                <w:szCs w:val="16"/>
              </w:rPr>
            </w:pPr>
            <w:r w:rsidRPr="00886737">
              <w:rPr>
                <w:sz w:val="16"/>
                <w:szCs w:val="16"/>
              </w:rPr>
              <w:t>104</w:t>
            </w:r>
          </w:p>
        </w:tc>
        <w:tc>
          <w:tcPr>
            <w:tcW w:w="896" w:type="dxa"/>
            <w:vAlign w:val="center"/>
          </w:tcPr>
          <w:p w:rsidR="003F6A6C" w:rsidRPr="00886737" w:rsidRDefault="003F6A6C" w:rsidP="0057138E">
            <w:pPr>
              <w:jc w:val="both"/>
              <w:rPr>
                <w:sz w:val="16"/>
                <w:szCs w:val="16"/>
              </w:rPr>
            </w:pPr>
            <w:r w:rsidRPr="00886737">
              <w:rPr>
                <w:sz w:val="16"/>
                <w:szCs w:val="16"/>
              </w:rPr>
              <w:t>104</w:t>
            </w:r>
          </w:p>
        </w:tc>
        <w:tc>
          <w:tcPr>
            <w:tcW w:w="1771" w:type="dxa"/>
            <w:vAlign w:val="center"/>
          </w:tcPr>
          <w:p w:rsidR="003F6A6C" w:rsidRPr="00886737" w:rsidRDefault="003F6A6C" w:rsidP="0057138E">
            <w:pPr>
              <w:jc w:val="both"/>
              <w:rPr>
                <w:sz w:val="16"/>
                <w:szCs w:val="16"/>
              </w:rPr>
            </w:pPr>
            <w:r w:rsidRPr="00886737">
              <w:rPr>
                <w:sz w:val="16"/>
                <w:szCs w:val="16"/>
              </w:rPr>
              <w:t xml:space="preserve">Увеличение  численности лиц, размещенных в коллективных средствах размещения, по отношению со 100% в 2012 году до 108 % к 2020 году </w:t>
            </w:r>
          </w:p>
        </w:tc>
      </w:tr>
      <w:tr w:rsidR="003F6A6C" w:rsidRPr="00886737" w:rsidTr="00933153">
        <w:trPr>
          <w:trHeight w:val="774"/>
        </w:trPr>
        <w:tc>
          <w:tcPr>
            <w:tcW w:w="1951" w:type="dxa"/>
            <w:vAlign w:val="center"/>
          </w:tcPr>
          <w:p w:rsidR="003F6A6C" w:rsidRPr="00886737" w:rsidRDefault="003F6A6C" w:rsidP="0057138E">
            <w:pPr>
              <w:ind w:left="-113" w:right="-74"/>
              <w:jc w:val="both"/>
              <w:rPr>
                <w:sz w:val="16"/>
                <w:szCs w:val="16"/>
              </w:rPr>
            </w:pPr>
            <w:r w:rsidRPr="00886737">
              <w:rPr>
                <w:rStyle w:val="a9"/>
                <w:rFonts w:ascii="Times New Roman" w:hAnsi="Times New Roman"/>
                <w:sz w:val="16"/>
                <w:szCs w:val="16"/>
              </w:rPr>
              <w:t>объем платных услуг, оказанных населению в сфере туризма</w:t>
            </w:r>
          </w:p>
        </w:tc>
        <w:tc>
          <w:tcPr>
            <w:tcW w:w="709" w:type="dxa"/>
            <w:vAlign w:val="center"/>
          </w:tcPr>
          <w:p w:rsidR="003F6A6C" w:rsidRPr="00886737" w:rsidRDefault="003F6A6C" w:rsidP="0057138E">
            <w:pPr>
              <w:jc w:val="both"/>
              <w:rPr>
                <w:sz w:val="16"/>
                <w:szCs w:val="16"/>
              </w:rPr>
            </w:pPr>
            <w:r w:rsidRPr="00886737">
              <w:rPr>
                <w:sz w:val="16"/>
                <w:szCs w:val="16"/>
              </w:rPr>
              <w:t>млн. руб.</w:t>
            </w:r>
          </w:p>
        </w:tc>
        <w:tc>
          <w:tcPr>
            <w:tcW w:w="850" w:type="dxa"/>
            <w:vAlign w:val="center"/>
          </w:tcPr>
          <w:p w:rsidR="003F6A6C" w:rsidRPr="00886737" w:rsidRDefault="003F6A6C" w:rsidP="0057138E">
            <w:pPr>
              <w:jc w:val="center"/>
              <w:rPr>
                <w:sz w:val="16"/>
                <w:szCs w:val="16"/>
              </w:rPr>
            </w:pPr>
            <w:r w:rsidRPr="00886737">
              <w:rPr>
                <w:sz w:val="16"/>
                <w:szCs w:val="16"/>
              </w:rPr>
              <w:t>1113</w:t>
            </w:r>
          </w:p>
        </w:tc>
        <w:tc>
          <w:tcPr>
            <w:tcW w:w="851" w:type="dxa"/>
            <w:vAlign w:val="center"/>
          </w:tcPr>
          <w:p w:rsidR="003F6A6C" w:rsidRPr="00886737" w:rsidRDefault="003F6A6C" w:rsidP="0057138E">
            <w:pPr>
              <w:jc w:val="center"/>
              <w:rPr>
                <w:sz w:val="16"/>
                <w:szCs w:val="16"/>
              </w:rPr>
            </w:pPr>
            <w:r w:rsidRPr="00886737">
              <w:rPr>
                <w:sz w:val="16"/>
                <w:szCs w:val="16"/>
              </w:rPr>
              <w:t>1113</w:t>
            </w:r>
          </w:p>
        </w:tc>
        <w:tc>
          <w:tcPr>
            <w:tcW w:w="850" w:type="dxa"/>
            <w:vAlign w:val="center"/>
          </w:tcPr>
          <w:p w:rsidR="003F6A6C" w:rsidRPr="00886737" w:rsidRDefault="003F6A6C" w:rsidP="0057138E">
            <w:pPr>
              <w:jc w:val="both"/>
              <w:rPr>
                <w:sz w:val="16"/>
                <w:szCs w:val="16"/>
              </w:rPr>
            </w:pPr>
            <w:r w:rsidRPr="00886737">
              <w:rPr>
                <w:sz w:val="16"/>
                <w:szCs w:val="16"/>
              </w:rPr>
              <w:t>1225</w:t>
            </w:r>
          </w:p>
        </w:tc>
        <w:tc>
          <w:tcPr>
            <w:tcW w:w="962" w:type="dxa"/>
            <w:vAlign w:val="center"/>
          </w:tcPr>
          <w:p w:rsidR="003F6A6C" w:rsidRPr="00886737" w:rsidRDefault="003F6A6C" w:rsidP="0057138E">
            <w:pPr>
              <w:jc w:val="both"/>
              <w:rPr>
                <w:sz w:val="16"/>
                <w:szCs w:val="16"/>
              </w:rPr>
            </w:pPr>
            <w:r w:rsidRPr="00886737">
              <w:rPr>
                <w:sz w:val="16"/>
                <w:szCs w:val="16"/>
              </w:rPr>
              <w:t>1225</w:t>
            </w:r>
          </w:p>
        </w:tc>
        <w:tc>
          <w:tcPr>
            <w:tcW w:w="896" w:type="dxa"/>
            <w:vAlign w:val="center"/>
          </w:tcPr>
          <w:p w:rsidR="003F6A6C" w:rsidRPr="00886737" w:rsidRDefault="003F6A6C" w:rsidP="0057138E">
            <w:pPr>
              <w:jc w:val="both"/>
              <w:rPr>
                <w:sz w:val="16"/>
                <w:szCs w:val="16"/>
              </w:rPr>
            </w:pPr>
            <w:r w:rsidRPr="00886737">
              <w:rPr>
                <w:sz w:val="16"/>
                <w:szCs w:val="16"/>
              </w:rPr>
              <w:t>1347</w:t>
            </w:r>
          </w:p>
        </w:tc>
        <w:tc>
          <w:tcPr>
            <w:tcW w:w="896" w:type="dxa"/>
            <w:vAlign w:val="center"/>
          </w:tcPr>
          <w:p w:rsidR="003F6A6C" w:rsidRPr="00886737" w:rsidRDefault="003F6A6C" w:rsidP="0057138E">
            <w:pPr>
              <w:jc w:val="both"/>
              <w:rPr>
                <w:sz w:val="16"/>
                <w:szCs w:val="16"/>
              </w:rPr>
            </w:pPr>
            <w:r w:rsidRPr="00886737">
              <w:rPr>
                <w:sz w:val="16"/>
                <w:szCs w:val="16"/>
              </w:rPr>
              <w:t>1482</w:t>
            </w:r>
          </w:p>
        </w:tc>
        <w:tc>
          <w:tcPr>
            <w:tcW w:w="1771" w:type="dxa"/>
          </w:tcPr>
          <w:p w:rsidR="003F6A6C" w:rsidRPr="00886737" w:rsidRDefault="003F6A6C" w:rsidP="0057138E">
            <w:pPr>
              <w:ind w:firstLine="33"/>
              <w:jc w:val="both"/>
              <w:rPr>
                <w:sz w:val="16"/>
                <w:szCs w:val="16"/>
              </w:rPr>
            </w:pPr>
          </w:p>
          <w:p w:rsidR="003F6A6C" w:rsidRPr="00886737" w:rsidRDefault="003F6A6C" w:rsidP="0057138E">
            <w:pPr>
              <w:jc w:val="both"/>
              <w:rPr>
                <w:sz w:val="16"/>
                <w:szCs w:val="16"/>
                <w:lang w:eastAsia="ar-SA"/>
              </w:rPr>
            </w:pPr>
            <w:r w:rsidRPr="00886737">
              <w:rPr>
                <w:rStyle w:val="a9"/>
                <w:rFonts w:ascii="Times New Roman" w:hAnsi="Times New Roman"/>
                <w:sz w:val="16"/>
                <w:szCs w:val="16"/>
              </w:rPr>
              <w:t xml:space="preserve">Увеличение </w:t>
            </w:r>
            <w:r w:rsidRPr="00886737">
              <w:rPr>
                <w:sz w:val="16"/>
                <w:szCs w:val="16"/>
              </w:rPr>
              <w:t xml:space="preserve"> </w:t>
            </w:r>
            <w:r w:rsidRPr="00886737">
              <w:rPr>
                <w:rStyle w:val="a9"/>
                <w:rFonts w:ascii="Times New Roman" w:hAnsi="Times New Roman"/>
                <w:sz w:val="16"/>
                <w:szCs w:val="16"/>
              </w:rPr>
              <w:t xml:space="preserve">объема платных услуг, оказанных населению в сфере  туризма </w:t>
            </w:r>
            <w:r w:rsidRPr="00886737">
              <w:rPr>
                <w:sz w:val="16"/>
                <w:szCs w:val="16"/>
              </w:rPr>
              <w:t>(туристские, санаторно-оздоровительные, гостиничные и аналогичные средства размещения);</w:t>
            </w:r>
          </w:p>
          <w:p w:rsidR="003F6A6C" w:rsidRPr="00886737" w:rsidRDefault="003F6A6C" w:rsidP="0057138E">
            <w:pPr>
              <w:pStyle w:val="afa"/>
              <w:spacing w:after="0" w:line="240" w:lineRule="auto"/>
              <w:ind w:firstLine="0"/>
              <w:rPr>
                <w:sz w:val="16"/>
                <w:szCs w:val="16"/>
              </w:rPr>
            </w:pPr>
          </w:p>
        </w:tc>
      </w:tr>
      <w:tr w:rsidR="003F6A6C" w:rsidRPr="00886737" w:rsidTr="00933153">
        <w:trPr>
          <w:trHeight w:val="274"/>
        </w:trPr>
        <w:tc>
          <w:tcPr>
            <w:tcW w:w="1951" w:type="dxa"/>
            <w:vAlign w:val="center"/>
          </w:tcPr>
          <w:p w:rsidR="003F6A6C" w:rsidRPr="00886737" w:rsidRDefault="003F6A6C" w:rsidP="0057138E">
            <w:pPr>
              <w:jc w:val="both"/>
              <w:rPr>
                <w:sz w:val="16"/>
                <w:szCs w:val="16"/>
              </w:rPr>
            </w:pPr>
            <w:r w:rsidRPr="00886737">
              <w:rPr>
                <w:sz w:val="16"/>
                <w:szCs w:val="16"/>
              </w:rPr>
              <w:t>посещаемость туристско-информационного портала.</w:t>
            </w:r>
          </w:p>
          <w:p w:rsidR="003F6A6C" w:rsidRPr="00886737" w:rsidRDefault="003F6A6C" w:rsidP="0057138E">
            <w:pPr>
              <w:ind w:left="-113" w:right="-74"/>
              <w:jc w:val="both"/>
              <w:rPr>
                <w:sz w:val="16"/>
                <w:szCs w:val="16"/>
              </w:rPr>
            </w:pPr>
          </w:p>
        </w:tc>
        <w:tc>
          <w:tcPr>
            <w:tcW w:w="709" w:type="dxa"/>
            <w:vAlign w:val="center"/>
          </w:tcPr>
          <w:p w:rsidR="003F6A6C" w:rsidRPr="00886737" w:rsidRDefault="003F6A6C" w:rsidP="0057138E">
            <w:pPr>
              <w:jc w:val="both"/>
              <w:rPr>
                <w:sz w:val="16"/>
                <w:szCs w:val="16"/>
              </w:rPr>
            </w:pPr>
            <w:r w:rsidRPr="00886737">
              <w:rPr>
                <w:sz w:val="16"/>
                <w:szCs w:val="16"/>
              </w:rPr>
              <w:t>тыс. чел.</w:t>
            </w:r>
          </w:p>
        </w:tc>
        <w:tc>
          <w:tcPr>
            <w:tcW w:w="850" w:type="dxa"/>
            <w:vAlign w:val="center"/>
          </w:tcPr>
          <w:p w:rsidR="003F6A6C" w:rsidRPr="00886737" w:rsidRDefault="003F6A6C" w:rsidP="0057138E">
            <w:pPr>
              <w:jc w:val="center"/>
              <w:rPr>
                <w:sz w:val="16"/>
                <w:szCs w:val="16"/>
              </w:rPr>
            </w:pPr>
            <w:r w:rsidRPr="00886737">
              <w:rPr>
                <w:sz w:val="16"/>
                <w:szCs w:val="16"/>
              </w:rPr>
              <w:t>39</w:t>
            </w:r>
          </w:p>
        </w:tc>
        <w:tc>
          <w:tcPr>
            <w:tcW w:w="851" w:type="dxa"/>
            <w:vAlign w:val="center"/>
          </w:tcPr>
          <w:p w:rsidR="003F6A6C" w:rsidRPr="00886737" w:rsidRDefault="003F6A6C" w:rsidP="0057138E">
            <w:pPr>
              <w:jc w:val="center"/>
              <w:rPr>
                <w:sz w:val="16"/>
                <w:szCs w:val="16"/>
              </w:rPr>
            </w:pPr>
            <w:r w:rsidRPr="00886737">
              <w:rPr>
                <w:sz w:val="16"/>
                <w:szCs w:val="16"/>
              </w:rPr>
              <w:t>39</w:t>
            </w:r>
          </w:p>
        </w:tc>
        <w:tc>
          <w:tcPr>
            <w:tcW w:w="850" w:type="dxa"/>
            <w:vAlign w:val="center"/>
          </w:tcPr>
          <w:p w:rsidR="003F6A6C" w:rsidRPr="00886737" w:rsidRDefault="003F6A6C" w:rsidP="0057138E">
            <w:pPr>
              <w:jc w:val="both"/>
              <w:rPr>
                <w:sz w:val="16"/>
                <w:szCs w:val="16"/>
              </w:rPr>
            </w:pPr>
            <w:r w:rsidRPr="00886737">
              <w:rPr>
                <w:sz w:val="16"/>
                <w:szCs w:val="16"/>
              </w:rPr>
              <w:t>41</w:t>
            </w:r>
          </w:p>
        </w:tc>
        <w:tc>
          <w:tcPr>
            <w:tcW w:w="962" w:type="dxa"/>
            <w:vAlign w:val="center"/>
          </w:tcPr>
          <w:p w:rsidR="003F6A6C" w:rsidRPr="00886737" w:rsidRDefault="003F6A6C" w:rsidP="0057138E">
            <w:pPr>
              <w:jc w:val="both"/>
              <w:rPr>
                <w:sz w:val="16"/>
                <w:szCs w:val="16"/>
              </w:rPr>
            </w:pPr>
            <w:r w:rsidRPr="00886737">
              <w:rPr>
                <w:sz w:val="16"/>
                <w:szCs w:val="16"/>
              </w:rPr>
              <w:t>41</w:t>
            </w:r>
          </w:p>
        </w:tc>
        <w:tc>
          <w:tcPr>
            <w:tcW w:w="896" w:type="dxa"/>
            <w:vAlign w:val="center"/>
          </w:tcPr>
          <w:p w:rsidR="003F6A6C" w:rsidRPr="00886737" w:rsidRDefault="003F6A6C" w:rsidP="0057138E">
            <w:pPr>
              <w:jc w:val="both"/>
              <w:rPr>
                <w:sz w:val="16"/>
                <w:szCs w:val="16"/>
              </w:rPr>
            </w:pPr>
            <w:r w:rsidRPr="00886737">
              <w:rPr>
                <w:sz w:val="16"/>
                <w:szCs w:val="16"/>
              </w:rPr>
              <w:t>44</w:t>
            </w:r>
          </w:p>
        </w:tc>
        <w:tc>
          <w:tcPr>
            <w:tcW w:w="896" w:type="dxa"/>
            <w:vAlign w:val="center"/>
          </w:tcPr>
          <w:p w:rsidR="003F6A6C" w:rsidRPr="00886737" w:rsidRDefault="003F6A6C" w:rsidP="0057138E">
            <w:pPr>
              <w:jc w:val="both"/>
              <w:rPr>
                <w:sz w:val="16"/>
                <w:szCs w:val="16"/>
              </w:rPr>
            </w:pPr>
            <w:r w:rsidRPr="00886737">
              <w:rPr>
                <w:sz w:val="16"/>
                <w:szCs w:val="16"/>
              </w:rPr>
              <w:t>47</w:t>
            </w:r>
          </w:p>
        </w:tc>
        <w:tc>
          <w:tcPr>
            <w:tcW w:w="1771" w:type="dxa"/>
          </w:tcPr>
          <w:p w:rsidR="003F6A6C" w:rsidRPr="00886737" w:rsidRDefault="003F6A6C" w:rsidP="0057138E">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Увеличение посещаемости туристско-информационного портала</w:t>
            </w:r>
          </w:p>
        </w:tc>
      </w:tr>
      <w:tr w:rsidR="00933153" w:rsidRPr="00886737" w:rsidTr="00933153">
        <w:trPr>
          <w:trHeight w:val="294"/>
        </w:trPr>
        <w:tc>
          <w:tcPr>
            <w:tcW w:w="1951" w:type="dxa"/>
            <w:tcBorders>
              <w:top w:val="single" w:sz="4" w:space="0" w:color="auto"/>
              <w:left w:val="single" w:sz="4" w:space="0" w:color="auto"/>
              <w:bottom w:val="single" w:sz="4" w:space="0" w:color="auto"/>
              <w:right w:val="single" w:sz="4" w:space="0" w:color="auto"/>
            </w:tcBorders>
          </w:tcPr>
          <w:p w:rsidR="00933153" w:rsidRPr="00886737" w:rsidRDefault="00933153" w:rsidP="00933153">
            <w:pPr>
              <w:jc w:val="both"/>
              <w:rPr>
                <w:sz w:val="16"/>
                <w:szCs w:val="16"/>
              </w:rPr>
            </w:pPr>
            <w:r w:rsidRPr="00886737">
              <w:rPr>
                <w:sz w:val="16"/>
                <w:szCs w:val="16"/>
              </w:rPr>
              <w:t>Расходы на реализацию программы</w:t>
            </w:r>
          </w:p>
        </w:tc>
        <w:tc>
          <w:tcPr>
            <w:tcW w:w="709" w:type="dxa"/>
            <w:vMerge w:val="restart"/>
            <w:tcBorders>
              <w:top w:val="single" w:sz="4" w:space="0" w:color="auto"/>
              <w:left w:val="single" w:sz="4" w:space="0" w:color="auto"/>
              <w:right w:val="single" w:sz="4" w:space="0" w:color="auto"/>
            </w:tcBorders>
            <w:vAlign w:val="center"/>
          </w:tcPr>
          <w:p w:rsidR="00933153" w:rsidRPr="00886737" w:rsidRDefault="00933153" w:rsidP="00933153">
            <w:pPr>
              <w:jc w:val="both"/>
              <w:rPr>
                <w:sz w:val="16"/>
                <w:szCs w:val="16"/>
              </w:rPr>
            </w:pPr>
            <w:r w:rsidRPr="00886737">
              <w:rPr>
                <w:sz w:val="16"/>
                <w:szCs w:val="16"/>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jc w:val="center"/>
              <w:rPr>
                <w:sz w:val="16"/>
                <w:szCs w:val="16"/>
              </w:rPr>
            </w:pPr>
            <w:r w:rsidRPr="00886737">
              <w:rPr>
                <w:sz w:val="16"/>
                <w:szCs w:val="16"/>
              </w:rPr>
              <w:t>2248,000</w:t>
            </w:r>
          </w:p>
        </w:tc>
        <w:tc>
          <w:tcPr>
            <w:tcW w:w="851" w:type="dxa"/>
            <w:tcBorders>
              <w:top w:val="single" w:sz="4" w:space="0" w:color="auto"/>
              <w:left w:val="single" w:sz="4" w:space="0" w:color="auto"/>
              <w:bottom w:val="single" w:sz="4" w:space="0" w:color="auto"/>
              <w:right w:val="single" w:sz="4" w:space="0" w:color="auto"/>
            </w:tcBorders>
            <w:vAlign w:val="center"/>
          </w:tcPr>
          <w:p w:rsidR="00933153" w:rsidRPr="00886737" w:rsidRDefault="00A51566" w:rsidP="00A51566">
            <w:pPr>
              <w:jc w:val="center"/>
              <w:rPr>
                <w:sz w:val="16"/>
                <w:szCs w:val="16"/>
              </w:rPr>
            </w:pPr>
            <w:r w:rsidRPr="00886737">
              <w:rPr>
                <w:sz w:val="16"/>
                <w:szCs w:val="16"/>
              </w:rPr>
              <w:t>2247,402</w:t>
            </w:r>
          </w:p>
        </w:tc>
        <w:tc>
          <w:tcPr>
            <w:tcW w:w="850"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highlight w:val="yellow"/>
              </w:rPr>
            </w:pPr>
            <w:r w:rsidRPr="00886737">
              <w:rPr>
                <w:sz w:val="16"/>
                <w:szCs w:val="16"/>
              </w:rPr>
              <w:t>1905,000</w:t>
            </w:r>
          </w:p>
        </w:tc>
        <w:tc>
          <w:tcPr>
            <w:tcW w:w="962"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highlight w:val="yellow"/>
              </w:rPr>
            </w:pPr>
            <w:r w:rsidRPr="00886737">
              <w:rPr>
                <w:sz w:val="16"/>
                <w:szCs w:val="16"/>
              </w:rPr>
              <w:t>1905,000</w:t>
            </w:r>
          </w:p>
        </w:tc>
        <w:tc>
          <w:tcPr>
            <w:tcW w:w="896"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highlight w:val="yellow"/>
              </w:rPr>
            </w:pPr>
            <w:r w:rsidRPr="00886737">
              <w:rPr>
                <w:sz w:val="16"/>
                <w:szCs w:val="16"/>
              </w:rPr>
              <w:t xml:space="preserve">1770,000  </w:t>
            </w:r>
          </w:p>
        </w:tc>
        <w:tc>
          <w:tcPr>
            <w:tcW w:w="896"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highlight w:val="yellow"/>
              </w:rPr>
            </w:pPr>
            <w:r w:rsidRPr="00886737">
              <w:rPr>
                <w:sz w:val="16"/>
                <w:szCs w:val="16"/>
              </w:rPr>
              <w:t xml:space="preserve">1970,000  </w:t>
            </w:r>
          </w:p>
        </w:tc>
        <w:tc>
          <w:tcPr>
            <w:tcW w:w="1771" w:type="dxa"/>
            <w:tcBorders>
              <w:top w:val="single" w:sz="4" w:space="0" w:color="auto"/>
              <w:left w:val="single" w:sz="4" w:space="0" w:color="auto"/>
              <w:bottom w:val="single" w:sz="4" w:space="0" w:color="auto"/>
              <w:right w:val="single" w:sz="4" w:space="0" w:color="auto"/>
            </w:tcBorders>
          </w:tcPr>
          <w:p w:rsidR="00933153" w:rsidRPr="00886737" w:rsidRDefault="00933153" w:rsidP="00933153">
            <w:pPr>
              <w:ind w:left="-110" w:right="-108"/>
              <w:jc w:val="both"/>
              <w:rPr>
                <w:sz w:val="16"/>
                <w:szCs w:val="16"/>
              </w:rPr>
            </w:pPr>
          </w:p>
        </w:tc>
      </w:tr>
      <w:tr w:rsidR="00A51566" w:rsidRPr="00886737" w:rsidTr="00933153">
        <w:trPr>
          <w:trHeight w:val="294"/>
        </w:trPr>
        <w:tc>
          <w:tcPr>
            <w:tcW w:w="1951" w:type="dxa"/>
            <w:tcBorders>
              <w:top w:val="single" w:sz="4" w:space="0" w:color="auto"/>
              <w:left w:val="single" w:sz="4" w:space="0" w:color="auto"/>
              <w:bottom w:val="single" w:sz="4" w:space="0" w:color="auto"/>
              <w:right w:val="single" w:sz="4" w:space="0" w:color="auto"/>
            </w:tcBorders>
          </w:tcPr>
          <w:p w:rsidR="00A51566" w:rsidRPr="00886737" w:rsidRDefault="00A51566" w:rsidP="00A51566">
            <w:pPr>
              <w:jc w:val="both"/>
              <w:rPr>
                <w:sz w:val="16"/>
                <w:szCs w:val="16"/>
              </w:rPr>
            </w:pPr>
            <w:r w:rsidRPr="00886737">
              <w:rPr>
                <w:sz w:val="16"/>
                <w:szCs w:val="16"/>
              </w:rPr>
              <w:t>областной бюджет</w:t>
            </w:r>
          </w:p>
        </w:tc>
        <w:tc>
          <w:tcPr>
            <w:tcW w:w="709" w:type="dxa"/>
            <w:vMerge/>
            <w:tcBorders>
              <w:left w:val="single" w:sz="4" w:space="0" w:color="auto"/>
              <w:right w:val="single" w:sz="4" w:space="0" w:color="auto"/>
            </w:tcBorders>
            <w:vAlign w:val="center"/>
          </w:tcPr>
          <w:p w:rsidR="00A51566" w:rsidRPr="00886737" w:rsidRDefault="00A51566" w:rsidP="00A51566">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ind w:left="-108"/>
              <w:jc w:val="center"/>
              <w:rPr>
                <w:sz w:val="16"/>
                <w:szCs w:val="16"/>
                <w:highlight w:val="yellow"/>
              </w:rPr>
            </w:pPr>
            <w:r w:rsidRPr="00886737">
              <w:rPr>
                <w:sz w:val="16"/>
                <w:szCs w:val="16"/>
              </w:rPr>
              <w:t>2248,000</w:t>
            </w:r>
          </w:p>
        </w:tc>
        <w:tc>
          <w:tcPr>
            <w:tcW w:w="851"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jc w:val="center"/>
              <w:rPr>
                <w:sz w:val="16"/>
                <w:szCs w:val="16"/>
              </w:rPr>
            </w:pPr>
            <w:r w:rsidRPr="00886737">
              <w:rPr>
                <w:sz w:val="16"/>
                <w:szCs w:val="16"/>
              </w:rPr>
              <w:t>2247,402</w:t>
            </w:r>
          </w:p>
        </w:tc>
        <w:tc>
          <w:tcPr>
            <w:tcW w:w="850"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jc w:val="center"/>
              <w:rPr>
                <w:sz w:val="16"/>
                <w:szCs w:val="16"/>
                <w:highlight w:val="yellow"/>
              </w:rPr>
            </w:pPr>
            <w:r w:rsidRPr="00886737">
              <w:rPr>
                <w:sz w:val="16"/>
                <w:szCs w:val="16"/>
              </w:rPr>
              <w:t>1905,000</w:t>
            </w:r>
          </w:p>
        </w:tc>
        <w:tc>
          <w:tcPr>
            <w:tcW w:w="962"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jc w:val="center"/>
              <w:rPr>
                <w:sz w:val="16"/>
                <w:szCs w:val="16"/>
                <w:highlight w:val="yellow"/>
              </w:rPr>
            </w:pPr>
            <w:r w:rsidRPr="00886737">
              <w:rPr>
                <w:sz w:val="16"/>
                <w:szCs w:val="16"/>
              </w:rPr>
              <w:t>1905,000</w:t>
            </w:r>
          </w:p>
        </w:tc>
        <w:tc>
          <w:tcPr>
            <w:tcW w:w="896"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jc w:val="center"/>
              <w:rPr>
                <w:sz w:val="16"/>
                <w:szCs w:val="16"/>
                <w:highlight w:val="yellow"/>
              </w:rPr>
            </w:pPr>
            <w:r w:rsidRPr="00886737">
              <w:rPr>
                <w:sz w:val="16"/>
                <w:szCs w:val="16"/>
              </w:rPr>
              <w:t xml:space="preserve">1770,000  </w:t>
            </w:r>
          </w:p>
        </w:tc>
        <w:tc>
          <w:tcPr>
            <w:tcW w:w="896" w:type="dxa"/>
            <w:tcBorders>
              <w:top w:val="single" w:sz="4" w:space="0" w:color="auto"/>
              <w:left w:val="single" w:sz="4" w:space="0" w:color="auto"/>
              <w:bottom w:val="single" w:sz="4" w:space="0" w:color="auto"/>
              <w:right w:val="single" w:sz="4" w:space="0" w:color="auto"/>
            </w:tcBorders>
            <w:vAlign w:val="center"/>
          </w:tcPr>
          <w:p w:rsidR="00A51566" w:rsidRPr="00886737" w:rsidRDefault="00A51566" w:rsidP="00A51566">
            <w:pPr>
              <w:jc w:val="center"/>
              <w:rPr>
                <w:sz w:val="16"/>
                <w:szCs w:val="16"/>
                <w:highlight w:val="yellow"/>
              </w:rPr>
            </w:pPr>
            <w:r w:rsidRPr="00886737">
              <w:rPr>
                <w:sz w:val="16"/>
                <w:szCs w:val="16"/>
              </w:rPr>
              <w:t xml:space="preserve">1970,000  </w:t>
            </w:r>
          </w:p>
        </w:tc>
        <w:tc>
          <w:tcPr>
            <w:tcW w:w="1771" w:type="dxa"/>
            <w:tcBorders>
              <w:top w:val="single" w:sz="4" w:space="0" w:color="auto"/>
              <w:left w:val="single" w:sz="4" w:space="0" w:color="auto"/>
              <w:bottom w:val="single" w:sz="4" w:space="0" w:color="auto"/>
              <w:right w:val="single" w:sz="4" w:space="0" w:color="auto"/>
            </w:tcBorders>
          </w:tcPr>
          <w:p w:rsidR="00A51566" w:rsidRPr="00886737" w:rsidRDefault="00A51566" w:rsidP="00A51566">
            <w:pPr>
              <w:ind w:left="-110" w:right="-108"/>
              <w:jc w:val="both"/>
              <w:rPr>
                <w:sz w:val="16"/>
                <w:szCs w:val="16"/>
              </w:rPr>
            </w:pPr>
          </w:p>
        </w:tc>
      </w:tr>
      <w:tr w:rsidR="00933153" w:rsidRPr="00886737" w:rsidTr="00933153">
        <w:trPr>
          <w:trHeight w:val="294"/>
        </w:trPr>
        <w:tc>
          <w:tcPr>
            <w:tcW w:w="1951" w:type="dxa"/>
            <w:tcBorders>
              <w:top w:val="single" w:sz="4" w:space="0" w:color="auto"/>
              <w:left w:val="single" w:sz="4" w:space="0" w:color="auto"/>
              <w:bottom w:val="single" w:sz="4" w:space="0" w:color="auto"/>
              <w:right w:val="single" w:sz="4" w:space="0" w:color="auto"/>
            </w:tcBorders>
          </w:tcPr>
          <w:p w:rsidR="00933153" w:rsidRPr="00886737" w:rsidRDefault="00933153" w:rsidP="00933153">
            <w:pPr>
              <w:jc w:val="both"/>
              <w:rPr>
                <w:sz w:val="16"/>
                <w:szCs w:val="16"/>
              </w:rPr>
            </w:pPr>
            <w:r w:rsidRPr="00886737">
              <w:rPr>
                <w:sz w:val="16"/>
                <w:szCs w:val="16"/>
              </w:rPr>
              <w:t>федеральный бюджет</w:t>
            </w:r>
          </w:p>
        </w:tc>
        <w:tc>
          <w:tcPr>
            <w:tcW w:w="709" w:type="dxa"/>
            <w:vMerge/>
            <w:tcBorders>
              <w:left w:val="single" w:sz="4" w:space="0" w:color="auto"/>
              <w:bottom w:val="single" w:sz="4" w:space="0" w:color="auto"/>
              <w:right w:val="single" w:sz="4" w:space="0" w:color="auto"/>
            </w:tcBorders>
            <w:vAlign w:val="center"/>
          </w:tcPr>
          <w:p w:rsidR="00933153" w:rsidRPr="00886737" w:rsidRDefault="00933153" w:rsidP="00933153">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r w:rsidRPr="00886737">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9" w:right="-110"/>
              <w:jc w:val="center"/>
              <w:rPr>
                <w:sz w:val="16"/>
                <w:szCs w:val="16"/>
              </w:rPr>
            </w:pPr>
            <w:r w:rsidRPr="00886737">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r w:rsidRPr="00886737">
              <w:rPr>
                <w:sz w:val="16"/>
                <w:szCs w:val="16"/>
              </w:rPr>
              <w:t>-</w:t>
            </w:r>
          </w:p>
        </w:tc>
        <w:tc>
          <w:tcPr>
            <w:tcW w:w="962"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ind w:left="-108" w:right="-107"/>
              <w:jc w:val="center"/>
              <w:rPr>
                <w:sz w:val="16"/>
                <w:szCs w:val="16"/>
              </w:rPr>
            </w:pPr>
          </w:p>
        </w:tc>
        <w:tc>
          <w:tcPr>
            <w:tcW w:w="896"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rPr>
            </w:pPr>
            <w:r w:rsidRPr="00886737">
              <w:rPr>
                <w:sz w:val="16"/>
                <w:szCs w:val="16"/>
              </w:rPr>
              <w:t>-</w:t>
            </w:r>
          </w:p>
        </w:tc>
        <w:tc>
          <w:tcPr>
            <w:tcW w:w="896" w:type="dxa"/>
            <w:tcBorders>
              <w:top w:val="single" w:sz="4" w:space="0" w:color="auto"/>
              <w:left w:val="single" w:sz="4" w:space="0" w:color="auto"/>
              <w:bottom w:val="single" w:sz="4" w:space="0" w:color="auto"/>
              <w:right w:val="single" w:sz="4" w:space="0" w:color="auto"/>
            </w:tcBorders>
            <w:vAlign w:val="center"/>
          </w:tcPr>
          <w:p w:rsidR="00933153" w:rsidRPr="00886737" w:rsidRDefault="00933153" w:rsidP="00933153">
            <w:pPr>
              <w:jc w:val="center"/>
              <w:rPr>
                <w:sz w:val="16"/>
                <w:szCs w:val="16"/>
              </w:rPr>
            </w:pPr>
            <w:r w:rsidRPr="00886737">
              <w:rPr>
                <w:sz w:val="16"/>
                <w:szCs w:val="16"/>
              </w:rPr>
              <w:t>-</w:t>
            </w:r>
          </w:p>
        </w:tc>
        <w:tc>
          <w:tcPr>
            <w:tcW w:w="1771" w:type="dxa"/>
            <w:tcBorders>
              <w:top w:val="single" w:sz="4" w:space="0" w:color="auto"/>
              <w:left w:val="single" w:sz="4" w:space="0" w:color="auto"/>
              <w:bottom w:val="single" w:sz="4" w:space="0" w:color="auto"/>
              <w:right w:val="single" w:sz="4" w:space="0" w:color="auto"/>
            </w:tcBorders>
          </w:tcPr>
          <w:p w:rsidR="00933153" w:rsidRPr="00886737" w:rsidRDefault="00933153" w:rsidP="00933153">
            <w:pPr>
              <w:ind w:left="-110" w:right="-108"/>
              <w:jc w:val="both"/>
              <w:rPr>
                <w:sz w:val="16"/>
                <w:szCs w:val="16"/>
              </w:rPr>
            </w:pPr>
          </w:p>
        </w:tc>
      </w:tr>
    </w:tbl>
    <w:p w:rsidR="00064CCD" w:rsidRPr="00886737" w:rsidRDefault="00064CCD" w:rsidP="00D3389C">
      <w:pPr>
        <w:ind w:firstLine="708"/>
        <w:jc w:val="center"/>
        <w:rPr>
          <w:b/>
          <w:sz w:val="28"/>
          <w:szCs w:val="28"/>
        </w:rPr>
      </w:pPr>
    </w:p>
    <w:p w:rsidR="00D3389C" w:rsidRPr="00886737" w:rsidRDefault="00D3389C" w:rsidP="004931DB">
      <w:pPr>
        <w:ind w:firstLine="708"/>
        <w:jc w:val="center"/>
        <w:rPr>
          <w:b/>
          <w:sz w:val="28"/>
          <w:szCs w:val="28"/>
        </w:rPr>
      </w:pPr>
      <w:r w:rsidRPr="00886737">
        <w:rPr>
          <w:b/>
          <w:sz w:val="28"/>
          <w:szCs w:val="28"/>
        </w:rPr>
        <w:t>Достижение значений целевых показателей эффективности реализац</w:t>
      </w:r>
      <w:r w:rsidR="004931DB" w:rsidRPr="00886737">
        <w:rPr>
          <w:b/>
          <w:sz w:val="28"/>
          <w:szCs w:val="28"/>
        </w:rPr>
        <w:t>ии госпрограммы в сфере туризма</w:t>
      </w:r>
    </w:p>
    <w:p w:rsidR="004931DB" w:rsidRPr="00886737" w:rsidRDefault="004931DB" w:rsidP="004931DB">
      <w:pPr>
        <w:ind w:firstLine="708"/>
        <w:jc w:val="center"/>
        <w:rPr>
          <w:b/>
          <w:sz w:val="28"/>
          <w:szCs w:val="28"/>
        </w:rPr>
      </w:pPr>
    </w:p>
    <w:p w:rsidR="00D3389C" w:rsidRPr="00886737" w:rsidRDefault="004931DB" w:rsidP="00064CCD">
      <w:pPr>
        <w:ind w:firstLine="708"/>
        <w:jc w:val="both"/>
        <w:rPr>
          <w:sz w:val="28"/>
          <w:szCs w:val="28"/>
        </w:rPr>
      </w:pPr>
      <w:r w:rsidRPr="00886737">
        <w:rPr>
          <w:sz w:val="28"/>
          <w:szCs w:val="28"/>
        </w:rPr>
        <w:t>Показатель «</w:t>
      </w:r>
      <w:r w:rsidR="00D3389C" w:rsidRPr="00886737">
        <w:rPr>
          <w:sz w:val="28"/>
          <w:szCs w:val="28"/>
        </w:rPr>
        <w:t>прирост численности лиц, размещенных в коллективных средствах размещения, по отношению к 2012 году</w:t>
      </w:r>
      <w:r w:rsidRPr="00886737">
        <w:rPr>
          <w:sz w:val="28"/>
          <w:szCs w:val="28"/>
        </w:rPr>
        <w:t>»</w:t>
      </w:r>
      <w:r w:rsidR="00D3389C" w:rsidRPr="00886737">
        <w:rPr>
          <w:sz w:val="28"/>
          <w:szCs w:val="28"/>
        </w:rPr>
        <w:t xml:space="preserve"> Значение целевого показателя в 2014 году  - 102%.</w:t>
      </w:r>
    </w:p>
    <w:p w:rsidR="00D3389C" w:rsidRPr="00886737" w:rsidRDefault="00D3389C" w:rsidP="00D3389C">
      <w:pPr>
        <w:autoSpaceDE w:val="0"/>
        <w:autoSpaceDN w:val="0"/>
        <w:adjustRightInd w:val="0"/>
        <w:ind w:firstLine="709"/>
        <w:jc w:val="both"/>
        <w:rPr>
          <w:bCs/>
          <w:sz w:val="28"/>
          <w:szCs w:val="28"/>
        </w:rPr>
      </w:pPr>
      <w:r w:rsidRPr="00886737">
        <w:rPr>
          <w:bCs/>
          <w:sz w:val="28"/>
          <w:szCs w:val="28"/>
        </w:rPr>
        <w:lastRenderedPageBreak/>
        <w:t>По экспертной оценке,</w:t>
      </w:r>
      <w:r w:rsidRPr="00886737">
        <w:rPr>
          <w:sz w:val="28"/>
          <w:szCs w:val="28"/>
        </w:rPr>
        <w:t xml:space="preserve"> целевые показатели (индикаторы) </w:t>
      </w:r>
      <w:r w:rsidRPr="00886737">
        <w:rPr>
          <w:bCs/>
          <w:sz w:val="28"/>
          <w:szCs w:val="28"/>
        </w:rPr>
        <w:t>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в части развития туризма по итогам 2014 года достигнуты в полном объеме. Информация территориального органа Федеральной службы государственной статистики Курской области будет подготовлена к 15.07.2015 года.</w:t>
      </w:r>
    </w:p>
    <w:p w:rsidR="00B50214" w:rsidRPr="00886737" w:rsidRDefault="00064CCD" w:rsidP="00B50214">
      <w:pPr>
        <w:ind w:firstLine="708"/>
        <w:jc w:val="both"/>
        <w:rPr>
          <w:sz w:val="28"/>
          <w:szCs w:val="28"/>
        </w:rPr>
      </w:pPr>
      <w:r w:rsidRPr="00886737">
        <w:rPr>
          <w:sz w:val="28"/>
          <w:szCs w:val="28"/>
        </w:rPr>
        <w:tab/>
      </w:r>
    </w:p>
    <w:p w:rsidR="00B50214" w:rsidRPr="00886737" w:rsidRDefault="00B50214" w:rsidP="00B50214">
      <w:pPr>
        <w:ind w:firstLine="708"/>
        <w:jc w:val="both"/>
        <w:rPr>
          <w:b/>
          <w:sz w:val="28"/>
          <w:szCs w:val="28"/>
        </w:rPr>
      </w:pPr>
      <w:r w:rsidRPr="00886737">
        <w:rPr>
          <w:b/>
          <w:sz w:val="28"/>
          <w:szCs w:val="28"/>
        </w:rPr>
        <w:t>Достижение целевых показателей подпрограммы 2:</w:t>
      </w:r>
    </w:p>
    <w:p w:rsidR="00B50214" w:rsidRPr="00886737" w:rsidRDefault="00B50214" w:rsidP="00B50214">
      <w:pPr>
        <w:ind w:firstLine="708"/>
        <w:jc w:val="both"/>
        <w:rPr>
          <w:b/>
          <w:sz w:val="28"/>
          <w:szCs w:val="28"/>
        </w:rPr>
      </w:pPr>
    </w:p>
    <w:p w:rsidR="00B50214" w:rsidRPr="00886737" w:rsidRDefault="00B50214" w:rsidP="00B50214">
      <w:pPr>
        <w:ind w:firstLine="708"/>
        <w:jc w:val="both"/>
        <w:rPr>
          <w:sz w:val="28"/>
          <w:szCs w:val="28"/>
        </w:rPr>
      </w:pPr>
      <w:r w:rsidRPr="00886737">
        <w:rPr>
          <w:sz w:val="28"/>
          <w:szCs w:val="28"/>
        </w:rPr>
        <w:t xml:space="preserve">Показатель 1 подпрограммы 2 Объем платных услуг населению в сфере  туризма (туристские, санаторно-оздоровительные, гостиничные и аналогичные средства размещения) в 2014 году составил 1113 млн. рублей (100 % от планового значения показателя -  1113 млн. рублей).  </w:t>
      </w:r>
    </w:p>
    <w:p w:rsidR="00B50214" w:rsidRPr="00886737" w:rsidRDefault="00B50214" w:rsidP="00B50214">
      <w:pPr>
        <w:ind w:firstLine="708"/>
        <w:jc w:val="both"/>
        <w:rPr>
          <w:b/>
          <w:sz w:val="28"/>
          <w:szCs w:val="28"/>
        </w:rPr>
      </w:pPr>
      <w:r w:rsidRPr="00886737">
        <w:rPr>
          <w:sz w:val="28"/>
          <w:szCs w:val="28"/>
        </w:rPr>
        <w:t>Показатель 2 подпрограммы 2 Посещаемость туристско-информационного портала в 2014 году составила 39 тыс. человек (плановый показатель 39 тысяч человек). Показатель достигнут на 100 %.</w:t>
      </w:r>
    </w:p>
    <w:p w:rsidR="00B50214" w:rsidRPr="00886737" w:rsidRDefault="00B50214" w:rsidP="00B50214">
      <w:pPr>
        <w:ind w:firstLine="709"/>
        <w:jc w:val="both"/>
        <w:rPr>
          <w:b/>
          <w:sz w:val="28"/>
          <w:szCs w:val="28"/>
        </w:rPr>
      </w:pPr>
    </w:p>
    <w:p w:rsidR="00B50214" w:rsidRPr="00886737" w:rsidRDefault="00B50214" w:rsidP="00B50214">
      <w:pPr>
        <w:ind w:firstLine="709"/>
        <w:jc w:val="both"/>
        <w:rPr>
          <w:b/>
          <w:sz w:val="28"/>
          <w:szCs w:val="28"/>
        </w:rPr>
      </w:pPr>
      <w:r w:rsidRPr="00886737">
        <w:rPr>
          <w:b/>
          <w:sz w:val="28"/>
          <w:szCs w:val="28"/>
        </w:rPr>
        <w:t>Достижение целевых показателей исполнения государственной услуги:</w:t>
      </w:r>
    </w:p>
    <w:p w:rsidR="00B50214" w:rsidRPr="00886737" w:rsidRDefault="00B50214" w:rsidP="00B50214">
      <w:pPr>
        <w:widowControl w:val="0"/>
        <w:autoSpaceDE w:val="0"/>
        <w:autoSpaceDN w:val="0"/>
        <w:adjustRightInd w:val="0"/>
        <w:ind w:firstLine="709"/>
        <w:jc w:val="both"/>
        <w:rPr>
          <w:sz w:val="28"/>
          <w:szCs w:val="28"/>
        </w:rPr>
      </w:pPr>
      <w:r w:rsidRPr="00886737">
        <w:rPr>
          <w:sz w:val="28"/>
          <w:szCs w:val="28"/>
        </w:rPr>
        <w:t>По итогам 2014 г. плановый показатель (5000 консультаций)  исполнения государственной услуги «Оказание консультационной помощи по вопросам туристского обслуживания населения» выполнен на 100%.</w:t>
      </w:r>
    </w:p>
    <w:p w:rsidR="00064CCD" w:rsidRPr="00886737" w:rsidRDefault="00064CCD" w:rsidP="00064CCD">
      <w:pPr>
        <w:widowControl w:val="0"/>
        <w:autoSpaceDE w:val="0"/>
        <w:autoSpaceDN w:val="0"/>
        <w:adjustRightInd w:val="0"/>
        <w:jc w:val="both"/>
        <w:rPr>
          <w:sz w:val="28"/>
          <w:szCs w:val="28"/>
        </w:rPr>
      </w:pPr>
    </w:p>
    <w:p w:rsidR="00064CCD" w:rsidRPr="00886737" w:rsidRDefault="00064CCD" w:rsidP="00064CCD">
      <w:pPr>
        <w:widowControl w:val="0"/>
        <w:autoSpaceDE w:val="0"/>
        <w:autoSpaceDN w:val="0"/>
        <w:adjustRightInd w:val="0"/>
        <w:jc w:val="both"/>
        <w:rPr>
          <w:b/>
          <w:sz w:val="28"/>
          <w:szCs w:val="28"/>
        </w:rPr>
      </w:pPr>
      <w:r w:rsidRPr="00886737">
        <w:rPr>
          <w:b/>
          <w:sz w:val="28"/>
          <w:szCs w:val="28"/>
        </w:rPr>
        <w:t xml:space="preserve">За отчетный период состоялись 2 Контрольных события подпрограммы 2 «Туризм»: </w:t>
      </w:r>
    </w:p>
    <w:p w:rsidR="00064CCD" w:rsidRPr="00886737" w:rsidRDefault="00064CCD" w:rsidP="00064CCD">
      <w:pPr>
        <w:widowControl w:val="0"/>
        <w:autoSpaceDE w:val="0"/>
        <w:autoSpaceDN w:val="0"/>
        <w:adjustRightInd w:val="0"/>
        <w:ind w:firstLine="708"/>
        <w:jc w:val="both"/>
        <w:rPr>
          <w:sz w:val="28"/>
          <w:szCs w:val="28"/>
        </w:rPr>
      </w:pPr>
    </w:p>
    <w:p w:rsidR="00064CCD" w:rsidRPr="00886737" w:rsidRDefault="00064CCD" w:rsidP="00064CCD">
      <w:pPr>
        <w:widowControl w:val="0"/>
        <w:autoSpaceDE w:val="0"/>
        <w:autoSpaceDN w:val="0"/>
        <w:adjustRightInd w:val="0"/>
        <w:ind w:firstLine="708"/>
        <w:jc w:val="both"/>
        <w:rPr>
          <w:sz w:val="28"/>
          <w:szCs w:val="28"/>
        </w:rPr>
      </w:pPr>
      <w:r w:rsidRPr="00886737">
        <w:rPr>
          <w:sz w:val="28"/>
          <w:szCs w:val="28"/>
        </w:rPr>
        <w:t>15-18 марта 2014 года ОБУ «Областной центр туризма» приняло участие в Международной туристкой выставке «</w:t>
      </w:r>
      <w:proofErr w:type="spellStart"/>
      <w:r w:rsidRPr="00886737">
        <w:rPr>
          <w:sz w:val="28"/>
          <w:szCs w:val="28"/>
        </w:rPr>
        <w:t>Интурмакет</w:t>
      </w:r>
      <w:proofErr w:type="spellEnd"/>
      <w:r w:rsidRPr="00886737">
        <w:rPr>
          <w:sz w:val="28"/>
          <w:szCs w:val="28"/>
        </w:rPr>
        <w:t xml:space="preserve"> - 2014»;</w:t>
      </w:r>
    </w:p>
    <w:p w:rsidR="00064CCD" w:rsidRPr="00886737" w:rsidRDefault="00064CCD" w:rsidP="00064CCD">
      <w:pPr>
        <w:widowControl w:val="0"/>
        <w:autoSpaceDE w:val="0"/>
        <w:autoSpaceDN w:val="0"/>
        <w:adjustRightInd w:val="0"/>
        <w:ind w:firstLine="708"/>
        <w:jc w:val="both"/>
        <w:rPr>
          <w:sz w:val="28"/>
          <w:szCs w:val="28"/>
        </w:rPr>
      </w:pPr>
      <w:r w:rsidRPr="00886737">
        <w:rPr>
          <w:sz w:val="28"/>
          <w:szCs w:val="28"/>
        </w:rPr>
        <w:t xml:space="preserve">18 – 22 июня 2014 года организована и проведена Областная выставка «Туризм и отдых». </w:t>
      </w:r>
    </w:p>
    <w:p w:rsidR="00064CCD" w:rsidRPr="00886737" w:rsidRDefault="00064CCD" w:rsidP="00064CCD">
      <w:pPr>
        <w:ind w:firstLine="708"/>
        <w:jc w:val="both"/>
        <w:rPr>
          <w:sz w:val="28"/>
          <w:szCs w:val="28"/>
        </w:rPr>
      </w:pPr>
      <w:r w:rsidRPr="00886737">
        <w:rPr>
          <w:sz w:val="28"/>
          <w:szCs w:val="28"/>
        </w:rPr>
        <w:t>Все мероприятия программы выполнены в полном объеме. Показатели (индикаторы) реализации подпрограммы 2 выполнены в полном объеме.</w:t>
      </w:r>
    </w:p>
    <w:p w:rsidR="003F6A6C" w:rsidRPr="00886737" w:rsidRDefault="003F6A6C" w:rsidP="003F6A6C">
      <w:pPr>
        <w:autoSpaceDE w:val="0"/>
        <w:autoSpaceDN w:val="0"/>
        <w:adjustRightInd w:val="0"/>
        <w:jc w:val="both"/>
        <w:outlineLvl w:val="1"/>
        <w:rPr>
          <w:sz w:val="20"/>
          <w:szCs w:val="20"/>
        </w:rPr>
      </w:pPr>
    </w:p>
    <w:p w:rsidR="003F6A6C" w:rsidRPr="00886737" w:rsidRDefault="003F6A6C" w:rsidP="003F6A6C">
      <w:pPr>
        <w:widowControl w:val="0"/>
        <w:autoSpaceDE w:val="0"/>
        <w:autoSpaceDN w:val="0"/>
        <w:adjustRightInd w:val="0"/>
        <w:jc w:val="center"/>
        <w:rPr>
          <w:b/>
          <w:bCs/>
          <w:sz w:val="28"/>
          <w:szCs w:val="28"/>
        </w:rPr>
      </w:pPr>
      <w:r w:rsidRPr="00886737">
        <w:rPr>
          <w:b/>
          <w:bCs/>
          <w:sz w:val="28"/>
          <w:szCs w:val="28"/>
        </w:rPr>
        <w:t>Исполнение мероприятий подпрограммы 2 «Туризм»</w:t>
      </w:r>
    </w:p>
    <w:p w:rsidR="003F6A6C" w:rsidRPr="00886737" w:rsidRDefault="003F6A6C" w:rsidP="003F6A6C">
      <w:pPr>
        <w:widowControl w:val="0"/>
        <w:autoSpaceDE w:val="0"/>
        <w:autoSpaceDN w:val="0"/>
        <w:adjustRightInd w:val="0"/>
        <w:rPr>
          <w:sz w:val="28"/>
          <w:szCs w:val="28"/>
        </w:rPr>
      </w:pPr>
    </w:p>
    <w:p w:rsidR="003F6A6C" w:rsidRPr="00886737" w:rsidRDefault="003F6A6C" w:rsidP="003F6A6C">
      <w:pPr>
        <w:widowControl w:val="0"/>
        <w:autoSpaceDE w:val="0"/>
        <w:autoSpaceDN w:val="0"/>
        <w:adjustRightInd w:val="0"/>
        <w:ind w:firstLine="708"/>
        <w:jc w:val="both"/>
        <w:rPr>
          <w:sz w:val="28"/>
          <w:szCs w:val="28"/>
        </w:rPr>
      </w:pPr>
      <w:r w:rsidRPr="00886737">
        <w:rPr>
          <w:b/>
          <w:sz w:val="28"/>
          <w:szCs w:val="28"/>
        </w:rPr>
        <w:t>Основное мероприятие 2.1</w:t>
      </w:r>
      <w:r w:rsidRPr="00886737">
        <w:rPr>
          <w:sz w:val="28"/>
          <w:szCs w:val="28"/>
        </w:rPr>
        <w:t xml:space="preserve"> Участие в международных, межрегиональных и областных  выставках, ярмарках, конкурсах, конференциях, семинарах, фестивалях и иных мероприятиях в сфере туризма. </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 xml:space="preserve">Комитет предоставил субсидию из областного бюджета в объеме 300,0 тыс. рублей ОБУ «Областной центр туризма» на участие в международных, межрегиональных и областных  выставках, ярмарках, конкурсах, конференциях, семинарах, фестивалях и иных мероприятиях в </w:t>
      </w:r>
      <w:r w:rsidRPr="00886737">
        <w:rPr>
          <w:sz w:val="28"/>
          <w:szCs w:val="28"/>
        </w:rPr>
        <w:lastRenderedPageBreak/>
        <w:t>сфере туризма, что составляет  100% средств от запланированного объема. По итогам 2014 года израсходовано 300,0 тыс. рублей на следующие мероприятия:</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 xml:space="preserve">26 февраля 2014 года ОБУ «Областной центр туризма» принимал участие в совещании, проводимом ОАО «Федеральная пассажирская компания» в г. Москва по вопросу взаимодействия и обеспечения перевозок организованных детских групп в период 2014 года. Сумма затрат на участие в мероприятие составила 8 960 рублей. </w:t>
      </w:r>
    </w:p>
    <w:p w:rsidR="003F6A6C" w:rsidRPr="00886737" w:rsidRDefault="003F6A6C" w:rsidP="003F6A6C">
      <w:pPr>
        <w:jc w:val="both"/>
        <w:rPr>
          <w:sz w:val="28"/>
          <w:szCs w:val="28"/>
        </w:rPr>
      </w:pPr>
      <w:r w:rsidRPr="00886737">
        <w:rPr>
          <w:sz w:val="28"/>
          <w:szCs w:val="28"/>
        </w:rPr>
        <w:tab/>
        <w:t xml:space="preserve">15-18 марта 2014 г. ОБУ «Областной центр туризма» представлял Курскую область на </w:t>
      </w:r>
      <w:r w:rsidRPr="00886737">
        <w:rPr>
          <w:sz w:val="28"/>
          <w:szCs w:val="28"/>
          <w:lang w:val="en-US"/>
        </w:rPr>
        <w:t>IX</w:t>
      </w:r>
      <w:r w:rsidRPr="00886737">
        <w:rPr>
          <w:sz w:val="28"/>
          <w:szCs w:val="28"/>
        </w:rPr>
        <w:t>-</w:t>
      </w:r>
      <w:proofErr w:type="spellStart"/>
      <w:r w:rsidRPr="00886737">
        <w:rPr>
          <w:sz w:val="28"/>
          <w:szCs w:val="28"/>
        </w:rPr>
        <w:t>й</w:t>
      </w:r>
      <w:proofErr w:type="spellEnd"/>
      <w:r w:rsidRPr="00886737">
        <w:rPr>
          <w:sz w:val="28"/>
          <w:szCs w:val="28"/>
        </w:rPr>
        <w:t xml:space="preserve"> Международной туристкой выставке «Интурмакет-2014», (г. Москва). На выставке были презентованы информационные материалы о рекреационном потенциале региона. Стенд Курской области посетило более 3,5 тыс. гостей и участников выставки. Сумма затрат на участие в мероприятие составила 217, 224 рублей. </w:t>
      </w:r>
    </w:p>
    <w:p w:rsidR="003F6A6C" w:rsidRPr="00886737" w:rsidRDefault="003F6A6C" w:rsidP="003F6A6C">
      <w:pPr>
        <w:ind w:firstLine="708"/>
        <w:jc w:val="both"/>
        <w:rPr>
          <w:sz w:val="28"/>
          <w:szCs w:val="28"/>
        </w:rPr>
      </w:pPr>
      <w:r w:rsidRPr="00886737">
        <w:rPr>
          <w:sz w:val="28"/>
          <w:szCs w:val="28"/>
        </w:rPr>
        <w:t xml:space="preserve">18 – 22 июня 2014 года в рамках XIV межрегиональной универсальной оптово - розничной ярмарки «Курская </w:t>
      </w:r>
      <w:proofErr w:type="spellStart"/>
      <w:r w:rsidRPr="00886737">
        <w:rPr>
          <w:sz w:val="28"/>
          <w:szCs w:val="28"/>
        </w:rPr>
        <w:t>Коренская</w:t>
      </w:r>
      <w:proofErr w:type="spellEnd"/>
      <w:r w:rsidRPr="00886737">
        <w:rPr>
          <w:sz w:val="28"/>
          <w:szCs w:val="28"/>
        </w:rPr>
        <w:t xml:space="preserve"> ярмарка – 2014» организована и проведена Областная выставка «Туризм и отдых».  Участие в выставке приняли: ОБУ «Областной центр туризма», туристские предприятия региона, гостиничные предприятия, страховые компании. На выставке «Областной центр туризма» представил рекреационный потенциал региона. Сумма затрат на участие в мероприятие составила 73,8156 рублей. Посетителями выставки за время проведения стали 5000 человек.</w:t>
      </w:r>
    </w:p>
    <w:p w:rsidR="003F6A6C" w:rsidRPr="00886737" w:rsidRDefault="003F6A6C" w:rsidP="003F6A6C">
      <w:pPr>
        <w:widowControl w:val="0"/>
        <w:autoSpaceDE w:val="0"/>
        <w:autoSpaceDN w:val="0"/>
        <w:adjustRightInd w:val="0"/>
        <w:ind w:firstLine="708"/>
        <w:jc w:val="both"/>
        <w:rPr>
          <w:sz w:val="28"/>
          <w:szCs w:val="28"/>
        </w:rPr>
      </w:pPr>
      <w:r w:rsidRPr="00886737">
        <w:rPr>
          <w:b/>
          <w:sz w:val="28"/>
          <w:szCs w:val="28"/>
        </w:rPr>
        <w:t xml:space="preserve">Основное мероприятие  2.2 </w:t>
      </w:r>
      <w:r w:rsidRPr="00886737">
        <w:rPr>
          <w:sz w:val="28"/>
          <w:szCs w:val="28"/>
        </w:rPr>
        <w:t>Создание и обновление информационных баз, развитие и обновление туристского портала; разработка, издание рекламно  информационных материалов; публикации в периодике; проведение статистических исследований в области туризма.</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Комитет предоставил субсидию из областного бюджета в объеме 135,0 тыс. рублей ОБУ «Областной центр туризма» на создание и обновление информационных баз, развитие и обновление туристского портала; разработку, издание рекламно-информационных материалов; публикаций в периодике; проведение статистических исследований в области туризма, что составляет  100% средств от запланированного объема. По итогам 2014 года израсходовано 134,402 тыс. рублей</w:t>
      </w:r>
      <w:r w:rsidR="003A6EFC" w:rsidRPr="00886737">
        <w:rPr>
          <w:sz w:val="28"/>
          <w:szCs w:val="28"/>
        </w:rPr>
        <w:t>.</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 xml:space="preserve"> По итогам реализации данного мероприятия были разработаны и изданы брошюры «Календарь туристских событий Курской области» в количестве 250 штук, а также туристская карта Курской области в количестве 5000 экземпляров. Сумма затрат на реализацию данного мероприят</w:t>
      </w:r>
      <w:r w:rsidR="003F1DFA" w:rsidRPr="00886737">
        <w:rPr>
          <w:sz w:val="28"/>
          <w:szCs w:val="28"/>
        </w:rPr>
        <w:t>ия составила 134,402 рубля (99,</w:t>
      </w:r>
      <w:r w:rsidRPr="00886737">
        <w:rPr>
          <w:sz w:val="28"/>
          <w:szCs w:val="28"/>
        </w:rPr>
        <w:t>6 % от запланированного объема). Экономия денежных средств образовалась в результате снижения цены по итогам конкурсных процедур.</w:t>
      </w:r>
    </w:p>
    <w:p w:rsidR="003F6A6C" w:rsidRPr="00886737" w:rsidRDefault="003F6A6C" w:rsidP="003F6A6C">
      <w:pPr>
        <w:widowControl w:val="0"/>
        <w:autoSpaceDE w:val="0"/>
        <w:autoSpaceDN w:val="0"/>
        <w:adjustRightInd w:val="0"/>
        <w:ind w:firstLine="708"/>
        <w:jc w:val="both"/>
        <w:rPr>
          <w:sz w:val="28"/>
          <w:szCs w:val="28"/>
        </w:rPr>
      </w:pPr>
      <w:r w:rsidRPr="00886737">
        <w:rPr>
          <w:b/>
          <w:sz w:val="28"/>
          <w:szCs w:val="28"/>
        </w:rPr>
        <w:t>Основное мероприятие 2.3</w:t>
      </w:r>
      <w:r w:rsidRPr="00886737">
        <w:rPr>
          <w:sz w:val="28"/>
          <w:szCs w:val="28"/>
        </w:rPr>
        <w:t xml:space="preserve"> Организация и проведение мероприятий в сфере туризма.</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 xml:space="preserve">В рамках реализации данного мероприятия 27.09.2014 года организованы и проведены мероприятия, посвященные Международному Дню туризма: пресс-конференция и пресс-тур для руководителей </w:t>
      </w:r>
      <w:r w:rsidRPr="00886737">
        <w:rPr>
          <w:sz w:val="28"/>
          <w:szCs w:val="28"/>
        </w:rPr>
        <w:lastRenderedPageBreak/>
        <w:t xml:space="preserve">туристских предприятий Курской области СМИ с презентацией туристского потенциала </w:t>
      </w:r>
      <w:proofErr w:type="spellStart"/>
      <w:r w:rsidRPr="00886737">
        <w:rPr>
          <w:sz w:val="28"/>
          <w:szCs w:val="28"/>
        </w:rPr>
        <w:t>Глушковского</w:t>
      </w:r>
      <w:proofErr w:type="spellEnd"/>
      <w:r w:rsidRPr="00886737">
        <w:rPr>
          <w:sz w:val="28"/>
          <w:szCs w:val="28"/>
        </w:rPr>
        <w:t xml:space="preserve"> района.</w:t>
      </w:r>
    </w:p>
    <w:p w:rsidR="003F6A6C" w:rsidRPr="00886737" w:rsidRDefault="003F6A6C" w:rsidP="003F6A6C">
      <w:pPr>
        <w:widowControl w:val="0"/>
        <w:autoSpaceDE w:val="0"/>
        <w:autoSpaceDN w:val="0"/>
        <w:adjustRightInd w:val="0"/>
        <w:ind w:firstLine="708"/>
        <w:jc w:val="both"/>
        <w:rPr>
          <w:sz w:val="28"/>
          <w:szCs w:val="28"/>
        </w:rPr>
      </w:pPr>
      <w:r w:rsidRPr="00886737">
        <w:rPr>
          <w:b/>
          <w:sz w:val="28"/>
          <w:szCs w:val="28"/>
        </w:rPr>
        <w:t>Основное мероприятие 2.4</w:t>
      </w:r>
      <w:r w:rsidRPr="00886737">
        <w:rPr>
          <w:sz w:val="28"/>
          <w:szCs w:val="28"/>
        </w:rPr>
        <w:t xml:space="preserve"> Оказание консультационной помощи по вопросам туристского обслуживания населения </w:t>
      </w:r>
    </w:p>
    <w:p w:rsidR="003F6A6C" w:rsidRPr="00886737" w:rsidRDefault="003F6A6C" w:rsidP="003F6A6C">
      <w:pPr>
        <w:ind w:firstLine="708"/>
        <w:jc w:val="both"/>
        <w:rPr>
          <w:sz w:val="28"/>
          <w:szCs w:val="28"/>
        </w:rPr>
      </w:pPr>
      <w:r w:rsidRPr="00886737">
        <w:rPr>
          <w:sz w:val="28"/>
          <w:szCs w:val="28"/>
        </w:rPr>
        <w:t>В текущем году Комитет предоставил субсидию из областного бюджета на исполнение государственного задания в объеме 1813,0 тыс. рублей (100% от запланированного объема) ОБУ «Областной центр туризма»: услуги по оказанию консультационной помощи по вопросам туристского обслуживания населения.</w:t>
      </w:r>
      <w:r w:rsidRPr="00886737">
        <w:rPr>
          <w:rFonts w:ascii="Arial" w:hAnsi="Arial" w:cs="Arial"/>
          <w:sz w:val="28"/>
          <w:szCs w:val="28"/>
        </w:rPr>
        <w:t xml:space="preserve"> </w:t>
      </w:r>
    </w:p>
    <w:p w:rsidR="003F6A6C" w:rsidRPr="00886737" w:rsidRDefault="003F6A6C" w:rsidP="003F6A6C">
      <w:pPr>
        <w:widowControl w:val="0"/>
        <w:autoSpaceDE w:val="0"/>
        <w:autoSpaceDN w:val="0"/>
        <w:adjustRightInd w:val="0"/>
        <w:ind w:firstLine="709"/>
        <w:jc w:val="both"/>
        <w:rPr>
          <w:spacing w:val="-5"/>
          <w:sz w:val="28"/>
          <w:szCs w:val="28"/>
        </w:rPr>
      </w:pPr>
      <w:r w:rsidRPr="00886737">
        <w:rPr>
          <w:sz w:val="28"/>
          <w:szCs w:val="28"/>
        </w:rPr>
        <w:t xml:space="preserve">Оказание гражданам консультационной помощи проводится в режиме </w:t>
      </w:r>
      <w:r w:rsidRPr="00886737">
        <w:rPr>
          <w:spacing w:val="-5"/>
          <w:sz w:val="28"/>
          <w:szCs w:val="28"/>
          <w:lang w:val="en-US"/>
        </w:rPr>
        <w:t>on</w:t>
      </w:r>
      <w:r w:rsidRPr="00886737">
        <w:rPr>
          <w:spacing w:val="-5"/>
          <w:sz w:val="28"/>
          <w:szCs w:val="28"/>
        </w:rPr>
        <w:t>-</w:t>
      </w:r>
      <w:r w:rsidRPr="00886737">
        <w:rPr>
          <w:spacing w:val="-5"/>
          <w:sz w:val="28"/>
          <w:szCs w:val="28"/>
          <w:lang w:val="en-US"/>
        </w:rPr>
        <w:t>line</w:t>
      </w:r>
      <w:r w:rsidRPr="00886737">
        <w:rPr>
          <w:spacing w:val="-5"/>
          <w:sz w:val="28"/>
          <w:szCs w:val="28"/>
        </w:rPr>
        <w:t xml:space="preserve"> на сайте туристско-информационного портала Курской области </w:t>
      </w:r>
      <w:proofErr w:type="spellStart"/>
      <w:r w:rsidRPr="00886737">
        <w:rPr>
          <w:spacing w:val="-5"/>
          <w:sz w:val="28"/>
          <w:szCs w:val="28"/>
          <w:lang w:val="en-US"/>
        </w:rPr>
        <w:t>gokursk</w:t>
      </w:r>
      <w:proofErr w:type="spellEnd"/>
      <w:r w:rsidRPr="00886737">
        <w:rPr>
          <w:spacing w:val="-5"/>
          <w:sz w:val="28"/>
          <w:szCs w:val="28"/>
        </w:rPr>
        <w:t>.</w:t>
      </w:r>
      <w:proofErr w:type="spellStart"/>
      <w:r w:rsidRPr="00886737">
        <w:rPr>
          <w:spacing w:val="-5"/>
          <w:sz w:val="28"/>
          <w:szCs w:val="28"/>
          <w:lang w:val="en-US"/>
        </w:rPr>
        <w:t>ru</w:t>
      </w:r>
      <w:proofErr w:type="spellEnd"/>
      <w:r w:rsidRPr="00886737">
        <w:rPr>
          <w:spacing w:val="-5"/>
          <w:sz w:val="28"/>
          <w:szCs w:val="28"/>
        </w:rPr>
        <w:t xml:space="preserve"> и по средствам телефонной связи, а также при личном обращении граждан в учреждение.</w:t>
      </w:r>
    </w:p>
    <w:p w:rsidR="003F6A6C" w:rsidRPr="00886737" w:rsidRDefault="003F6A6C" w:rsidP="003F6A6C">
      <w:pPr>
        <w:widowControl w:val="0"/>
        <w:autoSpaceDE w:val="0"/>
        <w:autoSpaceDN w:val="0"/>
        <w:adjustRightInd w:val="0"/>
        <w:ind w:firstLine="708"/>
        <w:jc w:val="both"/>
        <w:rPr>
          <w:sz w:val="28"/>
          <w:szCs w:val="28"/>
        </w:rPr>
      </w:pPr>
      <w:r w:rsidRPr="00886737">
        <w:rPr>
          <w:sz w:val="28"/>
          <w:szCs w:val="28"/>
        </w:rPr>
        <w:t>В 2014 году консультации получили 5000 чел. по вопросам туристского и экскурсионного обслуживания населения, туристской инфраструктуры Курской области. Целевой показатель объема услуги выполнен на 100%. Расходы, предусмотренные на реализацию государственного задания, составили 1 813, 0 тыс. рублей. (100 % от предусмотренного объема).</w:t>
      </w:r>
    </w:p>
    <w:p w:rsidR="00903EDE" w:rsidRPr="00886737" w:rsidRDefault="00903EDE" w:rsidP="00903EDE">
      <w:pPr>
        <w:pStyle w:val="a3"/>
        <w:tabs>
          <w:tab w:val="left" w:pos="0"/>
        </w:tabs>
        <w:ind w:left="1065"/>
        <w:jc w:val="both"/>
        <w:rPr>
          <w:rFonts w:ascii="Times New Roman" w:hAnsi="Times New Roman"/>
          <w:sz w:val="28"/>
          <w:szCs w:val="28"/>
        </w:rPr>
      </w:pPr>
    </w:p>
    <w:p w:rsidR="00725A4F" w:rsidRPr="00886737" w:rsidRDefault="00725A4F" w:rsidP="00E933BF">
      <w:pPr>
        <w:widowControl w:val="0"/>
        <w:jc w:val="both"/>
        <w:rPr>
          <w:b/>
          <w:sz w:val="28"/>
          <w:szCs w:val="28"/>
        </w:rPr>
      </w:pPr>
      <w:r w:rsidRPr="00886737">
        <w:rPr>
          <w:b/>
          <w:sz w:val="28"/>
          <w:szCs w:val="28"/>
        </w:rPr>
        <w:t xml:space="preserve">Задача 1.4. </w:t>
      </w:r>
      <w:r w:rsidR="0009105A" w:rsidRPr="00886737">
        <w:rPr>
          <w:b/>
          <w:sz w:val="28"/>
          <w:szCs w:val="28"/>
        </w:rPr>
        <w:t xml:space="preserve">Иные цели и задачи </w:t>
      </w:r>
      <w:r w:rsidRPr="00886737">
        <w:rPr>
          <w:b/>
          <w:sz w:val="28"/>
          <w:szCs w:val="28"/>
        </w:rPr>
        <w:t>по проведению на территории Курской области единой государственной политики в сфере молодежной политики, туризма, отдыха и оздоровления.</w:t>
      </w:r>
    </w:p>
    <w:p w:rsidR="000F6868" w:rsidRPr="00886737" w:rsidRDefault="000F6868" w:rsidP="00E933BF">
      <w:pPr>
        <w:autoSpaceDE w:val="0"/>
        <w:autoSpaceDN w:val="0"/>
        <w:adjustRightInd w:val="0"/>
        <w:jc w:val="both"/>
        <w:outlineLvl w:val="1"/>
        <w:rPr>
          <w:b/>
          <w:sz w:val="28"/>
          <w:szCs w:val="28"/>
        </w:rPr>
      </w:pPr>
    </w:p>
    <w:p w:rsidR="00725A4F" w:rsidRPr="00886737" w:rsidRDefault="00725A4F" w:rsidP="00E933BF">
      <w:pPr>
        <w:autoSpaceDE w:val="0"/>
        <w:autoSpaceDN w:val="0"/>
        <w:adjustRightInd w:val="0"/>
        <w:jc w:val="both"/>
        <w:outlineLvl w:val="1"/>
        <w:rPr>
          <w:b/>
          <w:sz w:val="28"/>
          <w:szCs w:val="28"/>
        </w:rPr>
      </w:pPr>
      <w:r w:rsidRPr="00886737">
        <w:rPr>
          <w:b/>
          <w:sz w:val="28"/>
          <w:szCs w:val="28"/>
        </w:rPr>
        <w:t>Программная  деятельность,  направленная на  иные цели</w:t>
      </w:r>
      <w:r w:rsidR="002B5629" w:rsidRPr="00886737">
        <w:rPr>
          <w:b/>
          <w:sz w:val="28"/>
          <w:szCs w:val="28"/>
        </w:rPr>
        <w:t xml:space="preserve"> и задачи комитета</w:t>
      </w:r>
    </w:p>
    <w:p w:rsidR="00490697" w:rsidRPr="00886737" w:rsidRDefault="00490697" w:rsidP="00490697">
      <w:pPr>
        <w:ind w:firstLine="709"/>
        <w:jc w:val="both"/>
        <w:rPr>
          <w:sz w:val="28"/>
          <w:szCs w:val="28"/>
        </w:rPr>
      </w:pPr>
      <w:r w:rsidRPr="00886737">
        <w:rPr>
          <w:sz w:val="28"/>
          <w:szCs w:val="28"/>
        </w:rPr>
        <w:t>На реализацию данной задачи в 2014 году было предусмотрено на программную деятельность  10721,211 тыс. рублей, освоено 10633,142 тыс. рублей (99,17%).</w:t>
      </w:r>
    </w:p>
    <w:p w:rsidR="00725A4F" w:rsidRPr="00886737" w:rsidRDefault="00725A4F" w:rsidP="00E933BF">
      <w:pPr>
        <w:autoSpaceDE w:val="0"/>
        <w:autoSpaceDN w:val="0"/>
        <w:adjustRightInd w:val="0"/>
        <w:jc w:val="both"/>
        <w:outlineLvl w:val="1"/>
        <w:rPr>
          <w:b/>
          <w:sz w:val="22"/>
          <w:szCs w:val="22"/>
        </w:rPr>
      </w:pPr>
    </w:p>
    <w:tbl>
      <w:tblPr>
        <w:tblW w:w="9142" w:type="dxa"/>
        <w:tblInd w:w="38" w:type="dxa"/>
        <w:tblLayout w:type="fixed"/>
        <w:tblLook w:val="0000"/>
      </w:tblPr>
      <w:tblGrid>
        <w:gridCol w:w="2338"/>
        <w:gridCol w:w="6804"/>
      </w:tblGrid>
      <w:tr w:rsidR="00725A4F" w:rsidRPr="00886737" w:rsidTr="00FC20D3">
        <w:tc>
          <w:tcPr>
            <w:tcW w:w="2338" w:type="dxa"/>
          </w:tcPr>
          <w:p w:rsidR="00725A4F" w:rsidRPr="00886737" w:rsidRDefault="00725A4F" w:rsidP="00E933BF">
            <w:pPr>
              <w:widowControl w:val="0"/>
              <w:jc w:val="both"/>
              <w:rPr>
                <w:sz w:val="16"/>
                <w:szCs w:val="16"/>
              </w:rPr>
            </w:pPr>
            <w:r w:rsidRPr="00886737">
              <w:rPr>
                <w:sz w:val="16"/>
                <w:szCs w:val="16"/>
              </w:rPr>
              <w:t xml:space="preserve">Основные </w:t>
            </w:r>
          </w:p>
          <w:p w:rsidR="00725A4F" w:rsidRPr="00886737" w:rsidRDefault="00725A4F" w:rsidP="00DB317E">
            <w:pPr>
              <w:widowControl w:val="0"/>
              <w:jc w:val="both"/>
              <w:rPr>
                <w:sz w:val="16"/>
                <w:szCs w:val="16"/>
              </w:rPr>
            </w:pPr>
            <w:r w:rsidRPr="00886737">
              <w:rPr>
                <w:sz w:val="16"/>
                <w:szCs w:val="16"/>
              </w:rPr>
              <w:t>мероприятия программной деятельности</w:t>
            </w:r>
          </w:p>
        </w:tc>
        <w:tc>
          <w:tcPr>
            <w:tcW w:w="6804" w:type="dxa"/>
            <w:vMerge w:val="restart"/>
          </w:tcPr>
          <w:tbl>
            <w:tblPr>
              <w:tblW w:w="6828" w:type="dxa"/>
              <w:tblLayout w:type="fixed"/>
              <w:tblCellMar>
                <w:left w:w="0" w:type="dxa"/>
                <w:right w:w="0" w:type="dxa"/>
              </w:tblCellMar>
              <w:tblLook w:val="04A0"/>
            </w:tblPr>
            <w:tblGrid>
              <w:gridCol w:w="6828"/>
            </w:tblGrid>
            <w:tr w:rsidR="00FC20D3" w:rsidRPr="00886737" w:rsidTr="00AC397F">
              <w:trPr>
                <w:trHeight w:val="1939"/>
              </w:trPr>
              <w:tc>
                <w:tcPr>
                  <w:tcW w:w="6828" w:type="dxa"/>
                  <w:shd w:val="clear" w:color="auto" w:fill="auto"/>
                  <w:tcMar>
                    <w:top w:w="12" w:type="dxa"/>
                    <w:left w:w="12" w:type="dxa"/>
                    <w:bottom w:w="0" w:type="dxa"/>
                    <w:right w:w="12" w:type="dxa"/>
                  </w:tcMar>
                  <w:hideMark/>
                </w:tcPr>
                <w:p w:rsidR="00933153" w:rsidRPr="00886737" w:rsidRDefault="00933153" w:rsidP="00FC20D3">
                  <w:pPr>
                    <w:jc w:val="both"/>
                    <w:rPr>
                      <w:sz w:val="16"/>
                      <w:szCs w:val="16"/>
                    </w:rPr>
                  </w:pPr>
                  <w:r w:rsidRPr="00886737">
                    <w:rPr>
                      <w:sz w:val="16"/>
                      <w:szCs w:val="16"/>
                    </w:rPr>
                    <w:t xml:space="preserve">ГП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подпрограмма 4 </w:t>
                  </w:r>
                </w:p>
                <w:p w:rsidR="00FC20D3" w:rsidRPr="00886737" w:rsidRDefault="00FC20D3" w:rsidP="00FC20D3">
                  <w:pPr>
                    <w:jc w:val="both"/>
                    <w:rPr>
                      <w:sz w:val="16"/>
                      <w:szCs w:val="16"/>
                    </w:rPr>
                  </w:pPr>
                  <w:r w:rsidRPr="00886737">
                    <w:rPr>
                      <w:sz w:val="16"/>
                      <w:szCs w:val="16"/>
                    </w:rPr>
                    <w:t>ГП «Профилактика наркомании и медико-социальная реабилитация больных наркоманией в  Курской области»</w:t>
                  </w:r>
                </w:p>
                <w:p w:rsidR="00FC20D3" w:rsidRPr="00886737" w:rsidRDefault="00FC20D3" w:rsidP="00FC20D3">
                  <w:pPr>
                    <w:jc w:val="both"/>
                    <w:rPr>
                      <w:sz w:val="16"/>
                      <w:szCs w:val="16"/>
                    </w:rPr>
                  </w:pPr>
                  <w:r w:rsidRPr="00886737">
                    <w:rPr>
                      <w:sz w:val="16"/>
                      <w:szCs w:val="16"/>
                    </w:rPr>
                    <w:t>ГП «Развитие экономики и внешних связей Курской области»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Основное мероприятие 5.4</w:t>
                  </w:r>
                </w:p>
                <w:p w:rsidR="00FC20D3" w:rsidRPr="00886737" w:rsidRDefault="00FC20D3" w:rsidP="00FC20D3">
                  <w:pPr>
                    <w:jc w:val="both"/>
                    <w:rPr>
                      <w:sz w:val="16"/>
                      <w:szCs w:val="16"/>
                    </w:rPr>
                  </w:pPr>
                  <w:r w:rsidRPr="00886737">
                    <w:rPr>
                      <w:sz w:val="16"/>
                      <w:szCs w:val="16"/>
                    </w:rPr>
                    <w:t>ГП «Социальная поддержка граждан в Курской области», подпрограмма 5 «Повышение уровня и качества жизни пожилых людей»</w:t>
                  </w:r>
                </w:p>
                <w:p w:rsidR="00FC20D3" w:rsidRPr="00886737" w:rsidRDefault="00FC20D3" w:rsidP="00FC20D3">
                  <w:pPr>
                    <w:jc w:val="both"/>
                    <w:rPr>
                      <w:sz w:val="16"/>
                      <w:szCs w:val="16"/>
                    </w:rPr>
                  </w:pPr>
                  <w:r w:rsidRPr="00886737">
                    <w:rPr>
                      <w:sz w:val="16"/>
                      <w:szCs w:val="16"/>
                    </w:rPr>
                    <w:t xml:space="preserve">ГП «Повышение </w:t>
                  </w:r>
                  <w:proofErr w:type="spellStart"/>
                  <w:r w:rsidR="00933153" w:rsidRPr="00886737">
                    <w:rPr>
                      <w:sz w:val="16"/>
                      <w:szCs w:val="16"/>
                    </w:rPr>
                    <w:t>энерго</w:t>
                  </w:r>
                  <w:r w:rsidRPr="00886737">
                    <w:rPr>
                      <w:sz w:val="16"/>
                      <w:szCs w:val="16"/>
                    </w:rPr>
                    <w:t>эффективности</w:t>
                  </w:r>
                  <w:proofErr w:type="spellEnd"/>
                  <w:r w:rsidRPr="00886737">
                    <w:rPr>
                      <w:sz w:val="16"/>
                      <w:szCs w:val="16"/>
                    </w:rPr>
                    <w:t xml:space="preserve"> и развитие энергетики в Курской области»</w:t>
                  </w:r>
                </w:p>
                <w:p w:rsidR="00FC20D3" w:rsidRPr="00886737" w:rsidRDefault="00FC20D3" w:rsidP="00FC20D3">
                  <w:pPr>
                    <w:jc w:val="both"/>
                    <w:rPr>
                      <w:sz w:val="16"/>
                      <w:szCs w:val="16"/>
                    </w:rPr>
                  </w:pPr>
                  <w:r w:rsidRPr="00886737">
                    <w:rPr>
                      <w:sz w:val="16"/>
                      <w:szCs w:val="16"/>
                    </w:rPr>
                    <w:t>ГП «Развитие  экономики и внешних связей Курской области» подпрограмма 1«Создание благоприятных условий для привлечения инвестиций в экономику Курской области»</w:t>
                  </w:r>
                </w:p>
              </w:tc>
            </w:tr>
          </w:tbl>
          <w:p w:rsidR="0065082F" w:rsidRPr="00886737" w:rsidRDefault="0065082F" w:rsidP="00E933BF">
            <w:pPr>
              <w:widowControl w:val="0"/>
              <w:jc w:val="both"/>
              <w:rPr>
                <w:b/>
                <w:sz w:val="16"/>
                <w:szCs w:val="16"/>
              </w:rPr>
            </w:pPr>
          </w:p>
          <w:p w:rsidR="00725A4F" w:rsidRPr="00886737" w:rsidRDefault="00FC20D3" w:rsidP="00E933BF">
            <w:pPr>
              <w:widowControl w:val="0"/>
              <w:jc w:val="both"/>
              <w:rPr>
                <w:b/>
                <w:sz w:val="16"/>
                <w:szCs w:val="16"/>
              </w:rPr>
            </w:pPr>
            <w:r w:rsidRPr="00886737">
              <w:rPr>
                <w:b/>
                <w:sz w:val="16"/>
                <w:szCs w:val="16"/>
              </w:rPr>
              <w:t xml:space="preserve"> </w:t>
            </w:r>
            <w:r w:rsidR="00725A4F"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725A4F" w:rsidRPr="00886737" w:rsidRDefault="00725A4F" w:rsidP="00F118F9">
            <w:pPr>
              <w:jc w:val="both"/>
              <w:rPr>
                <w:sz w:val="16"/>
                <w:szCs w:val="16"/>
              </w:rPr>
            </w:pPr>
            <w:r w:rsidRPr="00886737">
              <w:rPr>
                <w:b/>
                <w:sz w:val="16"/>
                <w:szCs w:val="16"/>
              </w:rPr>
              <w:t>Иные цели</w:t>
            </w:r>
          </w:p>
        </w:tc>
      </w:tr>
      <w:tr w:rsidR="00725A4F" w:rsidRPr="00886737" w:rsidTr="00FC20D3">
        <w:tblPrEx>
          <w:tblCellMar>
            <w:left w:w="70" w:type="dxa"/>
            <w:right w:w="70" w:type="dxa"/>
          </w:tblCellMar>
        </w:tblPrEx>
        <w:tc>
          <w:tcPr>
            <w:tcW w:w="2338" w:type="dxa"/>
          </w:tcPr>
          <w:p w:rsidR="00725A4F" w:rsidRPr="00886737" w:rsidRDefault="00725A4F" w:rsidP="00E933BF">
            <w:pPr>
              <w:widowControl w:val="0"/>
              <w:snapToGrid w:val="0"/>
              <w:jc w:val="both"/>
              <w:rPr>
                <w:sz w:val="16"/>
                <w:szCs w:val="16"/>
              </w:rPr>
            </w:pPr>
          </w:p>
          <w:p w:rsidR="00725A4F" w:rsidRPr="00886737" w:rsidRDefault="00725A4F" w:rsidP="00E933BF">
            <w:pPr>
              <w:widowControl w:val="0"/>
              <w:snapToGrid w:val="0"/>
              <w:jc w:val="both"/>
              <w:rPr>
                <w:sz w:val="16"/>
                <w:szCs w:val="16"/>
              </w:rPr>
            </w:pPr>
          </w:p>
          <w:p w:rsidR="00725A4F" w:rsidRPr="00886737" w:rsidRDefault="00725A4F" w:rsidP="00E933BF">
            <w:pPr>
              <w:widowControl w:val="0"/>
              <w:snapToGrid w:val="0"/>
              <w:jc w:val="both"/>
              <w:rPr>
                <w:sz w:val="16"/>
                <w:szCs w:val="16"/>
              </w:rPr>
            </w:pPr>
          </w:p>
          <w:p w:rsidR="00725A4F" w:rsidRPr="00886737" w:rsidRDefault="00725A4F" w:rsidP="00E933BF">
            <w:pPr>
              <w:widowControl w:val="0"/>
              <w:snapToGrid w:val="0"/>
              <w:jc w:val="both"/>
              <w:rPr>
                <w:sz w:val="16"/>
                <w:szCs w:val="16"/>
              </w:rPr>
            </w:pPr>
          </w:p>
          <w:p w:rsidR="00DB317E" w:rsidRPr="00886737" w:rsidRDefault="00DB317E" w:rsidP="00E933BF">
            <w:pPr>
              <w:widowControl w:val="0"/>
              <w:snapToGrid w:val="0"/>
              <w:jc w:val="both"/>
              <w:rPr>
                <w:sz w:val="16"/>
                <w:szCs w:val="16"/>
              </w:rPr>
            </w:pPr>
          </w:p>
          <w:p w:rsidR="0065082F" w:rsidRPr="00886737" w:rsidRDefault="0065082F" w:rsidP="00E933BF">
            <w:pPr>
              <w:widowControl w:val="0"/>
              <w:snapToGrid w:val="0"/>
              <w:jc w:val="both"/>
              <w:rPr>
                <w:sz w:val="16"/>
                <w:szCs w:val="16"/>
              </w:rPr>
            </w:pPr>
          </w:p>
          <w:p w:rsidR="0065082F" w:rsidRPr="00886737" w:rsidRDefault="0065082F" w:rsidP="00E933BF">
            <w:pPr>
              <w:widowControl w:val="0"/>
              <w:snapToGrid w:val="0"/>
              <w:jc w:val="both"/>
              <w:rPr>
                <w:sz w:val="16"/>
                <w:szCs w:val="16"/>
              </w:rPr>
            </w:pPr>
          </w:p>
          <w:p w:rsidR="00725A4F" w:rsidRPr="00886737" w:rsidRDefault="00725A4F" w:rsidP="00E933BF">
            <w:pPr>
              <w:widowControl w:val="0"/>
              <w:snapToGrid w:val="0"/>
              <w:jc w:val="both"/>
              <w:rPr>
                <w:sz w:val="16"/>
                <w:szCs w:val="16"/>
              </w:rPr>
            </w:pPr>
            <w:r w:rsidRPr="00886737">
              <w:rPr>
                <w:sz w:val="16"/>
                <w:szCs w:val="16"/>
              </w:rPr>
              <w:t>Основные цели и задачи органа исполнительной власти Курской области</w:t>
            </w:r>
          </w:p>
        </w:tc>
        <w:tc>
          <w:tcPr>
            <w:tcW w:w="6804" w:type="dxa"/>
            <w:vMerge/>
          </w:tcPr>
          <w:p w:rsidR="00725A4F" w:rsidRPr="00886737" w:rsidRDefault="00725A4F" w:rsidP="00E933BF">
            <w:pPr>
              <w:autoSpaceDE w:val="0"/>
              <w:autoSpaceDN w:val="0"/>
              <w:adjustRightInd w:val="0"/>
              <w:jc w:val="both"/>
              <w:rPr>
                <w:sz w:val="16"/>
                <w:szCs w:val="16"/>
              </w:rPr>
            </w:pPr>
          </w:p>
        </w:tc>
      </w:tr>
      <w:tr w:rsidR="00725A4F" w:rsidRPr="00886737" w:rsidTr="00FC20D3">
        <w:tblPrEx>
          <w:tblCellMar>
            <w:left w:w="70" w:type="dxa"/>
            <w:right w:w="70" w:type="dxa"/>
          </w:tblCellMar>
        </w:tblPrEx>
        <w:tc>
          <w:tcPr>
            <w:tcW w:w="2338" w:type="dxa"/>
          </w:tcPr>
          <w:p w:rsidR="00725A4F" w:rsidRPr="00886737" w:rsidRDefault="00725A4F" w:rsidP="00E933BF">
            <w:pPr>
              <w:widowControl w:val="0"/>
              <w:snapToGrid w:val="0"/>
              <w:jc w:val="both"/>
              <w:rPr>
                <w:sz w:val="16"/>
                <w:szCs w:val="16"/>
              </w:rPr>
            </w:pPr>
          </w:p>
        </w:tc>
        <w:tc>
          <w:tcPr>
            <w:tcW w:w="6804" w:type="dxa"/>
            <w:vMerge/>
          </w:tcPr>
          <w:p w:rsidR="00725A4F" w:rsidRPr="00886737" w:rsidRDefault="00725A4F" w:rsidP="00E933BF">
            <w:pPr>
              <w:autoSpaceDE w:val="0"/>
              <w:autoSpaceDN w:val="0"/>
              <w:adjustRightInd w:val="0"/>
              <w:jc w:val="both"/>
              <w:rPr>
                <w:sz w:val="16"/>
                <w:szCs w:val="16"/>
              </w:rPr>
            </w:pPr>
          </w:p>
        </w:tc>
      </w:tr>
      <w:tr w:rsidR="004931DB" w:rsidRPr="00886737" w:rsidTr="00FC20D3">
        <w:tblPrEx>
          <w:tblCellMar>
            <w:left w:w="70" w:type="dxa"/>
            <w:right w:w="70" w:type="dxa"/>
          </w:tblCellMar>
        </w:tblPrEx>
        <w:tc>
          <w:tcPr>
            <w:tcW w:w="2338" w:type="dxa"/>
          </w:tcPr>
          <w:p w:rsidR="004931DB" w:rsidRPr="00886737" w:rsidRDefault="004931DB" w:rsidP="00E933BF">
            <w:pPr>
              <w:widowControl w:val="0"/>
              <w:snapToGrid w:val="0"/>
              <w:jc w:val="both"/>
              <w:rPr>
                <w:sz w:val="16"/>
                <w:szCs w:val="16"/>
              </w:rPr>
            </w:pPr>
          </w:p>
        </w:tc>
        <w:tc>
          <w:tcPr>
            <w:tcW w:w="6804" w:type="dxa"/>
          </w:tcPr>
          <w:p w:rsidR="004931DB" w:rsidRPr="00886737" w:rsidRDefault="004931DB" w:rsidP="00E933BF">
            <w:pPr>
              <w:autoSpaceDE w:val="0"/>
              <w:autoSpaceDN w:val="0"/>
              <w:adjustRightInd w:val="0"/>
              <w:jc w:val="both"/>
              <w:rPr>
                <w:sz w:val="16"/>
                <w:szCs w:val="16"/>
              </w:rPr>
            </w:pPr>
          </w:p>
        </w:tc>
      </w:tr>
    </w:tbl>
    <w:tbl>
      <w:tblPr>
        <w:tblpPr w:leftFromText="180" w:rightFromText="180" w:vertAnchor="text" w:horzAnchor="margin" w:tblpXSpec="center" w:tblpY="7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75"/>
        <w:gridCol w:w="992"/>
        <w:gridCol w:w="992"/>
        <w:gridCol w:w="851"/>
        <w:gridCol w:w="850"/>
        <w:gridCol w:w="1168"/>
        <w:gridCol w:w="1138"/>
      </w:tblGrid>
      <w:tr w:rsidR="00725A4F" w:rsidRPr="00886737" w:rsidTr="00AC397F">
        <w:trPr>
          <w:trHeight w:val="339"/>
        </w:trPr>
        <w:tc>
          <w:tcPr>
            <w:tcW w:w="2694" w:type="dxa"/>
            <w:vMerge w:val="restart"/>
            <w:vAlign w:val="center"/>
          </w:tcPr>
          <w:p w:rsidR="00725A4F" w:rsidRPr="00886737" w:rsidRDefault="00007B7C" w:rsidP="00E933BF">
            <w:pPr>
              <w:jc w:val="both"/>
              <w:rPr>
                <w:sz w:val="16"/>
                <w:szCs w:val="16"/>
              </w:rPr>
            </w:pPr>
            <w:r w:rsidRPr="00886737">
              <w:rPr>
                <w:sz w:val="16"/>
                <w:szCs w:val="16"/>
              </w:rPr>
              <w:t>Цели, задачи и программы (наименования)</w:t>
            </w:r>
          </w:p>
        </w:tc>
        <w:tc>
          <w:tcPr>
            <w:tcW w:w="675" w:type="dxa"/>
            <w:vMerge w:val="restart"/>
            <w:vAlign w:val="center"/>
          </w:tcPr>
          <w:p w:rsidR="00725A4F" w:rsidRPr="00886737" w:rsidRDefault="00725A4F" w:rsidP="00E933BF">
            <w:pPr>
              <w:jc w:val="both"/>
              <w:rPr>
                <w:sz w:val="16"/>
                <w:szCs w:val="16"/>
              </w:rPr>
            </w:pPr>
            <w:r w:rsidRPr="00886737">
              <w:rPr>
                <w:sz w:val="16"/>
                <w:szCs w:val="16"/>
              </w:rPr>
              <w:t>Единицы измерения</w:t>
            </w:r>
          </w:p>
        </w:tc>
        <w:tc>
          <w:tcPr>
            <w:tcW w:w="1984" w:type="dxa"/>
            <w:gridSpan w:val="2"/>
            <w:vAlign w:val="center"/>
          </w:tcPr>
          <w:p w:rsidR="00725A4F" w:rsidRPr="00886737" w:rsidRDefault="00725A4F" w:rsidP="00E933BF">
            <w:pPr>
              <w:jc w:val="both"/>
              <w:rPr>
                <w:sz w:val="16"/>
                <w:szCs w:val="16"/>
              </w:rPr>
            </w:pPr>
            <w:r w:rsidRPr="00886737">
              <w:rPr>
                <w:sz w:val="16"/>
                <w:szCs w:val="16"/>
              </w:rPr>
              <w:t>Отчетный период</w:t>
            </w:r>
          </w:p>
        </w:tc>
        <w:tc>
          <w:tcPr>
            <w:tcW w:w="1701" w:type="dxa"/>
            <w:gridSpan w:val="2"/>
            <w:vAlign w:val="center"/>
          </w:tcPr>
          <w:p w:rsidR="00725A4F" w:rsidRPr="00886737" w:rsidRDefault="00725A4F" w:rsidP="00E933BF">
            <w:pPr>
              <w:jc w:val="both"/>
              <w:rPr>
                <w:sz w:val="16"/>
                <w:szCs w:val="16"/>
              </w:rPr>
            </w:pPr>
            <w:r w:rsidRPr="00886737">
              <w:rPr>
                <w:sz w:val="16"/>
                <w:szCs w:val="16"/>
              </w:rPr>
              <w:t>Текущий период</w:t>
            </w:r>
          </w:p>
        </w:tc>
        <w:tc>
          <w:tcPr>
            <w:tcW w:w="2306" w:type="dxa"/>
            <w:gridSpan w:val="2"/>
            <w:vMerge w:val="restart"/>
            <w:vAlign w:val="center"/>
          </w:tcPr>
          <w:p w:rsidR="00725A4F" w:rsidRPr="00886737" w:rsidRDefault="00725A4F" w:rsidP="00E933BF">
            <w:pPr>
              <w:jc w:val="both"/>
              <w:rPr>
                <w:sz w:val="16"/>
                <w:szCs w:val="16"/>
              </w:rPr>
            </w:pPr>
            <w:r w:rsidRPr="00886737">
              <w:rPr>
                <w:sz w:val="16"/>
                <w:szCs w:val="16"/>
              </w:rPr>
              <w:t>Плановый период</w:t>
            </w:r>
          </w:p>
        </w:tc>
      </w:tr>
      <w:tr w:rsidR="00725A4F" w:rsidRPr="00886737" w:rsidTr="00AC397F">
        <w:trPr>
          <w:trHeight w:val="381"/>
        </w:trPr>
        <w:tc>
          <w:tcPr>
            <w:tcW w:w="2694" w:type="dxa"/>
            <w:vMerge/>
            <w:vAlign w:val="center"/>
          </w:tcPr>
          <w:p w:rsidR="00725A4F" w:rsidRPr="00886737" w:rsidRDefault="00725A4F" w:rsidP="00E933BF">
            <w:pPr>
              <w:jc w:val="both"/>
              <w:rPr>
                <w:sz w:val="16"/>
                <w:szCs w:val="16"/>
              </w:rPr>
            </w:pPr>
          </w:p>
        </w:tc>
        <w:tc>
          <w:tcPr>
            <w:tcW w:w="675" w:type="dxa"/>
            <w:vMerge/>
          </w:tcPr>
          <w:p w:rsidR="00725A4F" w:rsidRPr="00886737" w:rsidRDefault="00725A4F" w:rsidP="00E933BF">
            <w:pPr>
              <w:jc w:val="both"/>
              <w:rPr>
                <w:sz w:val="16"/>
                <w:szCs w:val="16"/>
              </w:rPr>
            </w:pPr>
          </w:p>
        </w:tc>
        <w:tc>
          <w:tcPr>
            <w:tcW w:w="1984" w:type="dxa"/>
            <w:gridSpan w:val="2"/>
            <w:vAlign w:val="center"/>
          </w:tcPr>
          <w:p w:rsidR="00725A4F" w:rsidRPr="00886737" w:rsidRDefault="00725A4F" w:rsidP="000D0A12">
            <w:pPr>
              <w:jc w:val="both"/>
              <w:rPr>
                <w:sz w:val="16"/>
                <w:szCs w:val="16"/>
              </w:rPr>
            </w:pPr>
            <w:r w:rsidRPr="00886737">
              <w:rPr>
                <w:sz w:val="16"/>
                <w:szCs w:val="16"/>
              </w:rPr>
              <w:t>201</w:t>
            </w:r>
            <w:r w:rsidR="000D0A12" w:rsidRPr="00886737">
              <w:rPr>
                <w:sz w:val="16"/>
                <w:szCs w:val="16"/>
              </w:rPr>
              <w:t>4</w:t>
            </w:r>
            <w:r w:rsidRPr="00886737">
              <w:rPr>
                <w:sz w:val="16"/>
                <w:szCs w:val="16"/>
              </w:rPr>
              <w:t xml:space="preserve"> год </w:t>
            </w:r>
          </w:p>
        </w:tc>
        <w:tc>
          <w:tcPr>
            <w:tcW w:w="1701" w:type="dxa"/>
            <w:gridSpan w:val="2"/>
            <w:vAlign w:val="center"/>
          </w:tcPr>
          <w:p w:rsidR="00725A4F" w:rsidRPr="00886737" w:rsidRDefault="00725A4F" w:rsidP="000D0A12">
            <w:pPr>
              <w:jc w:val="both"/>
              <w:rPr>
                <w:sz w:val="16"/>
                <w:szCs w:val="16"/>
              </w:rPr>
            </w:pPr>
            <w:r w:rsidRPr="00886737">
              <w:rPr>
                <w:sz w:val="16"/>
                <w:szCs w:val="16"/>
              </w:rPr>
              <w:t>201</w:t>
            </w:r>
            <w:r w:rsidR="000D0A12" w:rsidRPr="00886737">
              <w:rPr>
                <w:sz w:val="16"/>
                <w:szCs w:val="16"/>
              </w:rPr>
              <w:t>5</w:t>
            </w:r>
            <w:r w:rsidRPr="00886737">
              <w:rPr>
                <w:sz w:val="16"/>
                <w:szCs w:val="16"/>
              </w:rPr>
              <w:t xml:space="preserve"> год </w:t>
            </w:r>
          </w:p>
        </w:tc>
        <w:tc>
          <w:tcPr>
            <w:tcW w:w="2306" w:type="dxa"/>
            <w:gridSpan w:val="2"/>
            <w:vMerge/>
            <w:vAlign w:val="center"/>
          </w:tcPr>
          <w:p w:rsidR="00725A4F" w:rsidRPr="00886737" w:rsidRDefault="00725A4F" w:rsidP="00E933BF">
            <w:pPr>
              <w:jc w:val="both"/>
              <w:rPr>
                <w:sz w:val="16"/>
                <w:szCs w:val="16"/>
              </w:rPr>
            </w:pPr>
          </w:p>
        </w:tc>
      </w:tr>
      <w:tr w:rsidR="00725A4F" w:rsidRPr="00886737" w:rsidTr="004931DB">
        <w:trPr>
          <w:cantSplit/>
          <w:trHeight w:val="390"/>
        </w:trPr>
        <w:tc>
          <w:tcPr>
            <w:tcW w:w="2694" w:type="dxa"/>
            <w:vMerge/>
          </w:tcPr>
          <w:p w:rsidR="00725A4F" w:rsidRPr="00886737" w:rsidRDefault="00725A4F" w:rsidP="00E933BF">
            <w:pPr>
              <w:jc w:val="both"/>
              <w:rPr>
                <w:sz w:val="16"/>
                <w:szCs w:val="16"/>
              </w:rPr>
            </w:pPr>
          </w:p>
        </w:tc>
        <w:tc>
          <w:tcPr>
            <w:tcW w:w="675" w:type="dxa"/>
            <w:vMerge/>
          </w:tcPr>
          <w:p w:rsidR="00725A4F" w:rsidRPr="00886737" w:rsidRDefault="00725A4F" w:rsidP="00E933BF">
            <w:pPr>
              <w:jc w:val="both"/>
              <w:rPr>
                <w:sz w:val="16"/>
                <w:szCs w:val="16"/>
              </w:rPr>
            </w:pPr>
          </w:p>
        </w:tc>
        <w:tc>
          <w:tcPr>
            <w:tcW w:w="992" w:type="dxa"/>
            <w:vAlign w:val="center"/>
          </w:tcPr>
          <w:p w:rsidR="00725A4F" w:rsidRPr="00886737" w:rsidRDefault="00725A4F" w:rsidP="00E933BF">
            <w:pPr>
              <w:jc w:val="both"/>
              <w:rPr>
                <w:sz w:val="16"/>
                <w:szCs w:val="16"/>
              </w:rPr>
            </w:pPr>
            <w:r w:rsidRPr="00886737">
              <w:rPr>
                <w:sz w:val="16"/>
                <w:szCs w:val="16"/>
              </w:rPr>
              <w:t>план</w:t>
            </w:r>
          </w:p>
        </w:tc>
        <w:tc>
          <w:tcPr>
            <w:tcW w:w="992" w:type="dxa"/>
            <w:vAlign w:val="center"/>
          </w:tcPr>
          <w:p w:rsidR="00725A4F" w:rsidRPr="00886737" w:rsidRDefault="00725A4F" w:rsidP="00E933BF">
            <w:pPr>
              <w:jc w:val="both"/>
              <w:rPr>
                <w:sz w:val="16"/>
                <w:szCs w:val="16"/>
              </w:rPr>
            </w:pPr>
            <w:r w:rsidRPr="00886737">
              <w:rPr>
                <w:sz w:val="16"/>
                <w:szCs w:val="16"/>
              </w:rPr>
              <w:t>факт</w:t>
            </w:r>
          </w:p>
        </w:tc>
        <w:tc>
          <w:tcPr>
            <w:tcW w:w="851" w:type="dxa"/>
            <w:vAlign w:val="center"/>
          </w:tcPr>
          <w:p w:rsidR="00725A4F" w:rsidRPr="00886737" w:rsidRDefault="00725A4F" w:rsidP="00E933BF">
            <w:pPr>
              <w:jc w:val="both"/>
              <w:rPr>
                <w:sz w:val="16"/>
                <w:szCs w:val="16"/>
              </w:rPr>
            </w:pPr>
            <w:r w:rsidRPr="00886737">
              <w:rPr>
                <w:sz w:val="16"/>
                <w:szCs w:val="16"/>
              </w:rPr>
              <w:t>план</w:t>
            </w:r>
          </w:p>
        </w:tc>
        <w:tc>
          <w:tcPr>
            <w:tcW w:w="850" w:type="dxa"/>
            <w:vAlign w:val="center"/>
          </w:tcPr>
          <w:p w:rsidR="00725A4F" w:rsidRPr="00886737" w:rsidRDefault="00725A4F" w:rsidP="00E933BF">
            <w:pPr>
              <w:jc w:val="both"/>
              <w:rPr>
                <w:sz w:val="16"/>
                <w:szCs w:val="16"/>
              </w:rPr>
            </w:pPr>
            <w:r w:rsidRPr="00886737">
              <w:rPr>
                <w:sz w:val="16"/>
                <w:szCs w:val="16"/>
              </w:rPr>
              <w:t>оценка</w:t>
            </w:r>
          </w:p>
        </w:tc>
        <w:tc>
          <w:tcPr>
            <w:tcW w:w="1168" w:type="dxa"/>
            <w:vAlign w:val="center"/>
          </w:tcPr>
          <w:p w:rsidR="00725A4F" w:rsidRPr="00886737" w:rsidRDefault="00725A4F" w:rsidP="00E933BF">
            <w:pPr>
              <w:jc w:val="both"/>
              <w:rPr>
                <w:sz w:val="16"/>
                <w:szCs w:val="16"/>
              </w:rPr>
            </w:pPr>
            <w:r w:rsidRPr="00886737">
              <w:rPr>
                <w:sz w:val="16"/>
                <w:szCs w:val="16"/>
              </w:rPr>
              <w:t>1-ый год</w:t>
            </w:r>
          </w:p>
        </w:tc>
        <w:tc>
          <w:tcPr>
            <w:tcW w:w="1138" w:type="dxa"/>
            <w:vAlign w:val="center"/>
          </w:tcPr>
          <w:p w:rsidR="00725A4F" w:rsidRPr="00886737" w:rsidRDefault="00725A4F" w:rsidP="00E933BF">
            <w:pPr>
              <w:jc w:val="both"/>
              <w:rPr>
                <w:sz w:val="16"/>
                <w:szCs w:val="16"/>
              </w:rPr>
            </w:pPr>
            <w:r w:rsidRPr="00886737">
              <w:rPr>
                <w:sz w:val="16"/>
                <w:szCs w:val="16"/>
              </w:rPr>
              <w:t>2-ой год</w:t>
            </w:r>
          </w:p>
        </w:tc>
      </w:tr>
      <w:tr w:rsidR="00007B7C" w:rsidRPr="00886737" w:rsidTr="00007B7C">
        <w:trPr>
          <w:trHeight w:val="502"/>
        </w:trPr>
        <w:tc>
          <w:tcPr>
            <w:tcW w:w="9360" w:type="dxa"/>
            <w:gridSpan w:val="8"/>
          </w:tcPr>
          <w:p w:rsidR="00007B7C" w:rsidRPr="00886737" w:rsidRDefault="00007B7C" w:rsidP="00007B7C">
            <w:pPr>
              <w:ind w:left="33"/>
              <w:jc w:val="both"/>
              <w:rPr>
                <w:bCs/>
                <w:iCs/>
                <w:sz w:val="16"/>
                <w:szCs w:val="16"/>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007B7C" w:rsidRPr="00886737" w:rsidTr="00007B7C">
        <w:trPr>
          <w:trHeight w:val="218"/>
        </w:trPr>
        <w:tc>
          <w:tcPr>
            <w:tcW w:w="9360" w:type="dxa"/>
            <w:gridSpan w:val="8"/>
            <w:vAlign w:val="center"/>
          </w:tcPr>
          <w:p w:rsidR="00007B7C" w:rsidRPr="00886737" w:rsidRDefault="00007B7C" w:rsidP="00007B7C">
            <w:pPr>
              <w:ind w:left="33"/>
              <w:jc w:val="both"/>
              <w:rPr>
                <w:bCs/>
                <w:iCs/>
                <w:sz w:val="16"/>
                <w:szCs w:val="16"/>
              </w:rPr>
            </w:pPr>
            <w:r w:rsidRPr="00886737">
              <w:rPr>
                <w:b/>
                <w:sz w:val="16"/>
                <w:szCs w:val="16"/>
              </w:rPr>
              <w:t>Задача 1.4:  Иные цели</w:t>
            </w:r>
            <w:r w:rsidR="004931DB" w:rsidRPr="00886737">
              <w:rPr>
                <w:b/>
                <w:sz w:val="16"/>
                <w:szCs w:val="16"/>
              </w:rPr>
              <w:t xml:space="preserve"> и задачи комитета</w:t>
            </w:r>
          </w:p>
        </w:tc>
      </w:tr>
      <w:tr w:rsidR="00E42EBD" w:rsidRPr="00886737" w:rsidTr="00AC397F">
        <w:tc>
          <w:tcPr>
            <w:tcW w:w="2694" w:type="dxa"/>
            <w:vAlign w:val="bottom"/>
          </w:tcPr>
          <w:p w:rsidR="00E42EBD" w:rsidRPr="00886737" w:rsidRDefault="00E42EBD" w:rsidP="00E42EBD">
            <w:pPr>
              <w:jc w:val="both"/>
              <w:rPr>
                <w:sz w:val="16"/>
                <w:szCs w:val="16"/>
              </w:rPr>
            </w:pPr>
            <w:r w:rsidRPr="00886737">
              <w:rPr>
                <w:sz w:val="16"/>
                <w:szCs w:val="16"/>
              </w:rPr>
              <w:lastRenderedPageBreak/>
              <w:t xml:space="preserve">ГП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подпрограмма 4 </w:t>
            </w:r>
          </w:p>
        </w:tc>
        <w:tc>
          <w:tcPr>
            <w:tcW w:w="675" w:type="dxa"/>
            <w:vAlign w:val="center"/>
          </w:tcPr>
          <w:p w:rsidR="00E42EBD" w:rsidRPr="00886737" w:rsidRDefault="00E42EBD" w:rsidP="00AC397F">
            <w:pPr>
              <w:jc w:val="center"/>
              <w:rPr>
                <w:sz w:val="16"/>
                <w:szCs w:val="16"/>
              </w:rPr>
            </w:pPr>
            <w:r w:rsidRPr="00886737">
              <w:rPr>
                <w:sz w:val="16"/>
                <w:szCs w:val="16"/>
              </w:rPr>
              <w:t>тыс. руб.</w:t>
            </w:r>
          </w:p>
        </w:tc>
        <w:tc>
          <w:tcPr>
            <w:tcW w:w="992" w:type="dxa"/>
            <w:vAlign w:val="center"/>
          </w:tcPr>
          <w:p w:rsidR="00E42EBD" w:rsidRPr="00886737" w:rsidRDefault="00E42EBD">
            <w:pPr>
              <w:jc w:val="center"/>
              <w:rPr>
                <w:sz w:val="16"/>
                <w:szCs w:val="16"/>
              </w:rPr>
            </w:pPr>
            <w:r w:rsidRPr="00886737">
              <w:rPr>
                <w:sz w:val="16"/>
                <w:szCs w:val="16"/>
              </w:rPr>
              <w:t>9562,011</w:t>
            </w:r>
          </w:p>
        </w:tc>
        <w:tc>
          <w:tcPr>
            <w:tcW w:w="992" w:type="dxa"/>
            <w:vAlign w:val="center"/>
          </w:tcPr>
          <w:p w:rsidR="00E42EBD" w:rsidRPr="00886737" w:rsidRDefault="00E42EBD">
            <w:pPr>
              <w:jc w:val="center"/>
              <w:rPr>
                <w:sz w:val="16"/>
                <w:szCs w:val="16"/>
              </w:rPr>
            </w:pPr>
            <w:r w:rsidRPr="00886737">
              <w:rPr>
                <w:sz w:val="16"/>
                <w:szCs w:val="16"/>
              </w:rPr>
              <w:t>9473,942</w:t>
            </w:r>
          </w:p>
        </w:tc>
        <w:tc>
          <w:tcPr>
            <w:tcW w:w="851" w:type="dxa"/>
            <w:vAlign w:val="center"/>
          </w:tcPr>
          <w:p w:rsidR="00E42EBD" w:rsidRPr="00886737" w:rsidRDefault="00E42EBD">
            <w:pPr>
              <w:jc w:val="center"/>
              <w:rPr>
                <w:sz w:val="16"/>
                <w:szCs w:val="16"/>
              </w:rPr>
            </w:pPr>
            <w:r w:rsidRPr="00886737">
              <w:rPr>
                <w:sz w:val="16"/>
                <w:szCs w:val="16"/>
              </w:rPr>
              <w:t>7573,320</w:t>
            </w:r>
          </w:p>
        </w:tc>
        <w:tc>
          <w:tcPr>
            <w:tcW w:w="850" w:type="dxa"/>
            <w:vAlign w:val="center"/>
          </w:tcPr>
          <w:p w:rsidR="00E42EBD" w:rsidRPr="00886737" w:rsidRDefault="00E42EBD">
            <w:pPr>
              <w:jc w:val="center"/>
              <w:rPr>
                <w:sz w:val="16"/>
                <w:szCs w:val="16"/>
              </w:rPr>
            </w:pPr>
            <w:r w:rsidRPr="00886737">
              <w:rPr>
                <w:sz w:val="16"/>
                <w:szCs w:val="16"/>
              </w:rPr>
              <w:t>7573,320</w:t>
            </w:r>
          </w:p>
        </w:tc>
        <w:tc>
          <w:tcPr>
            <w:tcW w:w="1168" w:type="dxa"/>
            <w:vAlign w:val="center"/>
          </w:tcPr>
          <w:p w:rsidR="00E42EBD" w:rsidRPr="00886737" w:rsidRDefault="00E42EBD">
            <w:pPr>
              <w:jc w:val="center"/>
              <w:rPr>
                <w:sz w:val="16"/>
                <w:szCs w:val="16"/>
              </w:rPr>
            </w:pPr>
            <w:r w:rsidRPr="00886737">
              <w:rPr>
                <w:sz w:val="16"/>
                <w:szCs w:val="16"/>
              </w:rPr>
              <w:t>7573,320</w:t>
            </w:r>
          </w:p>
        </w:tc>
        <w:tc>
          <w:tcPr>
            <w:tcW w:w="1138" w:type="dxa"/>
            <w:vAlign w:val="center"/>
          </w:tcPr>
          <w:p w:rsidR="00E42EBD" w:rsidRPr="00886737" w:rsidRDefault="00E42EBD">
            <w:pPr>
              <w:jc w:val="center"/>
              <w:rPr>
                <w:sz w:val="16"/>
                <w:szCs w:val="16"/>
              </w:rPr>
            </w:pPr>
            <w:r w:rsidRPr="00886737">
              <w:rPr>
                <w:sz w:val="16"/>
                <w:szCs w:val="16"/>
              </w:rPr>
              <w:t>7573,320</w:t>
            </w:r>
          </w:p>
        </w:tc>
      </w:tr>
      <w:tr w:rsidR="00AC397F" w:rsidRPr="00886737" w:rsidTr="00AC397F">
        <w:tc>
          <w:tcPr>
            <w:tcW w:w="2694" w:type="dxa"/>
          </w:tcPr>
          <w:p w:rsidR="00AC397F" w:rsidRPr="00886737" w:rsidRDefault="00AC397F" w:rsidP="00AC397F">
            <w:pPr>
              <w:jc w:val="both"/>
              <w:rPr>
                <w:sz w:val="16"/>
                <w:szCs w:val="16"/>
              </w:rPr>
            </w:pPr>
            <w:r w:rsidRPr="00886737">
              <w:rPr>
                <w:sz w:val="16"/>
                <w:szCs w:val="16"/>
              </w:rPr>
              <w:t>ГП «Социальная поддержка граждан в Курской области», подпрограмма 5 «Повышение уровня и качества жизни пожилых людей»</w:t>
            </w:r>
            <w:r w:rsidRPr="00886737">
              <w:rPr>
                <w:b/>
                <w:bCs/>
                <w:sz w:val="16"/>
                <w:szCs w:val="16"/>
              </w:rPr>
              <w:t xml:space="preserve">                   </w:t>
            </w:r>
          </w:p>
        </w:tc>
        <w:tc>
          <w:tcPr>
            <w:tcW w:w="675" w:type="dxa"/>
            <w:vAlign w:val="center"/>
          </w:tcPr>
          <w:p w:rsidR="00AC397F" w:rsidRPr="00886737" w:rsidRDefault="00AC397F" w:rsidP="00AC397F">
            <w:pPr>
              <w:jc w:val="center"/>
              <w:rPr>
                <w:sz w:val="16"/>
                <w:szCs w:val="16"/>
              </w:rPr>
            </w:pPr>
          </w:p>
        </w:tc>
        <w:tc>
          <w:tcPr>
            <w:tcW w:w="992" w:type="dxa"/>
            <w:vAlign w:val="center"/>
          </w:tcPr>
          <w:p w:rsidR="00AC397F" w:rsidRPr="00886737" w:rsidRDefault="00AC397F" w:rsidP="00AC397F">
            <w:pPr>
              <w:jc w:val="center"/>
              <w:rPr>
                <w:sz w:val="16"/>
                <w:szCs w:val="16"/>
              </w:rPr>
            </w:pPr>
            <w:r w:rsidRPr="00886737">
              <w:rPr>
                <w:sz w:val="16"/>
                <w:szCs w:val="16"/>
              </w:rPr>
              <w:t>348,000</w:t>
            </w:r>
          </w:p>
        </w:tc>
        <w:tc>
          <w:tcPr>
            <w:tcW w:w="992" w:type="dxa"/>
            <w:vAlign w:val="center"/>
          </w:tcPr>
          <w:p w:rsidR="00AC397F" w:rsidRPr="00886737" w:rsidRDefault="00AC397F" w:rsidP="00AC397F">
            <w:pPr>
              <w:jc w:val="center"/>
              <w:rPr>
                <w:sz w:val="16"/>
                <w:szCs w:val="16"/>
              </w:rPr>
            </w:pPr>
            <w:r w:rsidRPr="00886737">
              <w:rPr>
                <w:sz w:val="16"/>
                <w:szCs w:val="16"/>
              </w:rPr>
              <w:t>348,000</w:t>
            </w:r>
          </w:p>
        </w:tc>
        <w:tc>
          <w:tcPr>
            <w:tcW w:w="851" w:type="dxa"/>
            <w:vAlign w:val="center"/>
          </w:tcPr>
          <w:p w:rsidR="00AC397F" w:rsidRPr="00886737" w:rsidRDefault="00AC397F" w:rsidP="00AC397F">
            <w:pPr>
              <w:jc w:val="center"/>
              <w:rPr>
                <w:sz w:val="16"/>
                <w:szCs w:val="16"/>
              </w:rPr>
            </w:pPr>
            <w:r w:rsidRPr="00886737">
              <w:rPr>
                <w:sz w:val="16"/>
                <w:szCs w:val="16"/>
              </w:rPr>
              <w:t>240,000</w:t>
            </w:r>
          </w:p>
        </w:tc>
        <w:tc>
          <w:tcPr>
            <w:tcW w:w="850" w:type="dxa"/>
            <w:vAlign w:val="center"/>
          </w:tcPr>
          <w:p w:rsidR="00AC397F" w:rsidRPr="00886737" w:rsidRDefault="00AC397F" w:rsidP="00AC397F">
            <w:pPr>
              <w:jc w:val="center"/>
              <w:rPr>
                <w:sz w:val="16"/>
                <w:szCs w:val="16"/>
              </w:rPr>
            </w:pPr>
            <w:r w:rsidRPr="00886737">
              <w:rPr>
                <w:sz w:val="16"/>
                <w:szCs w:val="16"/>
              </w:rPr>
              <w:t>240,000</w:t>
            </w:r>
          </w:p>
        </w:tc>
        <w:tc>
          <w:tcPr>
            <w:tcW w:w="1168" w:type="dxa"/>
            <w:vAlign w:val="center"/>
          </w:tcPr>
          <w:p w:rsidR="00AC397F" w:rsidRPr="00886737" w:rsidRDefault="00AC397F" w:rsidP="00AC397F">
            <w:pPr>
              <w:jc w:val="center"/>
              <w:rPr>
                <w:sz w:val="16"/>
                <w:szCs w:val="16"/>
              </w:rPr>
            </w:pPr>
            <w:r w:rsidRPr="00886737">
              <w:rPr>
                <w:sz w:val="16"/>
                <w:szCs w:val="16"/>
              </w:rPr>
              <w:t>400,000</w:t>
            </w:r>
          </w:p>
        </w:tc>
        <w:tc>
          <w:tcPr>
            <w:tcW w:w="1138" w:type="dxa"/>
            <w:vAlign w:val="center"/>
          </w:tcPr>
          <w:p w:rsidR="00AC397F" w:rsidRPr="00886737" w:rsidRDefault="00AC397F" w:rsidP="00AC397F">
            <w:pPr>
              <w:jc w:val="center"/>
              <w:rPr>
                <w:sz w:val="16"/>
                <w:szCs w:val="16"/>
              </w:rPr>
            </w:pPr>
            <w:r w:rsidRPr="00886737">
              <w:rPr>
                <w:sz w:val="16"/>
                <w:szCs w:val="16"/>
              </w:rPr>
              <w:t>400,000</w:t>
            </w:r>
          </w:p>
        </w:tc>
      </w:tr>
      <w:tr w:rsidR="00933153" w:rsidRPr="00886737" w:rsidTr="00007B7C">
        <w:tc>
          <w:tcPr>
            <w:tcW w:w="2694" w:type="dxa"/>
          </w:tcPr>
          <w:p w:rsidR="00933153" w:rsidRPr="00886737" w:rsidRDefault="00933153" w:rsidP="00933153">
            <w:pPr>
              <w:jc w:val="both"/>
              <w:rPr>
                <w:sz w:val="16"/>
                <w:szCs w:val="16"/>
              </w:rPr>
            </w:pPr>
            <w:r w:rsidRPr="00886737">
              <w:rPr>
                <w:sz w:val="16"/>
                <w:szCs w:val="16"/>
              </w:rPr>
              <w:t xml:space="preserve">ГП «Повышение </w:t>
            </w:r>
            <w:proofErr w:type="spellStart"/>
            <w:r w:rsidRPr="00886737">
              <w:rPr>
                <w:sz w:val="16"/>
                <w:szCs w:val="16"/>
              </w:rPr>
              <w:t>энерго</w:t>
            </w:r>
            <w:proofErr w:type="spellEnd"/>
            <w:r w:rsidRPr="00886737">
              <w:rPr>
                <w:sz w:val="16"/>
                <w:szCs w:val="16"/>
              </w:rPr>
              <w:t xml:space="preserve"> эффективности и развитие энергетики в Курской области»</w:t>
            </w:r>
          </w:p>
        </w:tc>
        <w:tc>
          <w:tcPr>
            <w:tcW w:w="675" w:type="dxa"/>
            <w:vAlign w:val="center"/>
          </w:tcPr>
          <w:p w:rsidR="00933153" w:rsidRPr="00886737" w:rsidRDefault="00933153" w:rsidP="00933153">
            <w:pPr>
              <w:jc w:val="center"/>
              <w:rPr>
                <w:sz w:val="16"/>
                <w:szCs w:val="16"/>
              </w:rPr>
            </w:pPr>
            <w:r w:rsidRPr="00886737">
              <w:rPr>
                <w:sz w:val="16"/>
                <w:szCs w:val="16"/>
              </w:rPr>
              <w:t>тыс. руб.</w:t>
            </w:r>
          </w:p>
        </w:tc>
        <w:tc>
          <w:tcPr>
            <w:tcW w:w="992" w:type="dxa"/>
            <w:vAlign w:val="center"/>
          </w:tcPr>
          <w:p w:rsidR="00933153" w:rsidRPr="00886737" w:rsidRDefault="00933153" w:rsidP="00933153">
            <w:pPr>
              <w:jc w:val="center"/>
              <w:rPr>
                <w:sz w:val="16"/>
                <w:szCs w:val="16"/>
              </w:rPr>
            </w:pPr>
            <w:r w:rsidRPr="00886737">
              <w:rPr>
                <w:sz w:val="16"/>
                <w:szCs w:val="16"/>
              </w:rPr>
              <w:t>130,500</w:t>
            </w:r>
          </w:p>
        </w:tc>
        <w:tc>
          <w:tcPr>
            <w:tcW w:w="992" w:type="dxa"/>
            <w:vAlign w:val="center"/>
          </w:tcPr>
          <w:p w:rsidR="00933153" w:rsidRPr="00886737" w:rsidRDefault="00933153" w:rsidP="00933153">
            <w:pPr>
              <w:jc w:val="center"/>
              <w:rPr>
                <w:sz w:val="16"/>
                <w:szCs w:val="16"/>
              </w:rPr>
            </w:pPr>
            <w:r w:rsidRPr="00886737">
              <w:rPr>
                <w:sz w:val="16"/>
                <w:szCs w:val="16"/>
              </w:rPr>
              <w:t>130,500</w:t>
            </w:r>
          </w:p>
        </w:tc>
        <w:tc>
          <w:tcPr>
            <w:tcW w:w="851" w:type="dxa"/>
            <w:vAlign w:val="center"/>
          </w:tcPr>
          <w:p w:rsidR="00933153" w:rsidRPr="00886737" w:rsidRDefault="002F7B93" w:rsidP="00933153">
            <w:pPr>
              <w:jc w:val="center"/>
              <w:rPr>
                <w:sz w:val="16"/>
                <w:szCs w:val="16"/>
              </w:rPr>
            </w:pPr>
            <w:r w:rsidRPr="00886737">
              <w:rPr>
                <w:sz w:val="16"/>
                <w:szCs w:val="16"/>
              </w:rPr>
              <w:t>43,500</w:t>
            </w:r>
          </w:p>
        </w:tc>
        <w:tc>
          <w:tcPr>
            <w:tcW w:w="850" w:type="dxa"/>
            <w:vAlign w:val="center"/>
          </w:tcPr>
          <w:p w:rsidR="00933153" w:rsidRPr="00886737" w:rsidRDefault="00933153" w:rsidP="00933153">
            <w:pPr>
              <w:jc w:val="center"/>
              <w:rPr>
                <w:sz w:val="16"/>
                <w:szCs w:val="16"/>
              </w:rPr>
            </w:pPr>
            <w:r w:rsidRPr="00886737">
              <w:rPr>
                <w:sz w:val="16"/>
                <w:szCs w:val="16"/>
              </w:rPr>
              <w:t>-</w:t>
            </w:r>
          </w:p>
        </w:tc>
        <w:tc>
          <w:tcPr>
            <w:tcW w:w="1168" w:type="dxa"/>
            <w:vAlign w:val="center"/>
          </w:tcPr>
          <w:p w:rsidR="00933153" w:rsidRPr="00886737" w:rsidRDefault="00933153" w:rsidP="00933153">
            <w:pPr>
              <w:jc w:val="center"/>
              <w:rPr>
                <w:sz w:val="16"/>
                <w:szCs w:val="16"/>
              </w:rPr>
            </w:pPr>
            <w:r w:rsidRPr="00886737">
              <w:rPr>
                <w:sz w:val="16"/>
                <w:szCs w:val="16"/>
              </w:rPr>
              <w:t>-</w:t>
            </w:r>
          </w:p>
        </w:tc>
        <w:tc>
          <w:tcPr>
            <w:tcW w:w="1138" w:type="dxa"/>
            <w:vAlign w:val="center"/>
          </w:tcPr>
          <w:p w:rsidR="00933153" w:rsidRPr="00886737" w:rsidRDefault="00933153" w:rsidP="00933153">
            <w:pPr>
              <w:jc w:val="center"/>
              <w:rPr>
                <w:sz w:val="16"/>
                <w:szCs w:val="16"/>
              </w:rPr>
            </w:pPr>
            <w:r w:rsidRPr="00886737">
              <w:rPr>
                <w:sz w:val="16"/>
                <w:szCs w:val="16"/>
              </w:rPr>
              <w:t>-</w:t>
            </w:r>
          </w:p>
        </w:tc>
      </w:tr>
      <w:tr w:rsidR="00933153" w:rsidRPr="00886737" w:rsidTr="00AC397F">
        <w:trPr>
          <w:trHeight w:val="1343"/>
        </w:trPr>
        <w:tc>
          <w:tcPr>
            <w:tcW w:w="2694" w:type="dxa"/>
          </w:tcPr>
          <w:p w:rsidR="00933153" w:rsidRPr="00886737" w:rsidRDefault="00933153" w:rsidP="00933153">
            <w:pPr>
              <w:jc w:val="both"/>
              <w:rPr>
                <w:sz w:val="16"/>
                <w:szCs w:val="16"/>
              </w:rPr>
            </w:pPr>
            <w:r w:rsidRPr="00886737">
              <w:rPr>
                <w:sz w:val="16"/>
                <w:szCs w:val="16"/>
              </w:rPr>
              <w:t>ГП «Развитие  экономики и внешних связей Курской области» подпрограмма 1«Создание благоприятных условий для привлечения инвестиций в экономику Курской области»</w:t>
            </w:r>
          </w:p>
        </w:tc>
        <w:tc>
          <w:tcPr>
            <w:tcW w:w="675" w:type="dxa"/>
            <w:vAlign w:val="center"/>
          </w:tcPr>
          <w:p w:rsidR="00933153" w:rsidRPr="00886737" w:rsidRDefault="00933153" w:rsidP="00933153">
            <w:pPr>
              <w:jc w:val="center"/>
              <w:rPr>
                <w:sz w:val="16"/>
                <w:szCs w:val="16"/>
              </w:rPr>
            </w:pPr>
            <w:r w:rsidRPr="00886737">
              <w:rPr>
                <w:sz w:val="16"/>
                <w:szCs w:val="16"/>
              </w:rPr>
              <w:t>тыс. руб.</w:t>
            </w:r>
          </w:p>
        </w:tc>
        <w:tc>
          <w:tcPr>
            <w:tcW w:w="992" w:type="dxa"/>
            <w:vAlign w:val="center"/>
          </w:tcPr>
          <w:p w:rsidR="00933153" w:rsidRPr="00886737" w:rsidRDefault="00933153" w:rsidP="00933153">
            <w:pPr>
              <w:jc w:val="center"/>
              <w:rPr>
                <w:sz w:val="16"/>
                <w:szCs w:val="16"/>
              </w:rPr>
            </w:pPr>
            <w:r w:rsidRPr="00886737">
              <w:rPr>
                <w:sz w:val="16"/>
                <w:szCs w:val="16"/>
              </w:rPr>
              <w:t>50,000</w:t>
            </w:r>
          </w:p>
        </w:tc>
        <w:tc>
          <w:tcPr>
            <w:tcW w:w="992" w:type="dxa"/>
            <w:vAlign w:val="center"/>
          </w:tcPr>
          <w:p w:rsidR="00933153" w:rsidRPr="00886737" w:rsidRDefault="00933153" w:rsidP="00933153">
            <w:pPr>
              <w:jc w:val="center"/>
              <w:rPr>
                <w:sz w:val="16"/>
                <w:szCs w:val="16"/>
              </w:rPr>
            </w:pPr>
            <w:r w:rsidRPr="00886737">
              <w:rPr>
                <w:sz w:val="16"/>
                <w:szCs w:val="16"/>
              </w:rPr>
              <w:t>50,000</w:t>
            </w:r>
          </w:p>
        </w:tc>
        <w:tc>
          <w:tcPr>
            <w:tcW w:w="851" w:type="dxa"/>
            <w:vAlign w:val="center"/>
          </w:tcPr>
          <w:p w:rsidR="00933153" w:rsidRPr="00886737" w:rsidRDefault="00933153" w:rsidP="00933153">
            <w:pPr>
              <w:jc w:val="center"/>
              <w:rPr>
                <w:sz w:val="16"/>
                <w:szCs w:val="16"/>
              </w:rPr>
            </w:pPr>
            <w:r w:rsidRPr="00886737">
              <w:rPr>
                <w:sz w:val="16"/>
                <w:szCs w:val="16"/>
              </w:rPr>
              <w:t>50,000</w:t>
            </w:r>
          </w:p>
        </w:tc>
        <w:tc>
          <w:tcPr>
            <w:tcW w:w="850" w:type="dxa"/>
            <w:vAlign w:val="center"/>
          </w:tcPr>
          <w:p w:rsidR="00933153" w:rsidRPr="00886737" w:rsidRDefault="00933153" w:rsidP="00933153">
            <w:pPr>
              <w:jc w:val="center"/>
              <w:rPr>
                <w:sz w:val="16"/>
                <w:szCs w:val="16"/>
              </w:rPr>
            </w:pPr>
            <w:r w:rsidRPr="00886737">
              <w:rPr>
                <w:sz w:val="16"/>
                <w:szCs w:val="16"/>
              </w:rPr>
              <w:t>50,000</w:t>
            </w:r>
          </w:p>
        </w:tc>
        <w:tc>
          <w:tcPr>
            <w:tcW w:w="1168" w:type="dxa"/>
            <w:vAlign w:val="center"/>
          </w:tcPr>
          <w:p w:rsidR="00933153" w:rsidRPr="00886737" w:rsidRDefault="00933153" w:rsidP="00933153">
            <w:pPr>
              <w:jc w:val="center"/>
              <w:rPr>
                <w:sz w:val="16"/>
                <w:szCs w:val="16"/>
              </w:rPr>
            </w:pPr>
            <w:r w:rsidRPr="00886737">
              <w:rPr>
                <w:sz w:val="16"/>
                <w:szCs w:val="16"/>
              </w:rPr>
              <w:t>50,000</w:t>
            </w:r>
          </w:p>
        </w:tc>
        <w:tc>
          <w:tcPr>
            <w:tcW w:w="1138" w:type="dxa"/>
            <w:vAlign w:val="center"/>
          </w:tcPr>
          <w:p w:rsidR="00933153" w:rsidRPr="00886737" w:rsidRDefault="00933153" w:rsidP="00933153">
            <w:pPr>
              <w:jc w:val="center"/>
              <w:rPr>
                <w:sz w:val="16"/>
                <w:szCs w:val="16"/>
              </w:rPr>
            </w:pPr>
            <w:r w:rsidRPr="00886737">
              <w:rPr>
                <w:sz w:val="16"/>
                <w:szCs w:val="16"/>
              </w:rPr>
              <w:t>52,000</w:t>
            </w:r>
          </w:p>
        </w:tc>
      </w:tr>
      <w:tr w:rsidR="00007B7C" w:rsidRPr="00886737" w:rsidTr="00007B7C">
        <w:trPr>
          <w:trHeight w:val="732"/>
        </w:trPr>
        <w:tc>
          <w:tcPr>
            <w:tcW w:w="2694" w:type="dxa"/>
            <w:vAlign w:val="bottom"/>
          </w:tcPr>
          <w:p w:rsidR="00007B7C" w:rsidRPr="00886737" w:rsidRDefault="00007B7C" w:rsidP="00007B7C">
            <w:pPr>
              <w:jc w:val="both"/>
              <w:rPr>
                <w:sz w:val="16"/>
                <w:szCs w:val="16"/>
              </w:rPr>
            </w:pPr>
            <w:r w:rsidRPr="00886737">
              <w:rPr>
                <w:sz w:val="16"/>
                <w:szCs w:val="16"/>
              </w:rPr>
              <w:t>ГП «Профилактика наркомании и медико-социальная реабилитация больных наркоманией в  Курской области»</w:t>
            </w:r>
          </w:p>
        </w:tc>
        <w:tc>
          <w:tcPr>
            <w:tcW w:w="675" w:type="dxa"/>
            <w:vAlign w:val="center"/>
          </w:tcPr>
          <w:p w:rsidR="00007B7C" w:rsidRPr="00886737" w:rsidRDefault="00007B7C" w:rsidP="00007B7C">
            <w:pPr>
              <w:jc w:val="center"/>
              <w:rPr>
                <w:sz w:val="16"/>
                <w:szCs w:val="16"/>
              </w:rPr>
            </w:pPr>
            <w:r w:rsidRPr="00886737">
              <w:rPr>
                <w:sz w:val="16"/>
                <w:szCs w:val="16"/>
              </w:rPr>
              <w:t>тыс. руб.</w:t>
            </w:r>
          </w:p>
        </w:tc>
        <w:tc>
          <w:tcPr>
            <w:tcW w:w="992" w:type="dxa"/>
            <w:vAlign w:val="center"/>
          </w:tcPr>
          <w:p w:rsidR="00007B7C" w:rsidRPr="00886737" w:rsidRDefault="00007B7C" w:rsidP="00007B7C">
            <w:pPr>
              <w:jc w:val="center"/>
              <w:rPr>
                <w:sz w:val="16"/>
                <w:szCs w:val="16"/>
              </w:rPr>
            </w:pPr>
            <w:r w:rsidRPr="00886737">
              <w:rPr>
                <w:sz w:val="16"/>
                <w:szCs w:val="16"/>
              </w:rPr>
              <w:t>21,700</w:t>
            </w:r>
          </w:p>
        </w:tc>
        <w:tc>
          <w:tcPr>
            <w:tcW w:w="992" w:type="dxa"/>
            <w:vAlign w:val="center"/>
          </w:tcPr>
          <w:p w:rsidR="00007B7C" w:rsidRPr="00886737" w:rsidRDefault="00007B7C" w:rsidP="00007B7C">
            <w:pPr>
              <w:jc w:val="center"/>
              <w:rPr>
                <w:sz w:val="16"/>
                <w:szCs w:val="16"/>
              </w:rPr>
            </w:pPr>
            <w:r w:rsidRPr="00886737">
              <w:rPr>
                <w:sz w:val="16"/>
                <w:szCs w:val="16"/>
              </w:rPr>
              <w:t>21,700</w:t>
            </w:r>
          </w:p>
        </w:tc>
        <w:tc>
          <w:tcPr>
            <w:tcW w:w="851" w:type="dxa"/>
            <w:vAlign w:val="center"/>
          </w:tcPr>
          <w:p w:rsidR="00007B7C" w:rsidRPr="00886737" w:rsidRDefault="00007B7C" w:rsidP="00007B7C">
            <w:pPr>
              <w:jc w:val="center"/>
              <w:rPr>
                <w:sz w:val="16"/>
                <w:szCs w:val="16"/>
              </w:rPr>
            </w:pPr>
            <w:r w:rsidRPr="00886737">
              <w:rPr>
                <w:sz w:val="16"/>
                <w:szCs w:val="16"/>
              </w:rPr>
              <w:t>21,700</w:t>
            </w:r>
          </w:p>
        </w:tc>
        <w:tc>
          <w:tcPr>
            <w:tcW w:w="850" w:type="dxa"/>
            <w:vAlign w:val="center"/>
          </w:tcPr>
          <w:p w:rsidR="00007B7C" w:rsidRPr="00886737" w:rsidRDefault="00007B7C" w:rsidP="00007B7C">
            <w:pPr>
              <w:jc w:val="center"/>
              <w:rPr>
                <w:sz w:val="16"/>
                <w:szCs w:val="16"/>
              </w:rPr>
            </w:pPr>
            <w:r w:rsidRPr="00886737">
              <w:rPr>
                <w:sz w:val="16"/>
                <w:szCs w:val="16"/>
              </w:rPr>
              <w:t>21,700</w:t>
            </w:r>
          </w:p>
        </w:tc>
        <w:tc>
          <w:tcPr>
            <w:tcW w:w="1168" w:type="dxa"/>
            <w:vAlign w:val="center"/>
          </w:tcPr>
          <w:p w:rsidR="00007B7C" w:rsidRPr="00886737" w:rsidRDefault="00007B7C" w:rsidP="00007B7C">
            <w:pPr>
              <w:jc w:val="center"/>
              <w:rPr>
                <w:sz w:val="16"/>
                <w:szCs w:val="16"/>
              </w:rPr>
            </w:pPr>
            <w:r w:rsidRPr="00886737">
              <w:rPr>
                <w:sz w:val="16"/>
                <w:szCs w:val="16"/>
              </w:rPr>
              <w:t>21,700</w:t>
            </w:r>
          </w:p>
        </w:tc>
        <w:tc>
          <w:tcPr>
            <w:tcW w:w="1138" w:type="dxa"/>
            <w:vAlign w:val="center"/>
          </w:tcPr>
          <w:p w:rsidR="00007B7C" w:rsidRPr="00886737" w:rsidRDefault="00007B7C" w:rsidP="00007B7C">
            <w:pPr>
              <w:jc w:val="center"/>
              <w:rPr>
                <w:sz w:val="16"/>
                <w:szCs w:val="16"/>
              </w:rPr>
            </w:pPr>
            <w:r w:rsidRPr="00886737">
              <w:rPr>
                <w:sz w:val="16"/>
                <w:szCs w:val="16"/>
              </w:rPr>
              <w:t>15,000</w:t>
            </w:r>
          </w:p>
        </w:tc>
      </w:tr>
      <w:tr w:rsidR="00007B7C" w:rsidRPr="00886737" w:rsidTr="00007B7C">
        <w:trPr>
          <w:trHeight w:val="732"/>
        </w:trPr>
        <w:tc>
          <w:tcPr>
            <w:tcW w:w="2694" w:type="dxa"/>
          </w:tcPr>
          <w:p w:rsidR="00007B7C" w:rsidRPr="00886737" w:rsidRDefault="00007B7C" w:rsidP="00007B7C">
            <w:pPr>
              <w:jc w:val="both"/>
              <w:rPr>
                <w:sz w:val="16"/>
                <w:szCs w:val="16"/>
              </w:rPr>
            </w:pPr>
            <w:r w:rsidRPr="00886737">
              <w:rPr>
                <w:sz w:val="16"/>
                <w:szCs w:val="16"/>
              </w:rPr>
              <w:t>ГП «Развитие экономики и внешних связей Курской области» 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Основное мероприятие 5.4</w:t>
            </w:r>
          </w:p>
        </w:tc>
        <w:tc>
          <w:tcPr>
            <w:tcW w:w="675" w:type="dxa"/>
            <w:vAlign w:val="center"/>
          </w:tcPr>
          <w:p w:rsidR="00007B7C" w:rsidRPr="00886737" w:rsidRDefault="00007B7C" w:rsidP="00007B7C">
            <w:pPr>
              <w:jc w:val="center"/>
              <w:rPr>
                <w:sz w:val="16"/>
                <w:szCs w:val="16"/>
              </w:rPr>
            </w:pPr>
            <w:r w:rsidRPr="00886737">
              <w:rPr>
                <w:sz w:val="16"/>
                <w:szCs w:val="16"/>
              </w:rPr>
              <w:t>тыс. руб.</w:t>
            </w:r>
          </w:p>
        </w:tc>
        <w:tc>
          <w:tcPr>
            <w:tcW w:w="992" w:type="dxa"/>
            <w:vAlign w:val="center"/>
          </w:tcPr>
          <w:p w:rsidR="00007B7C" w:rsidRPr="00886737" w:rsidRDefault="00007B7C" w:rsidP="00007B7C">
            <w:pPr>
              <w:jc w:val="center"/>
              <w:rPr>
                <w:sz w:val="16"/>
                <w:szCs w:val="16"/>
              </w:rPr>
            </w:pPr>
            <w:r w:rsidRPr="00886737">
              <w:rPr>
                <w:sz w:val="16"/>
                <w:szCs w:val="16"/>
              </w:rPr>
              <w:t>609,000</w:t>
            </w:r>
          </w:p>
        </w:tc>
        <w:tc>
          <w:tcPr>
            <w:tcW w:w="992" w:type="dxa"/>
            <w:vAlign w:val="center"/>
          </w:tcPr>
          <w:p w:rsidR="00007B7C" w:rsidRPr="00886737" w:rsidRDefault="00007B7C" w:rsidP="00007B7C">
            <w:pPr>
              <w:jc w:val="center"/>
              <w:rPr>
                <w:sz w:val="16"/>
                <w:szCs w:val="16"/>
              </w:rPr>
            </w:pPr>
            <w:r w:rsidRPr="00886737">
              <w:rPr>
                <w:sz w:val="16"/>
                <w:szCs w:val="16"/>
              </w:rPr>
              <w:t>609,000</w:t>
            </w:r>
          </w:p>
        </w:tc>
        <w:tc>
          <w:tcPr>
            <w:tcW w:w="851" w:type="dxa"/>
            <w:vAlign w:val="center"/>
          </w:tcPr>
          <w:p w:rsidR="00007B7C" w:rsidRPr="00886737" w:rsidRDefault="00007B7C" w:rsidP="00007B7C">
            <w:pPr>
              <w:jc w:val="center"/>
              <w:rPr>
                <w:sz w:val="16"/>
                <w:szCs w:val="16"/>
              </w:rPr>
            </w:pPr>
            <w:r w:rsidRPr="00886737">
              <w:rPr>
                <w:sz w:val="16"/>
                <w:szCs w:val="16"/>
              </w:rPr>
              <w:t>164,750</w:t>
            </w:r>
          </w:p>
        </w:tc>
        <w:tc>
          <w:tcPr>
            <w:tcW w:w="850" w:type="dxa"/>
            <w:vAlign w:val="center"/>
          </w:tcPr>
          <w:p w:rsidR="00007B7C" w:rsidRPr="00886737" w:rsidRDefault="00007B7C" w:rsidP="00007B7C">
            <w:pPr>
              <w:jc w:val="center"/>
              <w:rPr>
                <w:sz w:val="16"/>
                <w:szCs w:val="16"/>
              </w:rPr>
            </w:pPr>
            <w:r w:rsidRPr="00886737">
              <w:rPr>
                <w:sz w:val="16"/>
                <w:szCs w:val="16"/>
              </w:rPr>
              <w:t>164,750</w:t>
            </w:r>
          </w:p>
        </w:tc>
        <w:tc>
          <w:tcPr>
            <w:tcW w:w="1168" w:type="dxa"/>
            <w:vAlign w:val="center"/>
          </w:tcPr>
          <w:p w:rsidR="00007B7C" w:rsidRPr="00886737" w:rsidRDefault="00007B7C" w:rsidP="00007B7C">
            <w:pPr>
              <w:jc w:val="center"/>
              <w:rPr>
                <w:sz w:val="16"/>
                <w:szCs w:val="16"/>
              </w:rPr>
            </w:pPr>
            <w:r w:rsidRPr="00886737">
              <w:rPr>
                <w:sz w:val="16"/>
                <w:szCs w:val="16"/>
              </w:rPr>
              <w:t>164,750</w:t>
            </w:r>
          </w:p>
        </w:tc>
        <w:tc>
          <w:tcPr>
            <w:tcW w:w="1138" w:type="dxa"/>
            <w:vAlign w:val="center"/>
          </w:tcPr>
          <w:p w:rsidR="00007B7C" w:rsidRPr="00886737" w:rsidRDefault="00007B7C" w:rsidP="00007B7C">
            <w:pPr>
              <w:jc w:val="center"/>
              <w:rPr>
                <w:sz w:val="16"/>
                <w:szCs w:val="16"/>
              </w:rPr>
            </w:pPr>
            <w:r w:rsidRPr="00886737">
              <w:rPr>
                <w:sz w:val="16"/>
                <w:szCs w:val="16"/>
              </w:rPr>
              <w:t>164,750</w:t>
            </w:r>
          </w:p>
        </w:tc>
      </w:tr>
      <w:tr w:rsidR="00007B7C" w:rsidRPr="00886737" w:rsidTr="00B1458B">
        <w:tc>
          <w:tcPr>
            <w:tcW w:w="2694" w:type="dxa"/>
          </w:tcPr>
          <w:p w:rsidR="00007B7C" w:rsidRPr="00886737" w:rsidRDefault="00007B7C" w:rsidP="00007B7C">
            <w:pPr>
              <w:ind w:left="-108" w:right="-56"/>
              <w:jc w:val="both"/>
              <w:rPr>
                <w:sz w:val="16"/>
                <w:szCs w:val="16"/>
              </w:rPr>
            </w:pPr>
            <w:r w:rsidRPr="00886737">
              <w:rPr>
                <w:b/>
                <w:sz w:val="16"/>
                <w:szCs w:val="16"/>
              </w:rPr>
              <w:t xml:space="preserve">Расходы на реализацию </w:t>
            </w:r>
            <w:r w:rsidRPr="00886737">
              <w:rPr>
                <w:sz w:val="16"/>
                <w:szCs w:val="16"/>
              </w:rPr>
              <w:t xml:space="preserve"> </w:t>
            </w:r>
            <w:r w:rsidRPr="00886737">
              <w:rPr>
                <w:b/>
                <w:sz w:val="16"/>
                <w:szCs w:val="16"/>
              </w:rPr>
              <w:t>программной деятельности</w:t>
            </w:r>
          </w:p>
        </w:tc>
        <w:tc>
          <w:tcPr>
            <w:tcW w:w="675" w:type="dxa"/>
            <w:vMerge w:val="restart"/>
            <w:vAlign w:val="center"/>
          </w:tcPr>
          <w:p w:rsidR="00007B7C" w:rsidRPr="00886737" w:rsidRDefault="00007B7C" w:rsidP="00007B7C">
            <w:pPr>
              <w:jc w:val="center"/>
              <w:rPr>
                <w:sz w:val="16"/>
                <w:szCs w:val="16"/>
              </w:rPr>
            </w:pPr>
            <w:r w:rsidRPr="00886737">
              <w:rPr>
                <w:sz w:val="16"/>
                <w:szCs w:val="16"/>
              </w:rPr>
              <w:t>тыс. руб.</w:t>
            </w:r>
          </w:p>
        </w:tc>
        <w:tc>
          <w:tcPr>
            <w:tcW w:w="992" w:type="dxa"/>
            <w:vAlign w:val="center"/>
          </w:tcPr>
          <w:p w:rsidR="00007B7C" w:rsidRPr="00886737" w:rsidRDefault="00007B7C" w:rsidP="00007B7C">
            <w:pPr>
              <w:jc w:val="center"/>
              <w:rPr>
                <w:sz w:val="16"/>
                <w:szCs w:val="16"/>
              </w:rPr>
            </w:pPr>
            <w:r w:rsidRPr="00886737">
              <w:rPr>
                <w:sz w:val="16"/>
                <w:szCs w:val="16"/>
              </w:rPr>
              <w:t>10721,211</w:t>
            </w:r>
          </w:p>
        </w:tc>
        <w:tc>
          <w:tcPr>
            <w:tcW w:w="992" w:type="dxa"/>
            <w:vAlign w:val="center"/>
          </w:tcPr>
          <w:p w:rsidR="00007B7C" w:rsidRPr="00886737" w:rsidRDefault="00007B7C" w:rsidP="00007B7C">
            <w:pPr>
              <w:jc w:val="center"/>
              <w:rPr>
                <w:sz w:val="16"/>
                <w:szCs w:val="16"/>
              </w:rPr>
            </w:pPr>
            <w:r w:rsidRPr="00886737">
              <w:rPr>
                <w:sz w:val="16"/>
                <w:szCs w:val="16"/>
              </w:rPr>
              <w:t>10633,142</w:t>
            </w:r>
          </w:p>
        </w:tc>
        <w:tc>
          <w:tcPr>
            <w:tcW w:w="851" w:type="dxa"/>
            <w:vAlign w:val="center"/>
          </w:tcPr>
          <w:p w:rsidR="00007B7C" w:rsidRPr="00886737" w:rsidRDefault="00007B7C" w:rsidP="00007B7C">
            <w:pPr>
              <w:jc w:val="center"/>
              <w:rPr>
                <w:sz w:val="16"/>
                <w:szCs w:val="16"/>
              </w:rPr>
            </w:pPr>
            <w:r w:rsidRPr="00886737">
              <w:rPr>
                <w:sz w:val="16"/>
                <w:szCs w:val="16"/>
              </w:rPr>
              <w:t>8093,270</w:t>
            </w:r>
          </w:p>
        </w:tc>
        <w:tc>
          <w:tcPr>
            <w:tcW w:w="850" w:type="dxa"/>
            <w:vAlign w:val="center"/>
          </w:tcPr>
          <w:p w:rsidR="00007B7C" w:rsidRPr="00886737" w:rsidRDefault="00007B7C" w:rsidP="00007B7C">
            <w:pPr>
              <w:jc w:val="center"/>
              <w:rPr>
                <w:sz w:val="16"/>
                <w:szCs w:val="16"/>
              </w:rPr>
            </w:pPr>
            <w:r w:rsidRPr="00886737">
              <w:rPr>
                <w:sz w:val="16"/>
                <w:szCs w:val="16"/>
              </w:rPr>
              <w:t>8049,770</w:t>
            </w:r>
          </w:p>
        </w:tc>
        <w:tc>
          <w:tcPr>
            <w:tcW w:w="1168" w:type="dxa"/>
            <w:vAlign w:val="center"/>
          </w:tcPr>
          <w:p w:rsidR="00007B7C" w:rsidRPr="00886737" w:rsidRDefault="00007B7C" w:rsidP="00007B7C">
            <w:pPr>
              <w:jc w:val="center"/>
              <w:rPr>
                <w:sz w:val="16"/>
                <w:szCs w:val="16"/>
              </w:rPr>
            </w:pPr>
            <w:r w:rsidRPr="00886737">
              <w:rPr>
                <w:sz w:val="16"/>
                <w:szCs w:val="16"/>
              </w:rPr>
              <w:t>8209,770</w:t>
            </w:r>
          </w:p>
        </w:tc>
        <w:tc>
          <w:tcPr>
            <w:tcW w:w="1138" w:type="dxa"/>
            <w:vAlign w:val="center"/>
          </w:tcPr>
          <w:p w:rsidR="00007B7C" w:rsidRPr="00886737" w:rsidRDefault="00007B7C" w:rsidP="00007B7C">
            <w:pPr>
              <w:jc w:val="center"/>
              <w:rPr>
                <w:sz w:val="16"/>
                <w:szCs w:val="16"/>
              </w:rPr>
            </w:pPr>
            <w:r w:rsidRPr="00886737">
              <w:rPr>
                <w:sz w:val="16"/>
                <w:szCs w:val="16"/>
              </w:rPr>
              <w:t>8205,070</w:t>
            </w:r>
          </w:p>
        </w:tc>
      </w:tr>
      <w:tr w:rsidR="00007B7C" w:rsidRPr="00886737" w:rsidTr="00B1458B">
        <w:tc>
          <w:tcPr>
            <w:tcW w:w="2694" w:type="dxa"/>
          </w:tcPr>
          <w:p w:rsidR="00007B7C" w:rsidRPr="00886737" w:rsidRDefault="00007B7C" w:rsidP="00007B7C">
            <w:pPr>
              <w:jc w:val="both"/>
              <w:rPr>
                <w:sz w:val="16"/>
                <w:szCs w:val="16"/>
              </w:rPr>
            </w:pPr>
            <w:r w:rsidRPr="00886737">
              <w:rPr>
                <w:sz w:val="16"/>
                <w:szCs w:val="16"/>
              </w:rPr>
              <w:t>областной бюджет</w:t>
            </w:r>
          </w:p>
        </w:tc>
        <w:tc>
          <w:tcPr>
            <w:tcW w:w="675" w:type="dxa"/>
            <w:vMerge/>
            <w:vAlign w:val="center"/>
          </w:tcPr>
          <w:p w:rsidR="00007B7C" w:rsidRPr="00886737" w:rsidRDefault="00007B7C" w:rsidP="00007B7C">
            <w:pPr>
              <w:jc w:val="center"/>
              <w:rPr>
                <w:sz w:val="16"/>
                <w:szCs w:val="16"/>
              </w:rPr>
            </w:pPr>
          </w:p>
        </w:tc>
        <w:tc>
          <w:tcPr>
            <w:tcW w:w="992" w:type="dxa"/>
            <w:vAlign w:val="center"/>
          </w:tcPr>
          <w:p w:rsidR="00007B7C" w:rsidRPr="00886737" w:rsidRDefault="00007B7C" w:rsidP="00007B7C">
            <w:pPr>
              <w:jc w:val="center"/>
              <w:rPr>
                <w:sz w:val="16"/>
                <w:szCs w:val="16"/>
              </w:rPr>
            </w:pPr>
            <w:r w:rsidRPr="00886737">
              <w:rPr>
                <w:sz w:val="16"/>
                <w:szCs w:val="16"/>
              </w:rPr>
              <w:t>10721,211</w:t>
            </w:r>
          </w:p>
        </w:tc>
        <w:tc>
          <w:tcPr>
            <w:tcW w:w="992" w:type="dxa"/>
            <w:vAlign w:val="center"/>
          </w:tcPr>
          <w:p w:rsidR="00007B7C" w:rsidRPr="00886737" w:rsidRDefault="00007B7C" w:rsidP="00007B7C">
            <w:pPr>
              <w:jc w:val="center"/>
              <w:rPr>
                <w:sz w:val="16"/>
                <w:szCs w:val="16"/>
              </w:rPr>
            </w:pPr>
            <w:r w:rsidRPr="00886737">
              <w:rPr>
                <w:sz w:val="16"/>
                <w:szCs w:val="16"/>
              </w:rPr>
              <w:t>10633,142</w:t>
            </w:r>
          </w:p>
        </w:tc>
        <w:tc>
          <w:tcPr>
            <w:tcW w:w="851" w:type="dxa"/>
            <w:vAlign w:val="center"/>
          </w:tcPr>
          <w:p w:rsidR="00007B7C" w:rsidRPr="00886737" w:rsidRDefault="00007B7C" w:rsidP="00007B7C">
            <w:pPr>
              <w:jc w:val="center"/>
              <w:rPr>
                <w:sz w:val="16"/>
                <w:szCs w:val="16"/>
              </w:rPr>
            </w:pPr>
            <w:r w:rsidRPr="00886737">
              <w:rPr>
                <w:sz w:val="16"/>
                <w:szCs w:val="16"/>
              </w:rPr>
              <w:t>8093,270</w:t>
            </w:r>
          </w:p>
        </w:tc>
        <w:tc>
          <w:tcPr>
            <w:tcW w:w="850" w:type="dxa"/>
            <w:vAlign w:val="center"/>
          </w:tcPr>
          <w:p w:rsidR="00007B7C" w:rsidRPr="00886737" w:rsidRDefault="00007B7C" w:rsidP="00007B7C">
            <w:pPr>
              <w:jc w:val="center"/>
              <w:rPr>
                <w:sz w:val="16"/>
                <w:szCs w:val="16"/>
              </w:rPr>
            </w:pPr>
            <w:r w:rsidRPr="00886737">
              <w:rPr>
                <w:sz w:val="16"/>
                <w:szCs w:val="16"/>
              </w:rPr>
              <w:t>8049,770</w:t>
            </w:r>
          </w:p>
        </w:tc>
        <w:tc>
          <w:tcPr>
            <w:tcW w:w="1168" w:type="dxa"/>
            <w:vAlign w:val="center"/>
          </w:tcPr>
          <w:p w:rsidR="00007B7C" w:rsidRPr="00886737" w:rsidRDefault="00007B7C" w:rsidP="00007B7C">
            <w:pPr>
              <w:jc w:val="center"/>
              <w:rPr>
                <w:sz w:val="16"/>
                <w:szCs w:val="16"/>
              </w:rPr>
            </w:pPr>
            <w:r w:rsidRPr="00886737">
              <w:rPr>
                <w:sz w:val="16"/>
                <w:szCs w:val="16"/>
              </w:rPr>
              <w:t>8209,770</w:t>
            </w:r>
          </w:p>
        </w:tc>
        <w:tc>
          <w:tcPr>
            <w:tcW w:w="1138" w:type="dxa"/>
            <w:vAlign w:val="center"/>
          </w:tcPr>
          <w:p w:rsidR="00007B7C" w:rsidRPr="00886737" w:rsidRDefault="00007B7C" w:rsidP="00007B7C">
            <w:pPr>
              <w:jc w:val="center"/>
              <w:rPr>
                <w:sz w:val="16"/>
                <w:szCs w:val="16"/>
              </w:rPr>
            </w:pPr>
            <w:r w:rsidRPr="00886737">
              <w:rPr>
                <w:sz w:val="16"/>
                <w:szCs w:val="16"/>
              </w:rPr>
              <w:t>8205,070</w:t>
            </w:r>
          </w:p>
        </w:tc>
      </w:tr>
      <w:tr w:rsidR="00007B7C" w:rsidRPr="00886737" w:rsidTr="00AC397F">
        <w:tc>
          <w:tcPr>
            <w:tcW w:w="2694" w:type="dxa"/>
          </w:tcPr>
          <w:p w:rsidR="00007B7C" w:rsidRPr="00886737" w:rsidRDefault="00007B7C" w:rsidP="00007B7C">
            <w:pPr>
              <w:jc w:val="both"/>
              <w:rPr>
                <w:sz w:val="16"/>
                <w:szCs w:val="16"/>
              </w:rPr>
            </w:pPr>
            <w:r w:rsidRPr="00886737">
              <w:rPr>
                <w:sz w:val="16"/>
                <w:szCs w:val="16"/>
              </w:rPr>
              <w:t>федеральный бюджет</w:t>
            </w:r>
          </w:p>
        </w:tc>
        <w:tc>
          <w:tcPr>
            <w:tcW w:w="675" w:type="dxa"/>
            <w:vMerge/>
            <w:vAlign w:val="center"/>
          </w:tcPr>
          <w:p w:rsidR="00007B7C" w:rsidRPr="00886737" w:rsidRDefault="00007B7C" w:rsidP="00007B7C">
            <w:pPr>
              <w:jc w:val="center"/>
              <w:rPr>
                <w:sz w:val="16"/>
                <w:szCs w:val="16"/>
              </w:rPr>
            </w:pPr>
          </w:p>
        </w:tc>
        <w:tc>
          <w:tcPr>
            <w:tcW w:w="992" w:type="dxa"/>
            <w:vAlign w:val="center"/>
          </w:tcPr>
          <w:p w:rsidR="00007B7C" w:rsidRPr="00886737" w:rsidRDefault="00007B7C" w:rsidP="00007B7C">
            <w:pPr>
              <w:jc w:val="center"/>
              <w:rPr>
                <w:sz w:val="16"/>
                <w:szCs w:val="16"/>
              </w:rPr>
            </w:pPr>
            <w:r w:rsidRPr="00886737">
              <w:rPr>
                <w:sz w:val="16"/>
                <w:szCs w:val="16"/>
              </w:rPr>
              <w:t>-</w:t>
            </w:r>
          </w:p>
        </w:tc>
        <w:tc>
          <w:tcPr>
            <w:tcW w:w="992" w:type="dxa"/>
            <w:vAlign w:val="center"/>
          </w:tcPr>
          <w:p w:rsidR="00007B7C" w:rsidRPr="00886737" w:rsidRDefault="00007B7C" w:rsidP="00007B7C">
            <w:pPr>
              <w:jc w:val="center"/>
              <w:rPr>
                <w:sz w:val="16"/>
                <w:szCs w:val="16"/>
              </w:rPr>
            </w:pPr>
            <w:r w:rsidRPr="00886737">
              <w:rPr>
                <w:sz w:val="16"/>
                <w:szCs w:val="16"/>
              </w:rPr>
              <w:t>-</w:t>
            </w:r>
          </w:p>
        </w:tc>
        <w:tc>
          <w:tcPr>
            <w:tcW w:w="851" w:type="dxa"/>
            <w:vAlign w:val="center"/>
          </w:tcPr>
          <w:p w:rsidR="00007B7C" w:rsidRPr="00886737" w:rsidRDefault="00007B7C" w:rsidP="00007B7C">
            <w:pPr>
              <w:jc w:val="center"/>
              <w:rPr>
                <w:sz w:val="16"/>
                <w:szCs w:val="16"/>
              </w:rPr>
            </w:pPr>
            <w:r w:rsidRPr="00886737">
              <w:rPr>
                <w:sz w:val="16"/>
                <w:szCs w:val="16"/>
              </w:rPr>
              <w:t>-</w:t>
            </w:r>
          </w:p>
        </w:tc>
        <w:tc>
          <w:tcPr>
            <w:tcW w:w="850" w:type="dxa"/>
            <w:vAlign w:val="center"/>
          </w:tcPr>
          <w:p w:rsidR="00007B7C" w:rsidRPr="00886737" w:rsidRDefault="00007B7C" w:rsidP="00007B7C">
            <w:pPr>
              <w:jc w:val="center"/>
              <w:rPr>
                <w:sz w:val="16"/>
                <w:szCs w:val="16"/>
              </w:rPr>
            </w:pPr>
            <w:r w:rsidRPr="00886737">
              <w:rPr>
                <w:sz w:val="16"/>
                <w:szCs w:val="16"/>
              </w:rPr>
              <w:t>-</w:t>
            </w:r>
          </w:p>
        </w:tc>
        <w:tc>
          <w:tcPr>
            <w:tcW w:w="1168" w:type="dxa"/>
            <w:vAlign w:val="center"/>
          </w:tcPr>
          <w:p w:rsidR="00007B7C" w:rsidRPr="00886737" w:rsidRDefault="00007B7C" w:rsidP="00007B7C">
            <w:pPr>
              <w:jc w:val="center"/>
              <w:rPr>
                <w:sz w:val="16"/>
                <w:szCs w:val="16"/>
              </w:rPr>
            </w:pPr>
            <w:r w:rsidRPr="00886737">
              <w:rPr>
                <w:sz w:val="16"/>
                <w:szCs w:val="16"/>
              </w:rPr>
              <w:t>-</w:t>
            </w:r>
          </w:p>
        </w:tc>
        <w:tc>
          <w:tcPr>
            <w:tcW w:w="1138" w:type="dxa"/>
            <w:vAlign w:val="center"/>
          </w:tcPr>
          <w:p w:rsidR="00007B7C" w:rsidRPr="00886737" w:rsidRDefault="00007B7C" w:rsidP="00007B7C">
            <w:pPr>
              <w:jc w:val="center"/>
              <w:rPr>
                <w:sz w:val="16"/>
                <w:szCs w:val="16"/>
              </w:rPr>
            </w:pPr>
            <w:r w:rsidRPr="00886737">
              <w:rPr>
                <w:sz w:val="16"/>
                <w:szCs w:val="16"/>
              </w:rPr>
              <w:t>-</w:t>
            </w:r>
          </w:p>
        </w:tc>
      </w:tr>
    </w:tbl>
    <w:p w:rsidR="00933153" w:rsidRPr="00886737" w:rsidRDefault="00933153" w:rsidP="00E933BF">
      <w:pPr>
        <w:ind w:firstLine="709"/>
        <w:jc w:val="both"/>
        <w:rPr>
          <w:sz w:val="28"/>
          <w:szCs w:val="28"/>
        </w:rPr>
      </w:pPr>
    </w:p>
    <w:p w:rsidR="00007B7C" w:rsidRPr="00886737" w:rsidRDefault="0027442A" w:rsidP="00007B7C">
      <w:pPr>
        <w:widowControl w:val="0"/>
        <w:autoSpaceDE w:val="0"/>
        <w:autoSpaceDN w:val="0"/>
        <w:adjustRightInd w:val="0"/>
        <w:jc w:val="both"/>
        <w:rPr>
          <w:b/>
        </w:rPr>
      </w:pPr>
      <w:r w:rsidRPr="00886737">
        <w:rPr>
          <w:b/>
          <w:sz w:val="28"/>
          <w:szCs w:val="28"/>
        </w:rPr>
        <w:t xml:space="preserve">1. Реализация подпрограммы 4 </w:t>
      </w:r>
      <w:r w:rsidR="0065082F" w:rsidRPr="00886737">
        <w:rPr>
          <w:b/>
          <w:sz w:val="28"/>
          <w:szCs w:val="28"/>
        </w:rPr>
        <w:t>«</w:t>
      </w:r>
      <w:r w:rsidRPr="00886737">
        <w:rPr>
          <w:b/>
          <w:sz w:val="28"/>
          <w:szCs w:val="28"/>
        </w:rPr>
        <w:t xml:space="preserve">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r w:rsidR="00007B7C" w:rsidRPr="00886737">
        <w:rPr>
          <w:b/>
          <w:sz w:val="28"/>
          <w:szCs w:val="28"/>
        </w:rPr>
        <w:t xml:space="preserve">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w:t>
      </w:r>
    </w:p>
    <w:p w:rsidR="0027442A" w:rsidRPr="00886737" w:rsidRDefault="0027442A" w:rsidP="0027442A">
      <w:pPr>
        <w:widowControl w:val="0"/>
        <w:autoSpaceDE w:val="0"/>
        <w:autoSpaceDN w:val="0"/>
        <w:adjustRightInd w:val="0"/>
        <w:jc w:val="both"/>
        <w:rPr>
          <w:b/>
        </w:rPr>
      </w:pPr>
    </w:p>
    <w:p w:rsidR="00410C3C" w:rsidRPr="00886737" w:rsidRDefault="00410C3C" w:rsidP="00410C3C">
      <w:pPr>
        <w:ind w:firstLine="709"/>
        <w:jc w:val="both"/>
        <w:rPr>
          <w:sz w:val="28"/>
          <w:szCs w:val="28"/>
        </w:rPr>
      </w:pPr>
      <w:r w:rsidRPr="00886737">
        <w:rPr>
          <w:sz w:val="28"/>
          <w:szCs w:val="28"/>
        </w:rPr>
        <w:t>На исполнение подпрограммы 4 в 2014 году предусмотрено 9562,011 тыс. рублей, из средств областного бюджета, освоено 9473,941 тыс. рублей (99 % от запланированного объема), в т.ч. на следующие статьи расходов:</w:t>
      </w:r>
    </w:p>
    <w:p w:rsidR="00410C3C" w:rsidRPr="00886737" w:rsidRDefault="00410C3C" w:rsidP="00410C3C">
      <w:pPr>
        <w:jc w:val="both"/>
        <w:rPr>
          <w:rFonts w:ascii="Calibri" w:hAnsi="Calibri" w:cs="Calibri"/>
          <w:sz w:val="28"/>
          <w:szCs w:val="28"/>
        </w:rPr>
      </w:pPr>
      <w:r w:rsidRPr="00886737">
        <w:rPr>
          <w:sz w:val="28"/>
          <w:szCs w:val="28"/>
        </w:rPr>
        <w:t>фонд заработной платы (с начислениями);</w:t>
      </w:r>
      <w:r w:rsidRPr="00886737">
        <w:rPr>
          <w:rFonts w:ascii="Calibri" w:hAnsi="Calibri" w:cs="Calibri"/>
          <w:sz w:val="28"/>
          <w:szCs w:val="28"/>
        </w:rPr>
        <w:t xml:space="preserve"> </w:t>
      </w:r>
      <w:r w:rsidRPr="00886737">
        <w:rPr>
          <w:sz w:val="28"/>
          <w:szCs w:val="28"/>
        </w:rPr>
        <w:t>командировочные расходы;</w:t>
      </w:r>
    </w:p>
    <w:p w:rsidR="00410C3C" w:rsidRPr="00886737" w:rsidRDefault="00410C3C" w:rsidP="00410C3C">
      <w:pPr>
        <w:jc w:val="both"/>
        <w:rPr>
          <w:b/>
          <w:sz w:val="28"/>
          <w:szCs w:val="28"/>
        </w:rPr>
      </w:pPr>
      <w:r w:rsidRPr="00886737">
        <w:rPr>
          <w:sz w:val="28"/>
          <w:szCs w:val="28"/>
        </w:rPr>
        <w:t>оплата услуг связи; услуги архивирования; обучение специалистов; ремонт и содержание имущества; приобретение основных средств.</w:t>
      </w:r>
    </w:p>
    <w:p w:rsidR="00410C3C" w:rsidRPr="00886737" w:rsidRDefault="00410C3C" w:rsidP="005D6DC0">
      <w:pPr>
        <w:widowControl w:val="0"/>
        <w:autoSpaceDE w:val="0"/>
        <w:autoSpaceDN w:val="0"/>
        <w:adjustRightInd w:val="0"/>
        <w:jc w:val="center"/>
        <w:rPr>
          <w:b/>
          <w:sz w:val="20"/>
          <w:szCs w:val="20"/>
        </w:rPr>
      </w:pPr>
    </w:p>
    <w:p w:rsidR="005D6DC0" w:rsidRPr="00886737" w:rsidRDefault="0065082F" w:rsidP="005D6DC0">
      <w:pPr>
        <w:widowControl w:val="0"/>
        <w:autoSpaceDE w:val="0"/>
        <w:autoSpaceDN w:val="0"/>
        <w:adjustRightInd w:val="0"/>
        <w:jc w:val="center"/>
        <w:rPr>
          <w:b/>
          <w:sz w:val="20"/>
          <w:szCs w:val="20"/>
        </w:rPr>
      </w:pPr>
      <w:r w:rsidRPr="00886737">
        <w:rPr>
          <w:b/>
          <w:sz w:val="20"/>
          <w:szCs w:val="20"/>
        </w:rPr>
        <w:t xml:space="preserve">Краткая характеристика действующей подпрограммы </w:t>
      </w:r>
      <w:r w:rsidR="005D6DC0" w:rsidRPr="00886737">
        <w:rPr>
          <w:b/>
          <w:sz w:val="20"/>
          <w:szCs w:val="20"/>
        </w:rPr>
        <w:t>4 «Обеспечение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65082F" w:rsidRPr="00886737" w:rsidRDefault="0065082F" w:rsidP="0065082F">
      <w:pPr>
        <w:autoSpaceDE w:val="0"/>
        <w:autoSpaceDN w:val="0"/>
        <w:adjustRightInd w:val="0"/>
        <w:jc w:val="center"/>
        <w:outlineLvl w:val="1"/>
        <w:rPr>
          <w:b/>
          <w:sz w:val="20"/>
          <w:szCs w:val="20"/>
        </w:rPr>
      </w:pPr>
    </w:p>
    <w:tbl>
      <w:tblPr>
        <w:tblW w:w="9216" w:type="dxa"/>
        <w:tblLook w:val="01E0"/>
      </w:tblPr>
      <w:tblGrid>
        <w:gridCol w:w="2093"/>
        <w:gridCol w:w="7123"/>
      </w:tblGrid>
      <w:tr w:rsidR="0065082F" w:rsidRPr="00886737" w:rsidTr="00652BFA">
        <w:tc>
          <w:tcPr>
            <w:tcW w:w="2093" w:type="dxa"/>
          </w:tcPr>
          <w:p w:rsidR="0065082F" w:rsidRPr="00886737" w:rsidRDefault="0065082F" w:rsidP="00007B7C">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Ответственный исполнитель</w:t>
            </w:r>
          </w:p>
          <w:p w:rsidR="0065082F" w:rsidRPr="00886737" w:rsidRDefault="0065082F" w:rsidP="00007B7C">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подпрограммы</w:t>
            </w:r>
          </w:p>
        </w:tc>
        <w:tc>
          <w:tcPr>
            <w:tcW w:w="7123" w:type="dxa"/>
          </w:tcPr>
          <w:p w:rsidR="0065082F" w:rsidRPr="00886737" w:rsidRDefault="0065082F" w:rsidP="00007B7C">
            <w:pPr>
              <w:pStyle w:val="ConsPlusNormal"/>
              <w:ind w:firstLine="0"/>
              <w:jc w:val="both"/>
              <w:outlineLvl w:val="1"/>
              <w:rPr>
                <w:rFonts w:ascii="Times New Roman" w:hAnsi="Times New Roman" w:cs="Times New Roman"/>
                <w:sz w:val="16"/>
                <w:szCs w:val="16"/>
              </w:rPr>
            </w:pPr>
            <w:r w:rsidRPr="00886737">
              <w:rPr>
                <w:bCs/>
                <w:iCs/>
                <w:sz w:val="16"/>
                <w:szCs w:val="16"/>
              </w:rPr>
              <w:t xml:space="preserve">- </w:t>
            </w:r>
            <w:r w:rsidRPr="00886737">
              <w:rPr>
                <w:rFonts w:ascii="Times New Roman" w:hAnsi="Times New Roman" w:cs="Times New Roman"/>
                <w:sz w:val="16"/>
                <w:szCs w:val="16"/>
              </w:rPr>
              <w:t>комитет по делам молодежи и туризму Курской области</w:t>
            </w:r>
          </w:p>
        </w:tc>
      </w:tr>
      <w:tr w:rsidR="0065082F" w:rsidRPr="00886737" w:rsidTr="00652BFA">
        <w:tc>
          <w:tcPr>
            <w:tcW w:w="2093" w:type="dxa"/>
          </w:tcPr>
          <w:p w:rsidR="0065082F" w:rsidRPr="00886737" w:rsidRDefault="0065082F" w:rsidP="00007B7C">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Участники</w:t>
            </w:r>
          </w:p>
          <w:p w:rsidR="0065082F" w:rsidRPr="00886737" w:rsidRDefault="0065082F" w:rsidP="00007B7C">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подпрограммы</w:t>
            </w:r>
          </w:p>
        </w:tc>
        <w:tc>
          <w:tcPr>
            <w:tcW w:w="7123" w:type="dxa"/>
          </w:tcPr>
          <w:p w:rsidR="0065082F" w:rsidRPr="00886737" w:rsidRDefault="0065082F" w:rsidP="00007B7C">
            <w:pPr>
              <w:autoSpaceDE w:val="0"/>
              <w:autoSpaceDN w:val="0"/>
              <w:adjustRightInd w:val="0"/>
              <w:jc w:val="both"/>
              <w:rPr>
                <w:sz w:val="16"/>
                <w:szCs w:val="16"/>
              </w:rPr>
            </w:pPr>
            <w:r w:rsidRPr="00886737">
              <w:rPr>
                <w:bCs/>
                <w:iCs/>
                <w:sz w:val="16"/>
                <w:szCs w:val="16"/>
              </w:rPr>
              <w:t xml:space="preserve">- </w:t>
            </w:r>
            <w:r w:rsidRPr="00886737">
              <w:rPr>
                <w:sz w:val="16"/>
                <w:szCs w:val="16"/>
              </w:rPr>
              <w:t xml:space="preserve">отсутствуют </w:t>
            </w:r>
          </w:p>
        </w:tc>
      </w:tr>
      <w:tr w:rsidR="0065082F" w:rsidRPr="00886737" w:rsidTr="00652BFA">
        <w:tc>
          <w:tcPr>
            <w:tcW w:w="2093" w:type="dxa"/>
          </w:tcPr>
          <w:p w:rsidR="0065082F" w:rsidRPr="00886737" w:rsidRDefault="0065082F" w:rsidP="00007B7C">
            <w:pPr>
              <w:tabs>
                <w:tab w:val="left" w:pos="567"/>
              </w:tabs>
              <w:autoSpaceDE w:val="0"/>
              <w:autoSpaceDN w:val="0"/>
              <w:adjustRightInd w:val="0"/>
              <w:jc w:val="both"/>
              <w:outlineLvl w:val="1"/>
              <w:rPr>
                <w:sz w:val="16"/>
                <w:szCs w:val="16"/>
              </w:rPr>
            </w:pPr>
            <w:r w:rsidRPr="00886737">
              <w:rPr>
                <w:sz w:val="16"/>
                <w:szCs w:val="16"/>
              </w:rPr>
              <w:t xml:space="preserve">Программно-целевые </w:t>
            </w:r>
            <w:r w:rsidRPr="00886737">
              <w:rPr>
                <w:sz w:val="16"/>
                <w:szCs w:val="16"/>
              </w:rPr>
              <w:lastRenderedPageBreak/>
              <w:t>инструменты</w:t>
            </w:r>
          </w:p>
          <w:p w:rsidR="0065082F" w:rsidRPr="00886737" w:rsidRDefault="0065082F" w:rsidP="00007B7C">
            <w:pPr>
              <w:tabs>
                <w:tab w:val="left" w:pos="567"/>
              </w:tabs>
              <w:autoSpaceDE w:val="0"/>
              <w:autoSpaceDN w:val="0"/>
              <w:adjustRightInd w:val="0"/>
              <w:jc w:val="both"/>
              <w:outlineLvl w:val="1"/>
              <w:rPr>
                <w:sz w:val="16"/>
                <w:szCs w:val="16"/>
              </w:rPr>
            </w:pPr>
            <w:r w:rsidRPr="00886737">
              <w:rPr>
                <w:sz w:val="16"/>
                <w:szCs w:val="16"/>
              </w:rPr>
              <w:t>программы</w:t>
            </w:r>
          </w:p>
        </w:tc>
        <w:tc>
          <w:tcPr>
            <w:tcW w:w="7123" w:type="dxa"/>
          </w:tcPr>
          <w:p w:rsidR="0065082F" w:rsidRPr="00886737" w:rsidRDefault="0065082F" w:rsidP="00007B7C">
            <w:pPr>
              <w:tabs>
                <w:tab w:val="left" w:pos="0"/>
              </w:tabs>
              <w:autoSpaceDE w:val="0"/>
              <w:autoSpaceDN w:val="0"/>
              <w:adjustRightInd w:val="0"/>
              <w:jc w:val="both"/>
              <w:rPr>
                <w:sz w:val="16"/>
                <w:szCs w:val="16"/>
              </w:rPr>
            </w:pPr>
            <w:r w:rsidRPr="00886737">
              <w:rPr>
                <w:bCs/>
                <w:iCs/>
                <w:sz w:val="16"/>
                <w:szCs w:val="16"/>
              </w:rPr>
              <w:lastRenderedPageBreak/>
              <w:t xml:space="preserve">- </w:t>
            </w:r>
            <w:r w:rsidRPr="00886737">
              <w:rPr>
                <w:sz w:val="16"/>
                <w:szCs w:val="16"/>
              </w:rPr>
              <w:t>отсутствуют</w:t>
            </w:r>
          </w:p>
        </w:tc>
      </w:tr>
      <w:tr w:rsidR="0065082F" w:rsidRPr="00886737" w:rsidTr="00652BFA">
        <w:tc>
          <w:tcPr>
            <w:tcW w:w="2093" w:type="dxa"/>
          </w:tcPr>
          <w:p w:rsidR="0065082F" w:rsidRPr="00886737" w:rsidRDefault="0065082F" w:rsidP="00007B7C">
            <w:pPr>
              <w:pStyle w:val="1"/>
              <w:widowControl w:val="0"/>
              <w:tabs>
                <w:tab w:val="left" w:pos="0"/>
              </w:tabs>
              <w:snapToGrid w:val="0"/>
              <w:jc w:val="both"/>
              <w:rPr>
                <w:rFonts w:ascii="Times New Roman" w:hAnsi="Times New Roman"/>
                <w:b w:val="0"/>
                <w:sz w:val="16"/>
                <w:szCs w:val="16"/>
              </w:rPr>
            </w:pPr>
            <w:r w:rsidRPr="00886737">
              <w:rPr>
                <w:rFonts w:ascii="Times New Roman" w:hAnsi="Times New Roman"/>
                <w:b w:val="0"/>
                <w:sz w:val="16"/>
                <w:szCs w:val="16"/>
              </w:rPr>
              <w:lastRenderedPageBreak/>
              <w:t>Статус программы</w:t>
            </w:r>
          </w:p>
        </w:tc>
        <w:tc>
          <w:tcPr>
            <w:tcW w:w="7123" w:type="dxa"/>
          </w:tcPr>
          <w:p w:rsidR="0065082F" w:rsidRPr="00886737" w:rsidRDefault="0065082F" w:rsidP="00007B7C">
            <w:pPr>
              <w:jc w:val="both"/>
              <w:rPr>
                <w:sz w:val="16"/>
                <w:szCs w:val="16"/>
              </w:rPr>
            </w:pPr>
            <w:r w:rsidRPr="00886737">
              <w:rPr>
                <w:sz w:val="16"/>
                <w:szCs w:val="16"/>
              </w:rPr>
              <w:t>государственная программа Курской области</w:t>
            </w:r>
          </w:p>
        </w:tc>
      </w:tr>
      <w:tr w:rsidR="0065082F" w:rsidRPr="00886737" w:rsidTr="00652BFA">
        <w:tc>
          <w:tcPr>
            <w:tcW w:w="2093" w:type="dxa"/>
          </w:tcPr>
          <w:p w:rsidR="0065082F" w:rsidRPr="00886737" w:rsidRDefault="0065082F" w:rsidP="00007B7C">
            <w:pPr>
              <w:widowControl w:val="0"/>
              <w:snapToGrid w:val="0"/>
              <w:jc w:val="both"/>
              <w:rPr>
                <w:sz w:val="16"/>
                <w:szCs w:val="16"/>
              </w:rPr>
            </w:pPr>
            <w:r w:rsidRPr="00886737">
              <w:rPr>
                <w:sz w:val="16"/>
                <w:szCs w:val="16"/>
              </w:rPr>
              <w:t>Сроки и этапы реализации</w:t>
            </w:r>
          </w:p>
          <w:p w:rsidR="0065082F" w:rsidRPr="00886737" w:rsidRDefault="0065082F" w:rsidP="00007B7C">
            <w:pPr>
              <w:widowControl w:val="0"/>
              <w:snapToGrid w:val="0"/>
              <w:jc w:val="both"/>
              <w:rPr>
                <w:sz w:val="16"/>
                <w:szCs w:val="16"/>
              </w:rPr>
            </w:pPr>
            <w:r w:rsidRPr="00886737">
              <w:rPr>
                <w:sz w:val="16"/>
                <w:szCs w:val="16"/>
              </w:rPr>
              <w:t>Программы</w:t>
            </w:r>
          </w:p>
        </w:tc>
        <w:tc>
          <w:tcPr>
            <w:tcW w:w="7123" w:type="dxa"/>
          </w:tcPr>
          <w:p w:rsidR="0065082F" w:rsidRPr="00886737" w:rsidRDefault="0065082F" w:rsidP="00007B7C">
            <w:pPr>
              <w:tabs>
                <w:tab w:val="left" w:pos="0"/>
              </w:tabs>
              <w:autoSpaceDE w:val="0"/>
              <w:autoSpaceDN w:val="0"/>
              <w:adjustRightInd w:val="0"/>
              <w:jc w:val="both"/>
              <w:rPr>
                <w:sz w:val="16"/>
                <w:szCs w:val="16"/>
              </w:rPr>
            </w:pPr>
            <w:r w:rsidRPr="00886737">
              <w:rPr>
                <w:bCs/>
                <w:iCs/>
                <w:sz w:val="16"/>
                <w:szCs w:val="16"/>
              </w:rPr>
              <w:t>2014-2020 годы без деления на этапы</w:t>
            </w:r>
          </w:p>
        </w:tc>
      </w:tr>
      <w:tr w:rsidR="0065082F" w:rsidRPr="00886737" w:rsidTr="00652BFA">
        <w:tc>
          <w:tcPr>
            <w:tcW w:w="2093" w:type="dxa"/>
          </w:tcPr>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Цель подпрограммы</w:t>
            </w:r>
          </w:p>
          <w:p w:rsidR="0065082F" w:rsidRPr="00886737" w:rsidRDefault="0065082F" w:rsidP="00007B7C">
            <w:pPr>
              <w:widowControl w:val="0"/>
              <w:snapToGrid w:val="0"/>
              <w:jc w:val="both"/>
              <w:rPr>
                <w:sz w:val="16"/>
                <w:szCs w:val="16"/>
              </w:rPr>
            </w:pPr>
          </w:p>
        </w:tc>
        <w:tc>
          <w:tcPr>
            <w:tcW w:w="7123" w:type="dxa"/>
          </w:tcPr>
          <w:p w:rsidR="0065082F" w:rsidRPr="00886737" w:rsidRDefault="0065082F" w:rsidP="00C307C7">
            <w:pPr>
              <w:ind w:left="33"/>
              <w:jc w:val="both"/>
              <w:rPr>
                <w:bCs/>
                <w:iCs/>
                <w:sz w:val="16"/>
                <w:szCs w:val="16"/>
              </w:rPr>
            </w:pPr>
            <w:r w:rsidRPr="00886737">
              <w:rPr>
                <w:bCs/>
                <w:iCs/>
                <w:sz w:val="16"/>
                <w:szCs w:val="16"/>
              </w:rPr>
              <w:t xml:space="preserve">- </w:t>
            </w:r>
            <w:r w:rsidR="00C307C7" w:rsidRPr="00886737">
              <w:rPr>
                <w:bCs/>
                <w:iCs/>
                <w:sz w:val="16"/>
                <w:szCs w:val="16"/>
              </w:rPr>
              <w:t>Р</w:t>
            </w:r>
            <w:r w:rsidRPr="00886737">
              <w:rPr>
                <w:bCs/>
                <w:iCs/>
                <w:sz w:val="16"/>
                <w:szCs w:val="16"/>
              </w:rPr>
              <w:t>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65082F" w:rsidRPr="00886737" w:rsidTr="00652BFA">
        <w:trPr>
          <w:trHeight w:val="348"/>
        </w:trPr>
        <w:tc>
          <w:tcPr>
            <w:tcW w:w="2093" w:type="dxa"/>
          </w:tcPr>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Задачи подпрограммы</w:t>
            </w:r>
          </w:p>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p>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p>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p>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p>
          <w:p w:rsidR="005D6DC0" w:rsidRPr="00886737" w:rsidRDefault="005D6DC0" w:rsidP="00007B7C">
            <w:pPr>
              <w:widowControl w:val="0"/>
              <w:jc w:val="both"/>
              <w:rPr>
                <w:sz w:val="16"/>
                <w:szCs w:val="16"/>
              </w:rPr>
            </w:pPr>
          </w:p>
          <w:p w:rsidR="0065082F" w:rsidRPr="00886737" w:rsidRDefault="0065082F" w:rsidP="00007B7C">
            <w:pPr>
              <w:widowControl w:val="0"/>
              <w:jc w:val="both"/>
              <w:rPr>
                <w:sz w:val="16"/>
                <w:szCs w:val="16"/>
              </w:rPr>
            </w:pPr>
            <w:r w:rsidRPr="00886737">
              <w:rPr>
                <w:sz w:val="16"/>
                <w:szCs w:val="16"/>
              </w:rPr>
              <w:t>Перечень основных</w:t>
            </w:r>
          </w:p>
          <w:p w:rsidR="0065082F" w:rsidRPr="00886737" w:rsidRDefault="0065082F" w:rsidP="00007B7C">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мероприятий Программы</w:t>
            </w:r>
          </w:p>
        </w:tc>
        <w:tc>
          <w:tcPr>
            <w:tcW w:w="7123" w:type="dxa"/>
          </w:tcPr>
          <w:p w:rsidR="0065082F" w:rsidRPr="00886737" w:rsidRDefault="0065082F" w:rsidP="0065082F">
            <w:pPr>
              <w:ind w:left="33"/>
              <w:jc w:val="both"/>
              <w:rPr>
                <w:bCs/>
                <w:iCs/>
                <w:sz w:val="16"/>
                <w:szCs w:val="16"/>
              </w:rPr>
            </w:pPr>
            <w:r w:rsidRPr="00886737">
              <w:rPr>
                <w:bCs/>
                <w:iCs/>
                <w:sz w:val="16"/>
                <w:szCs w:val="16"/>
              </w:rPr>
              <w:t xml:space="preserve">- </w:t>
            </w:r>
            <w:r w:rsidR="00C307C7" w:rsidRPr="00886737">
              <w:rPr>
                <w:bCs/>
                <w:iCs/>
                <w:sz w:val="16"/>
                <w:szCs w:val="16"/>
              </w:rPr>
              <w:t>О</w:t>
            </w:r>
            <w:r w:rsidRPr="00886737">
              <w:rPr>
                <w:bCs/>
                <w:iCs/>
                <w:sz w:val="16"/>
                <w:szCs w:val="16"/>
              </w:rPr>
              <w:t xml:space="preserve">беспечение функционирования эффективной системы управления молодежной политикой, развитием  туризма, системой оздоровления и отдыха детей; </w:t>
            </w:r>
          </w:p>
          <w:p w:rsidR="0065082F" w:rsidRPr="00886737" w:rsidRDefault="0065082F" w:rsidP="00007B7C">
            <w:pPr>
              <w:ind w:left="33"/>
              <w:jc w:val="both"/>
              <w:rPr>
                <w:bCs/>
                <w:iCs/>
                <w:sz w:val="16"/>
                <w:szCs w:val="16"/>
              </w:rPr>
            </w:pPr>
            <w:r w:rsidRPr="00886737">
              <w:rPr>
                <w:bCs/>
                <w:iCs/>
                <w:sz w:val="16"/>
                <w:szCs w:val="16"/>
              </w:rPr>
              <w:t>- обеспечение реализации исполнения полномочий Курской области, переданных органам местного самоуправления, в сфере молодежной политики, развития  туризма, системы оздоровления и отдыха детей</w:t>
            </w:r>
          </w:p>
          <w:p w:rsidR="005D6DC0" w:rsidRPr="00886737" w:rsidRDefault="005D6DC0" w:rsidP="005D6DC0">
            <w:pPr>
              <w:jc w:val="both"/>
              <w:rPr>
                <w:sz w:val="16"/>
                <w:szCs w:val="16"/>
              </w:rPr>
            </w:pPr>
            <w:r w:rsidRPr="00886737">
              <w:rPr>
                <w:sz w:val="16"/>
                <w:szCs w:val="16"/>
              </w:rPr>
              <w:t xml:space="preserve">- </w:t>
            </w:r>
            <w:r w:rsidR="00C307C7" w:rsidRPr="00886737">
              <w:rPr>
                <w:sz w:val="16"/>
                <w:szCs w:val="16"/>
              </w:rPr>
              <w:t>Р</w:t>
            </w:r>
            <w:r w:rsidRPr="00886737">
              <w:rPr>
                <w:sz w:val="16"/>
                <w:szCs w:val="16"/>
              </w:rPr>
              <w:t>азработка предложений по основным направлениям и приоритетам государственной социальной политики в сфере молодежной политики, туризма  и развития системы оздоровления и отдыха детей  на основе анализа социально-экономического развития Курской области;</w:t>
            </w:r>
          </w:p>
          <w:p w:rsidR="005D6DC0" w:rsidRPr="00886737" w:rsidRDefault="005D6DC0" w:rsidP="005D6DC0">
            <w:pPr>
              <w:jc w:val="both"/>
              <w:rPr>
                <w:sz w:val="16"/>
                <w:szCs w:val="16"/>
              </w:rPr>
            </w:pPr>
            <w:r w:rsidRPr="00886737">
              <w:rPr>
                <w:sz w:val="16"/>
                <w:szCs w:val="16"/>
              </w:rPr>
              <w:t>- обеспечение распределения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мероприятия молодежной политики, туризма  и развития системы оздоровления и отдыха детей;</w:t>
            </w:r>
          </w:p>
          <w:p w:rsidR="005D6DC0" w:rsidRPr="00886737" w:rsidRDefault="005D6DC0" w:rsidP="005D6DC0">
            <w:pPr>
              <w:jc w:val="both"/>
              <w:rPr>
                <w:sz w:val="16"/>
                <w:szCs w:val="16"/>
              </w:rPr>
            </w:pPr>
            <w:r w:rsidRPr="00886737">
              <w:rPr>
                <w:sz w:val="16"/>
                <w:szCs w:val="16"/>
              </w:rPr>
              <w:t>- координация и обеспечение реализации социальных, экономических и правовых гарантий категорий граждан;</w:t>
            </w:r>
          </w:p>
          <w:p w:rsidR="005D6DC0" w:rsidRPr="00886737" w:rsidRDefault="005D6DC0" w:rsidP="005D6DC0">
            <w:pPr>
              <w:jc w:val="both"/>
              <w:rPr>
                <w:sz w:val="16"/>
                <w:szCs w:val="16"/>
              </w:rPr>
            </w:pPr>
            <w:r w:rsidRPr="00886737">
              <w:rPr>
                <w:sz w:val="16"/>
                <w:szCs w:val="16"/>
              </w:rPr>
              <w:t>- обеспечение на территории области соблюдения действующего законодательства в сфере молодежной политики, туризма  и развития системы оздоровления и отдыха детей;</w:t>
            </w:r>
          </w:p>
          <w:p w:rsidR="005D6DC0" w:rsidRPr="00886737" w:rsidRDefault="005D6DC0" w:rsidP="005D6DC0">
            <w:pPr>
              <w:jc w:val="both"/>
              <w:rPr>
                <w:bCs/>
                <w:iCs/>
                <w:sz w:val="16"/>
                <w:szCs w:val="16"/>
              </w:rPr>
            </w:pPr>
            <w:r w:rsidRPr="00886737">
              <w:rPr>
                <w:sz w:val="16"/>
                <w:szCs w:val="16"/>
              </w:rPr>
              <w:t>- 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туризму  и развития системы оздоровления и отдыха детей</w:t>
            </w:r>
          </w:p>
        </w:tc>
      </w:tr>
      <w:tr w:rsidR="0065082F" w:rsidRPr="00886737" w:rsidTr="00652BFA">
        <w:trPr>
          <w:trHeight w:val="348"/>
        </w:trPr>
        <w:tc>
          <w:tcPr>
            <w:tcW w:w="2093" w:type="dxa"/>
          </w:tcPr>
          <w:p w:rsidR="0065082F" w:rsidRPr="00886737" w:rsidRDefault="0065082F" w:rsidP="00007B7C">
            <w:pPr>
              <w:widowControl w:val="0"/>
              <w:jc w:val="both"/>
              <w:rPr>
                <w:sz w:val="16"/>
                <w:szCs w:val="16"/>
              </w:rPr>
            </w:pPr>
            <w:r w:rsidRPr="00886737">
              <w:rPr>
                <w:sz w:val="16"/>
                <w:szCs w:val="16"/>
              </w:rPr>
              <w:t>Цели и задачи органа исполнительной власти Курской области</w:t>
            </w:r>
          </w:p>
        </w:tc>
        <w:tc>
          <w:tcPr>
            <w:tcW w:w="7123" w:type="dxa"/>
          </w:tcPr>
          <w:p w:rsidR="005D6DC0" w:rsidRPr="00886737" w:rsidRDefault="005D6DC0" w:rsidP="005D6DC0">
            <w:pPr>
              <w:widowControl w:val="0"/>
              <w:jc w:val="both"/>
              <w:rPr>
                <w:b/>
                <w:sz w:val="16"/>
                <w:szCs w:val="16"/>
              </w:rPr>
            </w:pPr>
            <w:r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65082F" w:rsidRPr="00886737" w:rsidRDefault="005D6DC0" w:rsidP="005D6DC0">
            <w:pPr>
              <w:widowControl w:val="0"/>
              <w:tabs>
                <w:tab w:val="left" w:pos="567"/>
              </w:tabs>
              <w:jc w:val="both"/>
              <w:rPr>
                <w:sz w:val="16"/>
                <w:szCs w:val="16"/>
              </w:rPr>
            </w:pPr>
            <w:r w:rsidRPr="00886737">
              <w:rPr>
                <w:b/>
                <w:sz w:val="16"/>
                <w:szCs w:val="16"/>
              </w:rPr>
              <w:t>Иные цели</w:t>
            </w:r>
          </w:p>
        </w:tc>
      </w:tr>
    </w:tbl>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732"/>
        <w:gridCol w:w="816"/>
        <w:gridCol w:w="816"/>
        <w:gridCol w:w="816"/>
        <w:gridCol w:w="816"/>
        <w:gridCol w:w="816"/>
        <w:gridCol w:w="816"/>
        <w:gridCol w:w="2091"/>
      </w:tblGrid>
      <w:tr w:rsidR="0065082F" w:rsidRPr="00886737" w:rsidTr="00397EC8">
        <w:trPr>
          <w:trHeight w:val="339"/>
        </w:trPr>
        <w:tc>
          <w:tcPr>
            <w:tcW w:w="0" w:type="auto"/>
            <w:vMerge w:val="restart"/>
            <w:vAlign w:val="center"/>
          </w:tcPr>
          <w:p w:rsidR="0065082F" w:rsidRPr="00886737" w:rsidRDefault="0065082F" w:rsidP="00007B7C">
            <w:pPr>
              <w:jc w:val="center"/>
              <w:rPr>
                <w:sz w:val="16"/>
                <w:szCs w:val="16"/>
              </w:rPr>
            </w:pPr>
            <w:r w:rsidRPr="00886737">
              <w:rPr>
                <w:sz w:val="16"/>
                <w:szCs w:val="16"/>
              </w:rPr>
              <w:t>Цели, задачи и программы (наименования)</w:t>
            </w:r>
          </w:p>
        </w:tc>
        <w:tc>
          <w:tcPr>
            <w:tcW w:w="0" w:type="auto"/>
            <w:vMerge w:val="restart"/>
            <w:vAlign w:val="center"/>
          </w:tcPr>
          <w:p w:rsidR="0065082F" w:rsidRPr="00886737" w:rsidRDefault="0065082F" w:rsidP="00007B7C">
            <w:pPr>
              <w:ind w:left="-108" w:right="-108"/>
              <w:jc w:val="center"/>
              <w:rPr>
                <w:sz w:val="16"/>
                <w:szCs w:val="16"/>
              </w:rPr>
            </w:pPr>
            <w:r w:rsidRPr="00886737">
              <w:rPr>
                <w:sz w:val="16"/>
                <w:szCs w:val="16"/>
              </w:rPr>
              <w:t>Единицы измерения</w:t>
            </w:r>
          </w:p>
        </w:tc>
        <w:tc>
          <w:tcPr>
            <w:tcW w:w="0" w:type="auto"/>
            <w:gridSpan w:val="2"/>
            <w:vAlign w:val="center"/>
          </w:tcPr>
          <w:p w:rsidR="0065082F" w:rsidRPr="00886737" w:rsidRDefault="0065082F" w:rsidP="00007B7C">
            <w:pPr>
              <w:jc w:val="center"/>
              <w:rPr>
                <w:sz w:val="16"/>
                <w:szCs w:val="16"/>
              </w:rPr>
            </w:pPr>
            <w:r w:rsidRPr="00886737">
              <w:rPr>
                <w:sz w:val="16"/>
                <w:szCs w:val="16"/>
              </w:rPr>
              <w:t>Отчетный период</w:t>
            </w:r>
          </w:p>
        </w:tc>
        <w:tc>
          <w:tcPr>
            <w:tcW w:w="0" w:type="auto"/>
            <w:gridSpan w:val="2"/>
            <w:vAlign w:val="center"/>
          </w:tcPr>
          <w:p w:rsidR="0065082F" w:rsidRPr="00886737" w:rsidRDefault="0065082F" w:rsidP="00007B7C">
            <w:pPr>
              <w:jc w:val="center"/>
              <w:rPr>
                <w:sz w:val="16"/>
                <w:szCs w:val="16"/>
              </w:rPr>
            </w:pPr>
            <w:r w:rsidRPr="00886737">
              <w:rPr>
                <w:sz w:val="16"/>
                <w:szCs w:val="16"/>
              </w:rPr>
              <w:t>Текущий период</w:t>
            </w:r>
          </w:p>
        </w:tc>
        <w:tc>
          <w:tcPr>
            <w:tcW w:w="1632" w:type="dxa"/>
            <w:gridSpan w:val="2"/>
            <w:vMerge w:val="restart"/>
            <w:vAlign w:val="center"/>
          </w:tcPr>
          <w:p w:rsidR="0065082F" w:rsidRPr="00886737" w:rsidRDefault="0065082F" w:rsidP="00007B7C">
            <w:pPr>
              <w:jc w:val="center"/>
              <w:rPr>
                <w:sz w:val="16"/>
                <w:szCs w:val="16"/>
              </w:rPr>
            </w:pPr>
            <w:r w:rsidRPr="00886737">
              <w:rPr>
                <w:sz w:val="16"/>
                <w:szCs w:val="16"/>
              </w:rPr>
              <w:t>Плановый период</w:t>
            </w:r>
          </w:p>
        </w:tc>
        <w:tc>
          <w:tcPr>
            <w:tcW w:w="2091" w:type="dxa"/>
            <w:vMerge w:val="restart"/>
            <w:vAlign w:val="center"/>
          </w:tcPr>
          <w:p w:rsidR="0065082F" w:rsidRPr="00886737" w:rsidRDefault="0065082F" w:rsidP="00007B7C">
            <w:pPr>
              <w:ind w:left="-110" w:right="-108"/>
              <w:jc w:val="center"/>
              <w:rPr>
                <w:sz w:val="16"/>
                <w:szCs w:val="16"/>
              </w:rPr>
            </w:pPr>
            <w:r w:rsidRPr="00886737">
              <w:rPr>
                <w:sz w:val="16"/>
                <w:szCs w:val="16"/>
              </w:rPr>
              <w:t>Ожидаемый результат</w:t>
            </w:r>
          </w:p>
        </w:tc>
      </w:tr>
      <w:tr w:rsidR="0065082F" w:rsidRPr="00886737" w:rsidTr="00397EC8">
        <w:trPr>
          <w:trHeight w:val="369"/>
        </w:trPr>
        <w:tc>
          <w:tcPr>
            <w:tcW w:w="0" w:type="auto"/>
            <w:vMerge/>
            <w:vAlign w:val="center"/>
          </w:tcPr>
          <w:p w:rsidR="0065082F" w:rsidRPr="00886737" w:rsidRDefault="0065082F" w:rsidP="00007B7C">
            <w:pPr>
              <w:jc w:val="center"/>
              <w:rPr>
                <w:sz w:val="16"/>
                <w:szCs w:val="16"/>
              </w:rPr>
            </w:pPr>
          </w:p>
        </w:tc>
        <w:tc>
          <w:tcPr>
            <w:tcW w:w="0" w:type="auto"/>
            <w:vMerge/>
            <w:vAlign w:val="center"/>
          </w:tcPr>
          <w:p w:rsidR="0065082F" w:rsidRPr="00886737" w:rsidRDefault="0065082F" w:rsidP="00007B7C">
            <w:pPr>
              <w:jc w:val="center"/>
              <w:rPr>
                <w:sz w:val="16"/>
                <w:szCs w:val="16"/>
              </w:rPr>
            </w:pPr>
          </w:p>
        </w:tc>
        <w:tc>
          <w:tcPr>
            <w:tcW w:w="0" w:type="auto"/>
            <w:gridSpan w:val="2"/>
            <w:vAlign w:val="center"/>
          </w:tcPr>
          <w:p w:rsidR="0065082F" w:rsidRPr="00886737" w:rsidRDefault="0065082F" w:rsidP="00007B7C">
            <w:pPr>
              <w:jc w:val="center"/>
              <w:rPr>
                <w:sz w:val="16"/>
                <w:szCs w:val="16"/>
              </w:rPr>
            </w:pPr>
            <w:r w:rsidRPr="00886737">
              <w:rPr>
                <w:sz w:val="16"/>
                <w:szCs w:val="16"/>
              </w:rPr>
              <w:t>2014 год</w:t>
            </w:r>
          </w:p>
        </w:tc>
        <w:tc>
          <w:tcPr>
            <w:tcW w:w="0" w:type="auto"/>
            <w:gridSpan w:val="2"/>
            <w:vAlign w:val="center"/>
          </w:tcPr>
          <w:p w:rsidR="0065082F" w:rsidRPr="00886737" w:rsidRDefault="0065082F" w:rsidP="00007B7C">
            <w:pPr>
              <w:jc w:val="center"/>
              <w:rPr>
                <w:sz w:val="16"/>
                <w:szCs w:val="16"/>
              </w:rPr>
            </w:pPr>
            <w:r w:rsidRPr="00886737">
              <w:rPr>
                <w:sz w:val="16"/>
                <w:szCs w:val="16"/>
              </w:rPr>
              <w:t>2015 год</w:t>
            </w:r>
          </w:p>
        </w:tc>
        <w:tc>
          <w:tcPr>
            <w:tcW w:w="1632" w:type="dxa"/>
            <w:gridSpan w:val="2"/>
            <w:vMerge/>
            <w:vAlign w:val="center"/>
          </w:tcPr>
          <w:p w:rsidR="0065082F" w:rsidRPr="00886737" w:rsidRDefault="0065082F" w:rsidP="00007B7C">
            <w:pPr>
              <w:jc w:val="center"/>
              <w:rPr>
                <w:sz w:val="16"/>
                <w:szCs w:val="16"/>
              </w:rPr>
            </w:pPr>
          </w:p>
        </w:tc>
        <w:tc>
          <w:tcPr>
            <w:tcW w:w="2091" w:type="dxa"/>
            <w:vMerge/>
            <w:vAlign w:val="center"/>
          </w:tcPr>
          <w:p w:rsidR="0065082F" w:rsidRPr="00886737" w:rsidRDefault="0065082F" w:rsidP="00007B7C">
            <w:pPr>
              <w:ind w:left="-110" w:right="-108"/>
              <w:jc w:val="both"/>
              <w:rPr>
                <w:sz w:val="16"/>
                <w:szCs w:val="16"/>
              </w:rPr>
            </w:pPr>
          </w:p>
        </w:tc>
      </w:tr>
      <w:tr w:rsidR="0065082F" w:rsidRPr="00886737" w:rsidTr="00397EC8">
        <w:trPr>
          <w:cantSplit/>
          <w:trHeight w:val="417"/>
        </w:trPr>
        <w:tc>
          <w:tcPr>
            <w:tcW w:w="0" w:type="auto"/>
            <w:vMerge/>
            <w:vAlign w:val="center"/>
          </w:tcPr>
          <w:p w:rsidR="0065082F" w:rsidRPr="00886737" w:rsidRDefault="0065082F" w:rsidP="00007B7C">
            <w:pPr>
              <w:jc w:val="center"/>
              <w:rPr>
                <w:sz w:val="16"/>
                <w:szCs w:val="16"/>
              </w:rPr>
            </w:pPr>
          </w:p>
        </w:tc>
        <w:tc>
          <w:tcPr>
            <w:tcW w:w="0" w:type="auto"/>
            <w:vMerge/>
            <w:vAlign w:val="center"/>
          </w:tcPr>
          <w:p w:rsidR="0065082F" w:rsidRPr="00886737" w:rsidRDefault="0065082F" w:rsidP="00007B7C">
            <w:pPr>
              <w:jc w:val="center"/>
              <w:rPr>
                <w:sz w:val="16"/>
                <w:szCs w:val="16"/>
              </w:rPr>
            </w:pPr>
          </w:p>
        </w:tc>
        <w:tc>
          <w:tcPr>
            <w:tcW w:w="0" w:type="auto"/>
            <w:vAlign w:val="center"/>
          </w:tcPr>
          <w:p w:rsidR="0065082F" w:rsidRPr="00886737" w:rsidRDefault="0065082F" w:rsidP="00007B7C">
            <w:pPr>
              <w:jc w:val="center"/>
              <w:rPr>
                <w:sz w:val="16"/>
                <w:szCs w:val="16"/>
              </w:rPr>
            </w:pPr>
            <w:r w:rsidRPr="00886737">
              <w:rPr>
                <w:sz w:val="16"/>
                <w:szCs w:val="16"/>
              </w:rPr>
              <w:t>план</w:t>
            </w:r>
          </w:p>
        </w:tc>
        <w:tc>
          <w:tcPr>
            <w:tcW w:w="0" w:type="auto"/>
            <w:vAlign w:val="center"/>
          </w:tcPr>
          <w:p w:rsidR="0065082F" w:rsidRPr="00886737" w:rsidRDefault="0065082F" w:rsidP="00007B7C">
            <w:pPr>
              <w:jc w:val="center"/>
              <w:rPr>
                <w:sz w:val="16"/>
                <w:szCs w:val="16"/>
              </w:rPr>
            </w:pPr>
            <w:r w:rsidRPr="00886737">
              <w:rPr>
                <w:sz w:val="16"/>
                <w:szCs w:val="16"/>
              </w:rPr>
              <w:t>факт</w:t>
            </w:r>
          </w:p>
        </w:tc>
        <w:tc>
          <w:tcPr>
            <w:tcW w:w="0" w:type="auto"/>
            <w:vAlign w:val="center"/>
          </w:tcPr>
          <w:p w:rsidR="0065082F" w:rsidRPr="00886737" w:rsidRDefault="0065082F" w:rsidP="00007B7C">
            <w:pPr>
              <w:jc w:val="center"/>
              <w:rPr>
                <w:sz w:val="16"/>
                <w:szCs w:val="16"/>
              </w:rPr>
            </w:pPr>
            <w:r w:rsidRPr="00886737">
              <w:rPr>
                <w:sz w:val="16"/>
                <w:szCs w:val="16"/>
              </w:rPr>
              <w:t>план</w:t>
            </w:r>
          </w:p>
        </w:tc>
        <w:tc>
          <w:tcPr>
            <w:tcW w:w="0" w:type="auto"/>
            <w:vAlign w:val="center"/>
          </w:tcPr>
          <w:p w:rsidR="0065082F" w:rsidRPr="00886737" w:rsidRDefault="0065082F" w:rsidP="00007B7C">
            <w:pPr>
              <w:ind w:left="-163" w:right="-147"/>
              <w:jc w:val="center"/>
              <w:rPr>
                <w:sz w:val="16"/>
                <w:szCs w:val="16"/>
              </w:rPr>
            </w:pPr>
            <w:r w:rsidRPr="00886737">
              <w:rPr>
                <w:sz w:val="16"/>
                <w:szCs w:val="16"/>
              </w:rPr>
              <w:t>оценка</w:t>
            </w:r>
          </w:p>
        </w:tc>
        <w:tc>
          <w:tcPr>
            <w:tcW w:w="0" w:type="auto"/>
            <w:vAlign w:val="center"/>
          </w:tcPr>
          <w:p w:rsidR="0065082F" w:rsidRPr="00886737" w:rsidRDefault="0065082F" w:rsidP="00007B7C">
            <w:pPr>
              <w:jc w:val="center"/>
              <w:rPr>
                <w:sz w:val="16"/>
                <w:szCs w:val="16"/>
              </w:rPr>
            </w:pPr>
            <w:r w:rsidRPr="00886737">
              <w:rPr>
                <w:sz w:val="16"/>
                <w:szCs w:val="16"/>
              </w:rPr>
              <w:t>1-ый год</w:t>
            </w:r>
          </w:p>
        </w:tc>
        <w:tc>
          <w:tcPr>
            <w:tcW w:w="816" w:type="dxa"/>
            <w:vAlign w:val="center"/>
          </w:tcPr>
          <w:p w:rsidR="0065082F" w:rsidRPr="00886737" w:rsidRDefault="0065082F" w:rsidP="00007B7C">
            <w:pPr>
              <w:jc w:val="center"/>
              <w:rPr>
                <w:sz w:val="16"/>
                <w:szCs w:val="16"/>
              </w:rPr>
            </w:pPr>
            <w:r w:rsidRPr="00886737">
              <w:rPr>
                <w:sz w:val="16"/>
                <w:szCs w:val="16"/>
              </w:rPr>
              <w:t>2-ой год</w:t>
            </w:r>
          </w:p>
        </w:tc>
        <w:tc>
          <w:tcPr>
            <w:tcW w:w="2091" w:type="dxa"/>
            <w:vMerge/>
            <w:vAlign w:val="center"/>
          </w:tcPr>
          <w:p w:rsidR="0065082F" w:rsidRPr="00886737" w:rsidRDefault="0065082F" w:rsidP="00007B7C">
            <w:pPr>
              <w:ind w:left="-110" w:right="-108"/>
              <w:jc w:val="both"/>
              <w:rPr>
                <w:sz w:val="16"/>
                <w:szCs w:val="16"/>
              </w:rPr>
            </w:pPr>
          </w:p>
        </w:tc>
      </w:tr>
      <w:tr w:rsidR="0065082F" w:rsidRPr="00886737" w:rsidTr="00007B7C">
        <w:trPr>
          <w:trHeight w:val="270"/>
        </w:trPr>
        <w:tc>
          <w:tcPr>
            <w:tcW w:w="0" w:type="auto"/>
            <w:gridSpan w:val="9"/>
          </w:tcPr>
          <w:p w:rsidR="0065082F" w:rsidRPr="00886737" w:rsidRDefault="0065082F" w:rsidP="004D3E87">
            <w:pPr>
              <w:ind w:left="33"/>
              <w:jc w:val="both"/>
              <w:rPr>
                <w:bCs/>
                <w:iCs/>
                <w:sz w:val="16"/>
                <w:szCs w:val="16"/>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65082F" w:rsidRPr="00886737" w:rsidTr="004D3E87">
        <w:trPr>
          <w:trHeight w:val="309"/>
        </w:trPr>
        <w:tc>
          <w:tcPr>
            <w:tcW w:w="0" w:type="auto"/>
            <w:gridSpan w:val="9"/>
            <w:vAlign w:val="center"/>
          </w:tcPr>
          <w:p w:rsidR="0065082F" w:rsidRPr="00886737" w:rsidRDefault="0065082F" w:rsidP="002F7B93">
            <w:pPr>
              <w:ind w:left="33"/>
              <w:jc w:val="both"/>
              <w:rPr>
                <w:bCs/>
                <w:iCs/>
                <w:sz w:val="16"/>
                <w:szCs w:val="16"/>
              </w:rPr>
            </w:pPr>
            <w:r w:rsidRPr="00886737">
              <w:rPr>
                <w:b/>
                <w:sz w:val="16"/>
                <w:szCs w:val="16"/>
              </w:rPr>
              <w:t>Задач</w:t>
            </w:r>
            <w:r w:rsidR="002F7B93" w:rsidRPr="00886737">
              <w:rPr>
                <w:b/>
                <w:sz w:val="16"/>
                <w:szCs w:val="16"/>
              </w:rPr>
              <w:t>а</w:t>
            </w:r>
            <w:r w:rsidR="005D71BB" w:rsidRPr="00886737">
              <w:rPr>
                <w:b/>
                <w:sz w:val="16"/>
                <w:szCs w:val="16"/>
              </w:rPr>
              <w:t xml:space="preserve"> 1.4</w:t>
            </w:r>
            <w:r w:rsidR="005D6DC0" w:rsidRPr="00886737">
              <w:rPr>
                <w:b/>
                <w:sz w:val="16"/>
                <w:szCs w:val="16"/>
              </w:rPr>
              <w:t xml:space="preserve">: </w:t>
            </w:r>
            <w:r w:rsidR="002F7B93" w:rsidRPr="00886737">
              <w:rPr>
                <w:b/>
                <w:sz w:val="16"/>
                <w:szCs w:val="16"/>
              </w:rPr>
              <w:t xml:space="preserve"> Иные цели</w:t>
            </w:r>
            <w:r w:rsidR="004D3E87" w:rsidRPr="00886737">
              <w:rPr>
                <w:b/>
                <w:sz w:val="16"/>
                <w:szCs w:val="16"/>
              </w:rPr>
              <w:t xml:space="preserve"> и задачи</w:t>
            </w:r>
          </w:p>
        </w:tc>
      </w:tr>
      <w:tr w:rsidR="0065082F" w:rsidRPr="00886737" w:rsidTr="00397EC8">
        <w:trPr>
          <w:trHeight w:val="774"/>
        </w:trPr>
        <w:tc>
          <w:tcPr>
            <w:tcW w:w="0" w:type="auto"/>
          </w:tcPr>
          <w:p w:rsidR="0065082F" w:rsidRPr="00886737" w:rsidRDefault="0065082F" w:rsidP="00007B7C">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0" w:type="auto"/>
            <w:vAlign w:val="center"/>
          </w:tcPr>
          <w:p w:rsidR="0065082F" w:rsidRPr="00886737" w:rsidRDefault="0065082F" w:rsidP="00007B7C">
            <w:pPr>
              <w:pStyle w:val="ConsPlusCell"/>
              <w:jc w:val="center"/>
              <w:rPr>
                <w:sz w:val="16"/>
                <w:szCs w:val="16"/>
              </w:rPr>
            </w:pPr>
            <w:r w:rsidRPr="00886737">
              <w:rPr>
                <w:sz w:val="16"/>
                <w:szCs w:val="16"/>
              </w:rPr>
              <w:t>%</w:t>
            </w:r>
          </w:p>
        </w:tc>
        <w:tc>
          <w:tcPr>
            <w:tcW w:w="0" w:type="auto"/>
            <w:vAlign w:val="center"/>
          </w:tcPr>
          <w:p w:rsidR="0065082F" w:rsidRPr="00886737" w:rsidRDefault="0065082F" w:rsidP="00007B7C">
            <w:pPr>
              <w:jc w:val="center"/>
              <w:rPr>
                <w:sz w:val="16"/>
                <w:szCs w:val="16"/>
              </w:rPr>
            </w:pPr>
            <w:r w:rsidRPr="00886737">
              <w:rPr>
                <w:sz w:val="16"/>
                <w:szCs w:val="16"/>
              </w:rPr>
              <w:t>23,5</w:t>
            </w:r>
          </w:p>
        </w:tc>
        <w:tc>
          <w:tcPr>
            <w:tcW w:w="0" w:type="auto"/>
            <w:vAlign w:val="center"/>
          </w:tcPr>
          <w:p w:rsidR="0065082F" w:rsidRPr="00886737" w:rsidRDefault="0065082F" w:rsidP="00007B7C">
            <w:pPr>
              <w:jc w:val="center"/>
              <w:rPr>
                <w:sz w:val="16"/>
                <w:szCs w:val="16"/>
              </w:rPr>
            </w:pPr>
            <w:r w:rsidRPr="00886737">
              <w:rPr>
                <w:sz w:val="16"/>
                <w:szCs w:val="16"/>
              </w:rPr>
              <w:t>23,5</w:t>
            </w:r>
          </w:p>
        </w:tc>
        <w:tc>
          <w:tcPr>
            <w:tcW w:w="0" w:type="auto"/>
            <w:vAlign w:val="center"/>
          </w:tcPr>
          <w:p w:rsidR="0065082F" w:rsidRPr="00886737" w:rsidRDefault="0065082F" w:rsidP="00007B7C">
            <w:pPr>
              <w:jc w:val="center"/>
              <w:rPr>
                <w:sz w:val="16"/>
                <w:szCs w:val="16"/>
              </w:rPr>
            </w:pPr>
            <w:r w:rsidRPr="00886737">
              <w:rPr>
                <w:sz w:val="16"/>
                <w:szCs w:val="16"/>
              </w:rPr>
              <w:t>24,0</w:t>
            </w:r>
          </w:p>
        </w:tc>
        <w:tc>
          <w:tcPr>
            <w:tcW w:w="0" w:type="auto"/>
            <w:vAlign w:val="center"/>
          </w:tcPr>
          <w:p w:rsidR="0065082F" w:rsidRPr="00886737" w:rsidRDefault="0065082F" w:rsidP="00007B7C">
            <w:pPr>
              <w:jc w:val="both"/>
              <w:rPr>
                <w:sz w:val="16"/>
                <w:szCs w:val="16"/>
              </w:rPr>
            </w:pPr>
            <w:r w:rsidRPr="00886737">
              <w:rPr>
                <w:sz w:val="16"/>
                <w:szCs w:val="16"/>
              </w:rPr>
              <w:t>24,0</w:t>
            </w:r>
          </w:p>
        </w:tc>
        <w:tc>
          <w:tcPr>
            <w:tcW w:w="0" w:type="auto"/>
            <w:vAlign w:val="center"/>
          </w:tcPr>
          <w:p w:rsidR="0065082F" w:rsidRPr="00886737" w:rsidRDefault="0065082F" w:rsidP="00007B7C">
            <w:pPr>
              <w:jc w:val="both"/>
              <w:rPr>
                <w:sz w:val="16"/>
                <w:szCs w:val="16"/>
              </w:rPr>
            </w:pPr>
            <w:r w:rsidRPr="00886737">
              <w:rPr>
                <w:sz w:val="16"/>
                <w:szCs w:val="16"/>
              </w:rPr>
              <w:t>25,0</w:t>
            </w:r>
          </w:p>
        </w:tc>
        <w:tc>
          <w:tcPr>
            <w:tcW w:w="816" w:type="dxa"/>
            <w:vAlign w:val="center"/>
          </w:tcPr>
          <w:p w:rsidR="0065082F" w:rsidRPr="00886737" w:rsidRDefault="0065082F" w:rsidP="00007B7C">
            <w:pPr>
              <w:jc w:val="both"/>
              <w:rPr>
                <w:sz w:val="16"/>
                <w:szCs w:val="16"/>
              </w:rPr>
            </w:pPr>
            <w:r w:rsidRPr="00886737">
              <w:rPr>
                <w:sz w:val="16"/>
                <w:szCs w:val="16"/>
              </w:rPr>
              <w:t>26,0</w:t>
            </w:r>
          </w:p>
        </w:tc>
        <w:tc>
          <w:tcPr>
            <w:tcW w:w="2091" w:type="dxa"/>
            <w:vAlign w:val="center"/>
          </w:tcPr>
          <w:p w:rsidR="0065082F" w:rsidRPr="00886737" w:rsidRDefault="0065082F" w:rsidP="00007B7C">
            <w:pPr>
              <w:jc w:val="both"/>
              <w:rPr>
                <w:sz w:val="16"/>
                <w:szCs w:val="16"/>
              </w:rPr>
            </w:pPr>
            <w:r w:rsidRPr="00886737">
              <w:rPr>
                <w:sz w:val="16"/>
                <w:szCs w:val="16"/>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с 22,5%  в 2012 году до 29%  к 2020 году</w:t>
            </w:r>
          </w:p>
        </w:tc>
      </w:tr>
      <w:tr w:rsidR="00C307C7" w:rsidRPr="00886737" w:rsidTr="00397EC8">
        <w:trPr>
          <w:trHeight w:val="774"/>
        </w:trPr>
        <w:tc>
          <w:tcPr>
            <w:tcW w:w="0" w:type="auto"/>
          </w:tcPr>
          <w:p w:rsidR="00C307C7" w:rsidRPr="00886737" w:rsidRDefault="00C307C7" w:rsidP="00C307C7">
            <w:pPr>
              <w:jc w:val="both"/>
              <w:rPr>
                <w:sz w:val="16"/>
                <w:szCs w:val="16"/>
                <w:highlight w:val="yellow"/>
              </w:rPr>
            </w:pPr>
            <w:r w:rsidRPr="00886737">
              <w:rPr>
                <w:sz w:val="16"/>
                <w:szCs w:val="16"/>
              </w:rPr>
              <w:t>прирост численности лиц, размещенных в коллективных средствах размещения, по отношению к 2012 году</w:t>
            </w:r>
          </w:p>
        </w:tc>
        <w:tc>
          <w:tcPr>
            <w:tcW w:w="0" w:type="auto"/>
            <w:vAlign w:val="center"/>
          </w:tcPr>
          <w:p w:rsidR="00C307C7" w:rsidRPr="00886737" w:rsidRDefault="00C307C7" w:rsidP="00C307C7">
            <w:pPr>
              <w:pStyle w:val="ConsPlusCel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0" w:type="auto"/>
            <w:vAlign w:val="center"/>
          </w:tcPr>
          <w:p w:rsidR="00C307C7" w:rsidRPr="00886737" w:rsidRDefault="00C307C7" w:rsidP="00C307C7">
            <w:pPr>
              <w:jc w:val="center"/>
              <w:rPr>
                <w:sz w:val="16"/>
                <w:szCs w:val="16"/>
              </w:rPr>
            </w:pPr>
            <w:r w:rsidRPr="00886737">
              <w:rPr>
                <w:sz w:val="16"/>
                <w:szCs w:val="16"/>
              </w:rPr>
              <w:t>102</w:t>
            </w:r>
          </w:p>
        </w:tc>
        <w:tc>
          <w:tcPr>
            <w:tcW w:w="0" w:type="auto"/>
            <w:vAlign w:val="center"/>
          </w:tcPr>
          <w:p w:rsidR="00C307C7" w:rsidRPr="00886737" w:rsidRDefault="00C307C7" w:rsidP="00C307C7">
            <w:pPr>
              <w:jc w:val="center"/>
              <w:rPr>
                <w:sz w:val="16"/>
                <w:szCs w:val="16"/>
              </w:rPr>
            </w:pPr>
            <w:r w:rsidRPr="00886737">
              <w:rPr>
                <w:sz w:val="16"/>
                <w:szCs w:val="16"/>
              </w:rPr>
              <w:t>102</w:t>
            </w:r>
          </w:p>
        </w:tc>
        <w:tc>
          <w:tcPr>
            <w:tcW w:w="0" w:type="auto"/>
            <w:vAlign w:val="center"/>
          </w:tcPr>
          <w:p w:rsidR="00C307C7" w:rsidRPr="00886737" w:rsidRDefault="00C307C7" w:rsidP="00C307C7">
            <w:pPr>
              <w:jc w:val="center"/>
              <w:rPr>
                <w:sz w:val="16"/>
                <w:szCs w:val="16"/>
              </w:rPr>
            </w:pPr>
            <w:r w:rsidRPr="00886737">
              <w:rPr>
                <w:sz w:val="16"/>
                <w:szCs w:val="16"/>
              </w:rPr>
              <w:t>103</w:t>
            </w:r>
          </w:p>
        </w:tc>
        <w:tc>
          <w:tcPr>
            <w:tcW w:w="0" w:type="auto"/>
            <w:vAlign w:val="center"/>
          </w:tcPr>
          <w:p w:rsidR="00C307C7" w:rsidRPr="00886737" w:rsidRDefault="00C307C7" w:rsidP="00C307C7">
            <w:pPr>
              <w:jc w:val="both"/>
              <w:rPr>
                <w:sz w:val="16"/>
                <w:szCs w:val="16"/>
              </w:rPr>
            </w:pPr>
            <w:r w:rsidRPr="00886737">
              <w:rPr>
                <w:sz w:val="16"/>
                <w:szCs w:val="16"/>
              </w:rPr>
              <w:t>103</w:t>
            </w:r>
          </w:p>
        </w:tc>
        <w:tc>
          <w:tcPr>
            <w:tcW w:w="0" w:type="auto"/>
            <w:vAlign w:val="center"/>
          </w:tcPr>
          <w:p w:rsidR="00C307C7" w:rsidRPr="00886737" w:rsidRDefault="00C307C7" w:rsidP="00C307C7">
            <w:pPr>
              <w:jc w:val="both"/>
              <w:rPr>
                <w:sz w:val="16"/>
                <w:szCs w:val="16"/>
              </w:rPr>
            </w:pPr>
            <w:r w:rsidRPr="00886737">
              <w:rPr>
                <w:sz w:val="16"/>
                <w:szCs w:val="16"/>
              </w:rPr>
              <w:t>104</w:t>
            </w:r>
          </w:p>
        </w:tc>
        <w:tc>
          <w:tcPr>
            <w:tcW w:w="816" w:type="dxa"/>
            <w:vAlign w:val="center"/>
          </w:tcPr>
          <w:p w:rsidR="00C307C7" w:rsidRPr="00886737" w:rsidRDefault="00C307C7" w:rsidP="00C307C7">
            <w:pPr>
              <w:jc w:val="both"/>
              <w:rPr>
                <w:sz w:val="16"/>
                <w:szCs w:val="16"/>
              </w:rPr>
            </w:pPr>
            <w:r w:rsidRPr="00886737">
              <w:rPr>
                <w:sz w:val="16"/>
                <w:szCs w:val="16"/>
              </w:rPr>
              <w:t>104</w:t>
            </w:r>
          </w:p>
        </w:tc>
        <w:tc>
          <w:tcPr>
            <w:tcW w:w="2091" w:type="dxa"/>
            <w:vAlign w:val="center"/>
          </w:tcPr>
          <w:p w:rsidR="00C307C7" w:rsidRPr="00886737" w:rsidRDefault="00C307C7" w:rsidP="00C307C7">
            <w:pPr>
              <w:jc w:val="both"/>
              <w:rPr>
                <w:sz w:val="16"/>
                <w:szCs w:val="16"/>
              </w:rPr>
            </w:pPr>
            <w:r w:rsidRPr="00886737">
              <w:rPr>
                <w:sz w:val="16"/>
                <w:szCs w:val="16"/>
              </w:rPr>
              <w:t xml:space="preserve">Увеличение  численности лиц, размещенных в коллективных средствах размещения, по отношению со 100% в 2012 году до 108 % к 2020 году </w:t>
            </w:r>
          </w:p>
        </w:tc>
      </w:tr>
      <w:tr w:rsidR="00C307C7" w:rsidRPr="00886737" w:rsidTr="00397EC8">
        <w:trPr>
          <w:trHeight w:val="274"/>
        </w:trPr>
        <w:tc>
          <w:tcPr>
            <w:tcW w:w="0" w:type="auto"/>
          </w:tcPr>
          <w:p w:rsidR="00C307C7" w:rsidRPr="00886737" w:rsidRDefault="00C307C7" w:rsidP="00C307C7">
            <w:pPr>
              <w:jc w:val="both"/>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w:t>
            </w:r>
          </w:p>
        </w:tc>
        <w:tc>
          <w:tcPr>
            <w:tcW w:w="0" w:type="auto"/>
          </w:tcPr>
          <w:p w:rsidR="00C307C7" w:rsidRPr="00886737" w:rsidRDefault="00C307C7" w:rsidP="00C307C7">
            <w:pPr>
              <w:jc w:val="center"/>
              <w:rPr>
                <w:sz w:val="16"/>
                <w:szCs w:val="16"/>
              </w:rPr>
            </w:pPr>
            <w:r w:rsidRPr="00886737">
              <w:rPr>
                <w:sz w:val="16"/>
                <w:szCs w:val="16"/>
              </w:rPr>
              <w:t>%</w:t>
            </w:r>
          </w:p>
        </w:tc>
        <w:tc>
          <w:tcPr>
            <w:tcW w:w="0" w:type="auto"/>
            <w:vAlign w:val="center"/>
          </w:tcPr>
          <w:p w:rsidR="00C307C7" w:rsidRPr="00886737" w:rsidRDefault="00C307C7" w:rsidP="00C307C7">
            <w:pPr>
              <w:jc w:val="center"/>
              <w:rPr>
                <w:sz w:val="16"/>
                <w:szCs w:val="16"/>
              </w:rPr>
            </w:pPr>
            <w:r w:rsidRPr="00886737">
              <w:rPr>
                <w:sz w:val="16"/>
                <w:szCs w:val="16"/>
              </w:rPr>
              <w:t>26</w:t>
            </w:r>
          </w:p>
        </w:tc>
        <w:tc>
          <w:tcPr>
            <w:tcW w:w="0" w:type="auto"/>
            <w:vAlign w:val="center"/>
          </w:tcPr>
          <w:p w:rsidR="00C307C7" w:rsidRPr="00886737" w:rsidRDefault="002F7B93" w:rsidP="00C307C7">
            <w:pPr>
              <w:jc w:val="center"/>
              <w:rPr>
                <w:sz w:val="16"/>
                <w:szCs w:val="16"/>
              </w:rPr>
            </w:pPr>
            <w:r w:rsidRPr="00886737">
              <w:rPr>
                <w:sz w:val="16"/>
                <w:szCs w:val="16"/>
              </w:rPr>
              <w:t>28,6</w:t>
            </w:r>
          </w:p>
        </w:tc>
        <w:tc>
          <w:tcPr>
            <w:tcW w:w="0" w:type="auto"/>
            <w:vAlign w:val="center"/>
          </w:tcPr>
          <w:p w:rsidR="00C307C7" w:rsidRPr="00886737" w:rsidRDefault="00C307C7" w:rsidP="00C307C7">
            <w:pPr>
              <w:jc w:val="center"/>
              <w:rPr>
                <w:sz w:val="16"/>
                <w:szCs w:val="16"/>
              </w:rPr>
            </w:pPr>
            <w:r w:rsidRPr="00886737">
              <w:rPr>
                <w:sz w:val="16"/>
                <w:szCs w:val="16"/>
              </w:rPr>
              <w:t>27</w:t>
            </w:r>
          </w:p>
        </w:tc>
        <w:tc>
          <w:tcPr>
            <w:tcW w:w="0" w:type="auto"/>
            <w:vAlign w:val="center"/>
          </w:tcPr>
          <w:p w:rsidR="00C307C7" w:rsidRPr="00886737" w:rsidRDefault="00C307C7" w:rsidP="00C307C7">
            <w:pPr>
              <w:jc w:val="center"/>
              <w:rPr>
                <w:sz w:val="16"/>
                <w:szCs w:val="16"/>
              </w:rPr>
            </w:pPr>
            <w:r w:rsidRPr="00886737">
              <w:rPr>
                <w:sz w:val="16"/>
                <w:szCs w:val="16"/>
              </w:rPr>
              <w:t>26</w:t>
            </w:r>
          </w:p>
        </w:tc>
        <w:tc>
          <w:tcPr>
            <w:tcW w:w="0" w:type="auto"/>
            <w:vAlign w:val="center"/>
          </w:tcPr>
          <w:p w:rsidR="00C307C7" w:rsidRPr="00886737" w:rsidRDefault="00C307C7" w:rsidP="00C307C7">
            <w:pPr>
              <w:jc w:val="center"/>
              <w:rPr>
                <w:sz w:val="16"/>
                <w:szCs w:val="16"/>
              </w:rPr>
            </w:pPr>
            <w:r w:rsidRPr="00886737">
              <w:rPr>
                <w:sz w:val="16"/>
                <w:szCs w:val="16"/>
              </w:rPr>
              <w:t>19</w:t>
            </w:r>
          </w:p>
        </w:tc>
        <w:tc>
          <w:tcPr>
            <w:tcW w:w="816" w:type="dxa"/>
            <w:vAlign w:val="center"/>
          </w:tcPr>
          <w:p w:rsidR="00C307C7" w:rsidRPr="00886737" w:rsidRDefault="00C307C7" w:rsidP="00C307C7">
            <w:pPr>
              <w:jc w:val="center"/>
              <w:rPr>
                <w:sz w:val="16"/>
                <w:szCs w:val="16"/>
              </w:rPr>
            </w:pPr>
            <w:r w:rsidRPr="00886737">
              <w:rPr>
                <w:sz w:val="16"/>
                <w:szCs w:val="16"/>
              </w:rPr>
              <w:t>29</w:t>
            </w:r>
          </w:p>
        </w:tc>
        <w:tc>
          <w:tcPr>
            <w:tcW w:w="2091" w:type="dxa"/>
            <w:vAlign w:val="center"/>
          </w:tcPr>
          <w:p w:rsidR="00C307C7" w:rsidRPr="00886737" w:rsidRDefault="00C307C7" w:rsidP="00C307C7">
            <w:pPr>
              <w:rPr>
                <w:sz w:val="16"/>
                <w:szCs w:val="16"/>
              </w:rPr>
            </w:pPr>
            <w:r w:rsidRPr="00886737">
              <w:rPr>
                <w:sz w:val="16"/>
                <w:szCs w:val="16"/>
              </w:rPr>
              <w:t>Обеспечение организованного  круглогодичного оздоровления и отдыха детей;</w:t>
            </w:r>
          </w:p>
          <w:p w:rsidR="00C307C7" w:rsidRPr="00886737" w:rsidRDefault="00C307C7" w:rsidP="00C307C7">
            <w:pPr>
              <w:jc w:val="both"/>
              <w:rPr>
                <w:sz w:val="16"/>
                <w:szCs w:val="16"/>
              </w:rPr>
            </w:pPr>
            <w:r w:rsidRPr="00886737">
              <w:rPr>
                <w:sz w:val="16"/>
                <w:szCs w:val="16"/>
              </w:rPr>
              <w:t>удовлетворение потребности населения Курской области в организованных формах оздоровления и отдыха детей</w:t>
            </w:r>
          </w:p>
        </w:tc>
      </w:tr>
      <w:tr w:rsidR="005D6DC0" w:rsidRPr="00886737" w:rsidTr="00397EC8">
        <w:trPr>
          <w:trHeight w:val="294"/>
        </w:trPr>
        <w:tc>
          <w:tcPr>
            <w:tcW w:w="0" w:type="auto"/>
            <w:tcBorders>
              <w:top w:val="single" w:sz="4" w:space="0" w:color="auto"/>
              <w:left w:val="single" w:sz="4" w:space="0" w:color="auto"/>
              <w:bottom w:val="single" w:sz="4" w:space="0" w:color="auto"/>
              <w:right w:val="single" w:sz="4" w:space="0" w:color="auto"/>
            </w:tcBorders>
          </w:tcPr>
          <w:p w:rsidR="005D6DC0" w:rsidRPr="00886737" w:rsidRDefault="005D6DC0" w:rsidP="00007B7C">
            <w:pPr>
              <w:jc w:val="both"/>
              <w:rPr>
                <w:sz w:val="16"/>
                <w:szCs w:val="16"/>
              </w:rPr>
            </w:pPr>
            <w:r w:rsidRPr="00886737">
              <w:rPr>
                <w:sz w:val="16"/>
                <w:szCs w:val="16"/>
              </w:rPr>
              <w:t>доля достигнутых целевых показателей (индикаторов) госпрограммы к общему количеству показателей (индикаторов) госпрограммы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007B7C">
            <w:pPr>
              <w:jc w:val="both"/>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007B7C">
            <w:pPr>
              <w:jc w:val="center"/>
              <w:rPr>
                <w:sz w:val="16"/>
                <w:szCs w:val="16"/>
              </w:rPr>
            </w:pPr>
            <w:r w:rsidRPr="00886737">
              <w:rPr>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5D6DC0">
            <w:pPr>
              <w:jc w:val="center"/>
              <w:rPr>
                <w:sz w:val="16"/>
                <w:szCs w:val="16"/>
              </w:rPr>
            </w:pPr>
            <w:r w:rsidRPr="00886737">
              <w:rPr>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5D6DC0">
            <w:pPr>
              <w:jc w:val="center"/>
              <w:rPr>
                <w:sz w:val="16"/>
                <w:szCs w:val="16"/>
              </w:rPr>
            </w:pPr>
            <w:r w:rsidRPr="00886737">
              <w:rPr>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5D6DC0">
            <w:pPr>
              <w:jc w:val="center"/>
              <w:rPr>
                <w:sz w:val="16"/>
                <w:szCs w:val="16"/>
              </w:rPr>
            </w:pPr>
            <w:r w:rsidRPr="00886737">
              <w:rPr>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5D6DC0" w:rsidRPr="00886737" w:rsidRDefault="005D6DC0" w:rsidP="005D6DC0">
            <w:pPr>
              <w:jc w:val="center"/>
              <w:rPr>
                <w:sz w:val="16"/>
                <w:szCs w:val="16"/>
              </w:rPr>
            </w:pPr>
            <w:r w:rsidRPr="00886737">
              <w:rPr>
                <w:sz w:val="16"/>
                <w:szCs w:val="16"/>
              </w:rPr>
              <w:t>100</w:t>
            </w:r>
          </w:p>
        </w:tc>
        <w:tc>
          <w:tcPr>
            <w:tcW w:w="816" w:type="dxa"/>
            <w:tcBorders>
              <w:top w:val="single" w:sz="4" w:space="0" w:color="auto"/>
              <w:left w:val="single" w:sz="4" w:space="0" w:color="auto"/>
              <w:bottom w:val="single" w:sz="4" w:space="0" w:color="auto"/>
              <w:right w:val="single" w:sz="4" w:space="0" w:color="auto"/>
            </w:tcBorders>
            <w:vAlign w:val="center"/>
          </w:tcPr>
          <w:p w:rsidR="005D6DC0" w:rsidRPr="00886737" w:rsidRDefault="005D6DC0" w:rsidP="005D6DC0">
            <w:pPr>
              <w:jc w:val="center"/>
              <w:rPr>
                <w:sz w:val="16"/>
                <w:szCs w:val="16"/>
              </w:rPr>
            </w:pPr>
            <w:r w:rsidRPr="00886737">
              <w:rPr>
                <w:sz w:val="16"/>
                <w:szCs w:val="16"/>
              </w:rPr>
              <w:t>100</w:t>
            </w:r>
          </w:p>
        </w:tc>
        <w:tc>
          <w:tcPr>
            <w:tcW w:w="2091" w:type="dxa"/>
            <w:tcBorders>
              <w:top w:val="single" w:sz="4" w:space="0" w:color="auto"/>
              <w:left w:val="single" w:sz="4" w:space="0" w:color="auto"/>
              <w:bottom w:val="single" w:sz="4" w:space="0" w:color="auto"/>
              <w:right w:val="single" w:sz="4" w:space="0" w:color="auto"/>
            </w:tcBorders>
            <w:vAlign w:val="center"/>
          </w:tcPr>
          <w:p w:rsidR="005D6DC0" w:rsidRPr="00886737" w:rsidRDefault="00FF09B3" w:rsidP="00007B7C">
            <w:pPr>
              <w:pStyle w:val="ConsPlusCell"/>
              <w:jc w:val="both"/>
              <w:rPr>
                <w:sz w:val="16"/>
                <w:szCs w:val="16"/>
              </w:rPr>
            </w:pPr>
            <w:r w:rsidRPr="00886737">
              <w:rPr>
                <w:rFonts w:ascii="Times New Roman" w:hAnsi="Times New Roman" w:cs="Times New Roman"/>
                <w:sz w:val="16"/>
                <w:szCs w:val="16"/>
              </w:rPr>
              <w:t>Обеспечение выполнения целей, задач и показателей государственной программы в целом,  в разрезе подпрограмм и основных мероприятий</w:t>
            </w:r>
          </w:p>
        </w:tc>
      </w:tr>
      <w:tr w:rsidR="00490697" w:rsidRPr="00886737" w:rsidTr="00397EC8">
        <w:trPr>
          <w:trHeight w:val="294"/>
        </w:trPr>
        <w:tc>
          <w:tcPr>
            <w:tcW w:w="0" w:type="auto"/>
            <w:tcBorders>
              <w:top w:val="single" w:sz="4" w:space="0" w:color="auto"/>
              <w:left w:val="single" w:sz="4" w:space="0" w:color="auto"/>
              <w:bottom w:val="single" w:sz="4" w:space="0" w:color="auto"/>
              <w:right w:val="single" w:sz="4" w:space="0" w:color="auto"/>
            </w:tcBorders>
          </w:tcPr>
          <w:p w:rsidR="00490697" w:rsidRPr="00886737" w:rsidRDefault="00490697" w:rsidP="00490697">
            <w:pPr>
              <w:jc w:val="both"/>
              <w:rPr>
                <w:sz w:val="16"/>
                <w:szCs w:val="16"/>
              </w:rPr>
            </w:pPr>
            <w:r w:rsidRPr="00886737">
              <w:rPr>
                <w:sz w:val="16"/>
                <w:szCs w:val="16"/>
              </w:rPr>
              <w:lastRenderedPageBreak/>
              <w:t>Расходы на реализацию программы</w:t>
            </w:r>
          </w:p>
        </w:tc>
        <w:tc>
          <w:tcPr>
            <w:tcW w:w="0" w:type="auto"/>
            <w:vMerge w:val="restart"/>
            <w:tcBorders>
              <w:top w:val="single" w:sz="4" w:space="0" w:color="auto"/>
              <w:left w:val="single" w:sz="4" w:space="0" w:color="auto"/>
              <w:right w:val="single" w:sz="4" w:space="0" w:color="auto"/>
            </w:tcBorders>
            <w:vAlign w:val="center"/>
          </w:tcPr>
          <w:p w:rsidR="00490697" w:rsidRPr="00886737" w:rsidRDefault="00490697" w:rsidP="00490697">
            <w:pPr>
              <w:jc w:val="both"/>
              <w:rPr>
                <w:sz w:val="16"/>
                <w:szCs w:val="16"/>
              </w:rPr>
            </w:pPr>
            <w:r w:rsidRPr="00886737">
              <w:rPr>
                <w:sz w:val="16"/>
                <w:szCs w:val="16"/>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9562,011</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9473,942</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816" w:type="dxa"/>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2091" w:type="dxa"/>
            <w:tcBorders>
              <w:top w:val="single" w:sz="4" w:space="0" w:color="auto"/>
              <w:left w:val="single" w:sz="4" w:space="0" w:color="auto"/>
              <w:bottom w:val="single" w:sz="4" w:space="0" w:color="auto"/>
              <w:right w:val="single" w:sz="4" w:space="0" w:color="auto"/>
            </w:tcBorders>
          </w:tcPr>
          <w:p w:rsidR="00490697" w:rsidRPr="00886737" w:rsidRDefault="00490697" w:rsidP="00490697">
            <w:pPr>
              <w:ind w:left="-110" w:right="-108"/>
              <w:jc w:val="both"/>
              <w:rPr>
                <w:sz w:val="16"/>
                <w:szCs w:val="16"/>
              </w:rPr>
            </w:pPr>
          </w:p>
        </w:tc>
      </w:tr>
      <w:tr w:rsidR="00490697" w:rsidRPr="00886737" w:rsidTr="00397EC8">
        <w:trPr>
          <w:trHeight w:val="294"/>
        </w:trPr>
        <w:tc>
          <w:tcPr>
            <w:tcW w:w="0" w:type="auto"/>
            <w:tcBorders>
              <w:top w:val="single" w:sz="4" w:space="0" w:color="auto"/>
              <w:left w:val="single" w:sz="4" w:space="0" w:color="auto"/>
              <w:bottom w:val="single" w:sz="4" w:space="0" w:color="auto"/>
              <w:right w:val="single" w:sz="4" w:space="0" w:color="auto"/>
            </w:tcBorders>
          </w:tcPr>
          <w:p w:rsidR="00490697" w:rsidRPr="00886737" w:rsidRDefault="00490697" w:rsidP="00490697">
            <w:pPr>
              <w:jc w:val="both"/>
              <w:rPr>
                <w:sz w:val="16"/>
                <w:szCs w:val="16"/>
              </w:rPr>
            </w:pPr>
            <w:r w:rsidRPr="00886737">
              <w:rPr>
                <w:sz w:val="16"/>
                <w:szCs w:val="16"/>
              </w:rPr>
              <w:t>областной бюджет</w:t>
            </w:r>
          </w:p>
        </w:tc>
        <w:tc>
          <w:tcPr>
            <w:tcW w:w="0" w:type="auto"/>
            <w:vMerge/>
            <w:tcBorders>
              <w:left w:val="single" w:sz="4" w:space="0" w:color="auto"/>
              <w:right w:val="single" w:sz="4" w:space="0" w:color="auto"/>
            </w:tcBorders>
            <w:vAlign w:val="center"/>
          </w:tcPr>
          <w:p w:rsidR="00490697" w:rsidRPr="00886737" w:rsidRDefault="00490697" w:rsidP="00490697">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9562,011</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9473,942</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0" w:type="auto"/>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816" w:type="dxa"/>
            <w:tcBorders>
              <w:top w:val="single" w:sz="4" w:space="0" w:color="auto"/>
              <w:left w:val="single" w:sz="4" w:space="0" w:color="auto"/>
              <w:bottom w:val="single" w:sz="4" w:space="0" w:color="auto"/>
              <w:right w:val="single" w:sz="4" w:space="0" w:color="auto"/>
            </w:tcBorders>
            <w:vAlign w:val="center"/>
          </w:tcPr>
          <w:p w:rsidR="00490697" w:rsidRPr="00886737" w:rsidRDefault="00490697" w:rsidP="00490697">
            <w:pPr>
              <w:jc w:val="center"/>
              <w:rPr>
                <w:sz w:val="16"/>
                <w:szCs w:val="16"/>
              </w:rPr>
            </w:pPr>
            <w:r w:rsidRPr="00886737">
              <w:rPr>
                <w:sz w:val="16"/>
                <w:szCs w:val="16"/>
              </w:rPr>
              <w:t>7573,320</w:t>
            </w:r>
          </w:p>
        </w:tc>
        <w:tc>
          <w:tcPr>
            <w:tcW w:w="2091" w:type="dxa"/>
            <w:tcBorders>
              <w:top w:val="single" w:sz="4" w:space="0" w:color="auto"/>
              <w:left w:val="single" w:sz="4" w:space="0" w:color="auto"/>
              <w:bottom w:val="single" w:sz="4" w:space="0" w:color="auto"/>
              <w:right w:val="single" w:sz="4" w:space="0" w:color="auto"/>
            </w:tcBorders>
          </w:tcPr>
          <w:p w:rsidR="00490697" w:rsidRPr="00886737" w:rsidRDefault="00490697" w:rsidP="00490697">
            <w:pPr>
              <w:ind w:left="-110" w:right="-108"/>
              <w:jc w:val="both"/>
              <w:rPr>
                <w:sz w:val="16"/>
                <w:szCs w:val="16"/>
              </w:rPr>
            </w:pPr>
          </w:p>
        </w:tc>
      </w:tr>
      <w:tr w:rsidR="0065082F" w:rsidRPr="00886737" w:rsidTr="00397EC8">
        <w:trPr>
          <w:trHeight w:val="294"/>
        </w:trPr>
        <w:tc>
          <w:tcPr>
            <w:tcW w:w="0" w:type="auto"/>
            <w:tcBorders>
              <w:top w:val="single" w:sz="4" w:space="0" w:color="auto"/>
              <w:left w:val="single" w:sz="4" w:space="0" w:color="auto"/>
              <w:bottom w:val="single" w:sz="4" w:space="0" w:color="auto"/>
              <w:right w:val="single" w:sz="4" w:space="0" w:color="auto"/>
            </w:tcBorders>
          </w:tcPr>
          <w:p w:rsidR="0065082F" w:rsidRPr="00886737" w:rsidRDefault="0065082F" w:rsidP="00007B7C">
            <w:pPr>
              <w:jc w:val="both"/>
              <w:rPr>
                <w:sz w:val="16"/>
                <w:szCs w:val="16"/>
              </w:rPr>
            </w:pPr>
            <w:r w:rsidRPr="00886737">
              <w:rPr>
                <w:sz w:val="16"/>
                <w:szCs w:val="16"/>
              </w:rPr>
              <w:t>федеральный бюджет</w:t>
            </w:r>
          </w:p>
        </w:tc>
        <w:tc>
          <w:tcPr>
            <w:tcW w:w="0" w:type="auto"/>
            <w:vMerge/>
            <w:tcBorders>
              <w:left w:val="single" w:sz="4" w:space="0" w:color="auto"/>
              <w:bottom w:val="single" w:sz="4" w:space="0" w:color="auto"/>
              <w:right w:val="single" w:sz="4" w:space="0" w:color="auto"/>
            </w:tcBorders>
            <w:vAlign w:val="center"/>
          </w:tcPr>
          <w:p w:rsidR="0065082F" w:rsidRPr="00886737" w:rsidRDefault="0065082F" w:rsidP="00007B7C">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ind w:left="-108" w:right="-107"/>
              <w:jc w:val="center"/>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ind w:left="-109" w:right="-110"/>
              <w:jc w:val="center"/>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ind w:left="-108" w:right="-107"/>
              <w:jc w:val="center"/>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ind w:left="-108" w:right="-107"/>
              <w:jc w:val="center"/>
              <w:rPr>
                <w:sz w:val="16"/>
                <w:szCs w:val="16"/>
              </w:rPr>
            </w:pPr>
            <w:r w:rsidRPr="00886737">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jc w:val="center"/>
              <w:rPr>
                <w:sz w:val="16"/>
                <w:szCs w:val="16"/>
              </w:rPr>
            </w:pPr>
            <w:r w:rsidRPr="00886737">
              <w:rPr>
                <w:sz w:val="16"/>
                <w:szCs w:val="16"/>
              </w:rPr>
              <w:t>-</w:t>
            </w:r>
          </w:p>
        </w:tc>
        <w:tc>
          <w:tcPr>
            <w:tcW w:w="816" w:type="dxa"/>
            <w:tcBorders>
              <w:top w:val="single" w:sz="4" w:space="0" w:color="auto"/>
              <w:left w:val="single" w:sz="4" w:space="0" w:color="auto"/>
              <w:bottom w:val="single" w:sz="4" w:space="0" w:color="auto"/>
              <w:right w:val="single" w:sz="4" w:space="0" w:color="auto"/>
            </w:tcBorders>
            <w:vAlign w:val="center"/>
          </w:tcPr>
          <w:p w:rsidR="0065082F" w:rsidRPr="00886737" w:rsidRDefault="00490697" w:rsidP="00007B7C">
            <w:pPr>
              <w:jc w:val="center"/>
              <w:rPr>
                <w:sz w:val="16"/>
                <w:szCs w:val="16"/>
              </w:rPr>
            </w:pPr>
            <w:r w:rsidRPr="00886737">
              <w:rPr>
                <w:sz w:val="16"/>
                <w:szCs w:val="16"/>
              </w:rPr>
              <w:t>-</w:t>
            </w:r>
          </w:p>
        </w:tc>
        <w:tc>
          <w:tcPr>
            <w:tcW w:w="2091" w:type="dxa"/>
            <w:tcBorders>
              <w:top w:val="single" w:sz="4" w:space="0" w:color="auto"/>
              <w:left w:val="single" w:sz="4" w:space="0" w:color="auto"/>
              <w:bottom w:val="single" w:sz="4" w:space="0" w:color="auto"/>
              <w:right w:val="single" w:sz="4" w:space="0" w:color="auto"/>
            </w:tcBorders>
          </w:tcPr>
          <w:p w:rsidR="0065082F" w:rsidRPr="00886737" w:rsidRDefault="0065082F" w:rsidP="00007B7C">
            <w:pPr>
              <w:ind w:left="-110" w:right="-108"/>
              <w:jc w:val="both"/>
              <w:rPr>
                <w:sz w:val="16"/>
                <w:szCs w:val="16"/>
              </w:rPr>
            </w:pPr>
          </w:p>
        </w:tc>
      </w:tr>
    </w:tbl>
    <w:p w:rsidR="003C053D" w:rsidRPr="00886737" w:rsidRDefault="003C053D" w:rsidP="0027442A">
      <w:pPr>
        <w:widowControl w:val="0"/>
        <w:autoSpaceDE w:val="0"/>
        <w:autoSpaceDN w:val="0"/>
        <w:adjustRightInd w:val="0"/>
        <w:jc w:val="both"/>
        <w:rPr>
          <w:b/>
          <w:sz w:val="28"/>
          <w:szCs w:val="28"/>
        </w:rPr>
      </w:pPr>
    </w:p>
    <w:p w:rsidR="00410C3C" w:rsidRPr="00886737" w:rsidRDefault="00410C3C" w:rsidP="00410C3C">
      <w:pPr>
        <w:ind w:firstLine="708"/>
        <w:jc w:val="both"/>
        <w:rPr>
          <w:b/>
          <w:sz w:val="28"/>
          <w:szCs w:val="28"/>
        </w:rPr>
      </w:pPr>
      <w:r w:rsidRPr="00886737">
        <w:rPr>
          <w:b/>
          <w:sz w:val="28"/>
          <w:szCs w:val="28"/>
        </w:rPr>
        <w:t>Достижение целевых показателей подпрограммы 4:</w:t>
      </w:r>
    </w:p>
    <w:p w:rsidR="00410C3C" w:rsidRPr="00886737" w:rsidRDefault="00410C3C" w:rsidP="00410C3C">
      <w:pPr>
        <w:ind w:firstLine="708"/>
        <w:jc w:val="both"/>
        <w:rPr>
          <w:sz w:val="28"/>
          <w:szCs w:val="28"/>
        </w:rPr>
      </w:pPr>
    </w:p>
    <w:p w:rsidR="00410C3C" w:rsidRPr="00886737" w:rsidRDefault="00410C3C" w:rsidP="00410C3C">
      <w:pPr>
        <w:ind w:firstLine="708"/>
        <w:jc w:val="both"/>
        <w:rPr>
          <w:sz w:val="28"/>
          <w:szCs w:val="28"/>
        </w:rPr>
      </w:pPr>
      <w:r w:rsidRPr="00886737">
        <w:rPr>
          <w:sz w:val="28"/>
          <w:szCs w:val="28"/>
        </w:rPr>
        <w:t>Доля достигнутых целевых показателей (индикаторов) государственной программы к общему количеству показателей (индикаторов) государственной программы.</w:t>
      </w:r>
    </w:p>
    <w:p w:rsidR="00410C3C" w:rsidRPr="00886737" w:rsidRDefault="00410C3C" w:rsidP="00410C3C">
      <w:pPr>
        <w:ind w:firstLine="708"/>
        <w:jc w:val="both"/>
        <w:rPr>
          <w:sz w:val="28"/>
          <w:szCs w:val="28"/>
        </w:rPr>
      </w:pPr>
      <w:r w:rsidRPr="00886737">
        <w:rPr>
          <w:sz w:val="28"/>
          <w:szCs w:val="28"/>
        </w:rPr>
        <w:t>Все значения целевых показателей госпрограммы (17) выполнены в 2014 году на 108,2%:</w:t>
      </w:r>
    </w:p>
    <w:p w:rsidR="00410C3C" w:rsidRPr="00886737" w:rsidRDefault="00410C3C" w:rsidP="00410C3C">
      <w:pPr>
        <w:ind w:firstLine="708"/>
        <w:jc w:val="both"/>
        <w:rPr>
          <w:sz w:val="28"/>
          <w:szCs w:val="28"/>
        </w:rPr>
      </w:pPr>
      <w:r w:rsidRPr="00886737">
        <w:rPr>
          <w:sz w:val="28"/>
          <w:szCs w:val="28"/>
        </w:rPr>
        <w:t>(13+22+21+11+5000+44+1113+39+3,53+19,72+54,5+23,5+102+28,6+23,5+102+28,6)/(13+22+21+11+4500+44+1113+39+3,5+17+54,5+23,5+102+26+23,5+102+26)*100=108,3%.</w:t>
      </w:r>
    </w:p>
    <w:p w:rsidR="00410C3C" w:rsidRPr="00886737" w:rsidRDefault="00410C3C" w:rsidP="00410C3C">
      <w:pPr>
        <w:ind w:firstLine="708"/>
        <w:jc w:val="both"/>
        <w:rPr>
          <w:sz w:val="28"/>
          <w:szCs w:val="28"/>
        </w:rPr>
      </w:pPr>
      <w:r w:rsidRPr="00886737">
        <w:rPr>
          <w:sz w:val="28"/>
          <w:szCs w:val="28"/>
        </w:rPr>
        <w:t>Доля достигнутых целевых показателей (индикаторов) государственной программы к общему количеству показателей (индикаторов) государственной программы составила 100%:</w:t>
      </w:r>
    </w:p>
    <w:p w:rsidR="00410C3C" w:rsidRPr="00886737" w:rsidRDefault="00410C3C" w:rsidP="00410C3C">
      <w:pPr>
        <w:autoSpaceDE w:val="0"/>
        <w:autoSpaceDN w:val="0"/>
        <w:adjustRightInd w:val="0"/>
        <w:jc w:val="both"/>
        <w:outlineLvl w:val="1"/>
        <w:rPr>
          <w:b/>
          <w:sz w:val="28"/>
          <w:szCs w:val="28"/>
        </w:rPr>
      </w:pPr>
      <w:r w:rsidRPr="00886737">
        <w:rPr>
          <w:sz w:val="28"/>
          <w:szCs w:val="28"/>
        </w:rPr>
        <w:t>17/17*100%=100%.</w:t>
      </w:r>
    </w:p>
    <w:p w:rsidR="00B1458B" w:rsidRPr="00886737" w:rsidRDefault="00B1458B" w:rsidP="00B1458B"/>
    <w:p w:rsidR="00B1458B" w:rsidRPr="00886737" w:rsidRDefault="00B1458B" w:rsidP="00855B1E">
      <w:pPr>
        <w:pStyle w:val="1"/>
        <w:widowControl w:val="0"/>
        <w:numPr>
          <w:ilvl w:val="0"/>
          <w:numId w:val="43"/>
        </w:numPr>
        <w:ind w:left="0" w:firstLine="426"/>
        <w:rPr>
          <w:bCs/>
          <w:szCs w:val="28"/>
        </w:rPr>
      </w:pPr>
      <w:r w:rsidRPr="00886737">
        <w:rPr>
          <w:szCs w:val="28"/>
        </w:rPr>
        <w:t xml:space="preserve">Реализация  </w:t>
      </w:r>
      <w:r w:rsidR="00A62665" w:rsidRPr="00886737">
        <w:rPr>
          <w:szCs w:val="28"/>
        </w:rPr>
        <w:t>мероприятий п</w:t>
      </w:r>
      <w:r w:rsidRPr="00886737">
        <w:rPr>
          <w:szCs w:val="28"/>
        </w:rPr>
        <w:t>одпрограммы 1«Создание благоприятных условий для привлечения инвестиций в экономику Курской области» государственной программы Курской области</w:t>
      </w:r>
      <w:r w:rsidRPr="00886737">
        <w:rPr>
          <w:bCs/>
          <w:szCs w:val="28"/>
        </w:rPr>
        <w:t xml:space="preserve"> </w:t>
      </w:r>
      <w:r w:rsidRPr="00886737">
        <w:rPr>
          <w:szCs w:val="28"/>
        </w:rPr>
        <w:t>«Развитие экономики и внешних связей»</w:t>
      </w:r>
    </w:p>
    <w:p w:rsidR="00B1458B" w:rsidRPr="00886737" w:rsidRDefault="00B1458B" w:rsidP="00652BFA">
      <w:pPr>
        <w:widowControl w:val="0"/>
        <w:tabs>
          <w:tab w:val="left" w:pos="317"/>
        </w:tabs>
        <w:autoSpaceDE w:val="0"/>
        <w:autoSpaceDN w:val="0"/>
        <w:adjustRightInd w:val="0"/>
        <w:spacing w:line="238" w:lineRule="auto"/>
        <w:jc w:val="both"/>
        <w:rPr>
          <w:sz w:val="28"/>
          <w:szCs w:val="28"/>
        </w:rPr>
      </w:pPr>
    </w:p>
    <w:p w:rsidR="00B1458B" w:rsidRPr="00886737" w:rsidRDefault="00B1458B" w:rsidP="00B1458B">
      <w:pPr>
        <w:widowControl w:val="0"/>
        <w:tabs>
          <w:tab w:val="left" w:pos="317"/>
        </w:tabs>
        <w:autoSpaceDE w:val="0"/>
        <w:autoSpaceDN w:val="0"/>
        <w:adjustRightInd w:val="0"/>
        <w:spacing w:line="238" w:lineRule="auto"/>
        <w:ind w:left="34"/>
        <w:rPr>
          <w:b/>
          <w:sz w:val="20"/>
          <w:szCs w:val="20"/>
        </w:rPr>
      </w:pPr>
      <w:r w:rsidRPr="00886737">
        <w:rPr>
          <w:b/>
          <w:sz w:val="20"/>
          <w:szCs w:val="20"/>
        </w:rPr>
        <w:t>Краткая характеристика Подпрограммы 1«Создание благоприятных условий для привлечения инвестиций в экономику Курской области»</w:t>
      </w:r>
    </w:p>
    <w:tbl>
      <w:tblPr>
        <w:tblW w:w="5000" w:type="pct"/>
        <w:tblInd w:w="-106" w:type="dxa"/>
        <w:tblLayout w:type="fixed"/>
        <w:tblLook w:val="01E0"/>
      </w:tblPr>
      <w:tblGrid>
        <w:gridCol w:w="1755"/>
        <w:gridCol w:w="384"/>
        <w:gridCol w:w="7148"/>
      </w:tblGrid>
      <w:tr w:rsidR="00EF10F6" w:rsidRPr="00886737" w:rsidTr="00F77326">
        <w:tc>
          <w:tcPr>
            <w:tcW w:w="1855" w:type="dxa"/>
            <w:vMerge w:val="restart"/>
          </w:tcPr>
          <w:p w:rsidR="00EF10F6" w:rsidRPr="00886737" w:rsidRDefault="00EF10F6" w:rsidP="00EF10F6">
            <w:pPr>
              <w:rPr>
                <w:sz w:val="16"/>
                <w:szCs w:val="16"/>
              </w:rPr>
            </w:pPr>
          </w:p>
          <w:p w:rsidR="00EF10F6" w:rsidRPr="00886737" w:rsidRDefault="00EF10F6" w:rsidP="00EF10F6">
            <w:pPr>
              <w:rPr>
                <w:sz w:val="16"/>
                <w:szCs w:val="16"/>
              </w:rPr>
            </w:pPr>
            <w:r w:rsidRPr="00886737">
              <w:rPr>
                <w:sz w:val="16"/>
                <w:szCs w:val="16"/>
              </w:rPr>
              <w:t>Ответственный исполнитель подпрограммы</w:t>
            </w:r>
          </w:p>
          <w:p w:rsidR="00EF10F6" w:rsidRPr="00886737" w:rsidRDefault="00EF10F6" w:rsidP="00EF10F6">
            <w:pPr>
              <w:rPr>
                <w:sz w:val="16"/>
                <w:szCs w:val="16"/>
              </w:rPr>
            </w:pPr>
          </w:p>
          <w:p w:rsidR="00EF10F6" w:rsidRPr="00886737" w:rsidRDefault="00EF10F6" w:rsidP="00EF10F6">
            <w:pPr>
              <w:rPr>
                <w:sz w:val="16"/>
                <w:szCs w:val="16"/>
              </w:rPr>
            </w:pPr>
            <w:r w:rsidRPr="00886737">
              <w:rPr>
                <w:sz w:val="16"/>
                <w:szCs w:val="16"/>
              </w:rPr>
              <w:t xml:space="preserve">Участники </w:t>
            </w: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p>
          <w:p w:rsidR="00EF10F6" w:rsidRPr="00886737" w:rsidRDefault="00EF10F6" w:rsidP="00EF10F6">
            <w:pPr>
              <w:rPr>
                <w:sz w:val="16"/>
                <w:szCs w:val="16"/>
              </w:rPr>
            </w:pPr>
            <w:r w:rsidRPr="00886737">
              <w:rPr>
                <w:sz w:val="16"/>
                <w:szCs w:val="16"/>
              </w:rPr>
              <w:t>Программно-целевые инструменты подпрограммы</w:t>
            </w:r>
          </w:p>
          <w:p w:rsidR="00EF10F6" w:rsidRPr="00886737" w:rsidRDefault="00EF10F6" w:rsidP="00EF10F6">
            <w:pPr>
              <w:rPr>
                <w:sz w:val="16"/>
                <w:szCs w:val="16"/>
              </w:rPr>
            </w:pPr>
          </w:p>
          <w:p w:rsidR="00EF10F6" w:rsidRPr="00886737" w:rsidRDefault="00EF10F6" w:rsidP="00EF10F6">
            <w:pPr>
              <w:rPr>
                <w:sz w:val="16"/>
                <w:szCs w:val="16"/>
              </w:rPr>
            </w:pPr>
            <w:r w:rsidRPr="00886737">
              <w:rPr>
                <w:sz w:val="16"/>
                <w:szCs w:val="16"/>
              </w:rPr>
              <w:t>Сроки и этапы и реализации подпрограммы</w:t>
            </w:r>
          </w:p>
          <w:p w:rsidR="00EF10F6" w:rsidRPr="00886737" w:rsidRDefault="00EF10F6" w:rsidP="00EF10F6">
            <w:pPr>
              <w:ind w:hanging="36"/>
              <w:rPr>
                <w:sz w:val="16"/>
                <w:szCs w:val="16"/>
              </w:rPr>
            </w:pPr>
            <w:r w:rsidRPr="00886737">
              <w:rPr>
                <w:sz w:val="16"/>
                <w:szCs w:val="16"/>
              </w:rPr>
              <w:t>Цель подпрограммы</w:t>
            </w:r>
          </w:p>
          <w:p w:rsidR="00EF10F6" w:rsidRPr="00886737" w:rsidRDefault="00EF10F6" w:rsidP="00EF10F6">
            <w:pPr>
              <w:ind w:hanging="36"/>
              <w:rPr>
                <w:sz w:val="16"/>
                <w:szCs w:val="16"/>
              </w:rPr>
            </w:pPr>
            <w:r w:rsidRPr="00886737">
              <w:rPr>
                <w:sz w:val="16"/>
                <w:szCs w:val="16"/>
              </w:rPr>
              <w:t>Задачи подпрограммы</w:t>
            </w: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EF10F6">
            <w:pPr>
              <w:widowControl w:val="0"/>
              <w:jc w:val="both"/>
              <w:rPr>
                <w:sz w:val="16"/>
                <w:szCs w:val="16"/>
              </w:rPr>
            </w:pPr>
          </w:p>
          <w:p w:rsidR="00344084" w:rsidRPr="00886737" w:rsidRDefault="00344084" w:rsidP="00344084">
            <w:pPr>
              <w:ind w:hanging="36"/>
              <w:rPr>
                <w:sz w:val="16"/>
                <w:szCs w:val="16"/>
              </w:rPr>
            </w:pPr>
            <w:r w:rsidRPr="00886737">
              <w:rPr>
                <w:sz w:val="16"/>
                <w:szCs w:val="16"/>
              </w:rPr>
              <w:t>Перечень основных</w:t>
            </w:r>
          </w:p>
          <w:p w:rsidR="00344084" w:rsidRPr="00886737" w:rsidRDefault="00344084" w:rsidP="00344084">
            <w:pPr>
              <w:ind w:hanging="36"/>
              <w:rPr>
                <w:sz w:val="16"/>
                <w:szCs w:val="16"/>
              </w:rPr>
            </w:pPr>
            <w:r w:rsidRPr="00886737">
              <w:rPr>
                <w:sz w:val="16"/>
                <w:szCs w:val="16"/>
              </w:rPr>
              <w:t xml:space="preserve">мероприятий Программы </w:t>
            </w:r>
          </w:p>
          <w:p w:rsidR="00344084" w:rsidRPr="00886737" w:rsidRDefault="00344084" w:rsidP="00EF10F6">
            <w:pPr>
              <w:widowControl w:val="0"/>
              <w:jc w:val="both"/>
              <w:rPr>
                <w:sz w:val="16"/>
                <w:szCs w:val="16"/>
              </w:rPr>
            </w:pPr>
          </w:p>
          <w:p w:rsidR="00EF10F6" w:rsidRPr="00886737" w:rsidRDefault="00EF10F6" w:rsidP="00EF10F6">
            <w:pPr>
              <w:widowControl w:val="0"/>
              <w:jc w:val="both"/>
              <w:rPr>
                <w:sz w:val="16"/>
                <w:szCs w:val="16"/>
              </w:rPr>
            </w:pPr>
            <w:r w:rsidRPr="00886737">
              <w:rPr>
                <w:sz w:val="16"/>
                <w:szCs w:val="16"/>
              </w:rPr>
              <w:t>Цели и задачи органа исполнительной власти Курской области</w:t>
            </w:r>
          </w:p>
        </w:tc>
        <w:tc>
          <w:tcPr>
            <w:tcW w:w="394" w:type="dxa"/>
          </w:tcPr>
          <w:p w:rsidR="00EF10F6" w:rsidRPr="00886737" w:rsidRDefault="00EF10F6" w:rsidP="00007B7C">
            <w:pPr>
              <w:spacing w:line="240" w:lineRule="atLeast"/>
              <w:jc w:val="center"/>
              <w:rPr>
                <w:sz w:val="16"/>
                <w:szCs w:val="16"/>
              </w:rPr>
            </w:pPr>
          </w:p>
        </w:tc>
        <w:tc>
          <w:tcPr>
            <w:tcW w:w="7605" w:type="dxa"/>
          </w:tcPr>
          <w:p w:rsidR="00EF10F6" w:rsidRPr="00886737" w:rsidRDefault="00EF10F6" w:rsidP="00007B7C">
            <w:pPr>
              <w:spacing w:line="240" w:lineRule="atLeast"/>
              <w:rPr>
                <w:sz w:val="16"/>
                <w:szCs w:val="16"/>
              </w:rPr>
            </w:pPr>
          </w:p>
          <w:p w:rsidR="00EF10F6" w:rsidRPr="00886737" w:rsidRDefault="00EF10F6" w:rsidP="00007B7C">
            <w:pPr>
              <w:spacing w:line="240" w:lineRule="atLeast"/>
              <w:ind w:hanging="59"/>
              <w:rPr>
                <w:sz w:val="16"/>
                <w:szCs w:val="16"/>
              </w:rPr>
            </w:pPr>
            <w:r w:rsidRPr="00886737">
              <w:rPr>
                <w:sz w:val="16"/>
                <w:szCs w:val="16"/>
              </w:rPr>
              <w:t>комитет по экономике и развитию Курской области</w:t>
            </w:r>
          </w:p>
        </w:tc>
      </w:tr>
      <w:tr w:rsidR="00EF10F6" w:rsidRPr="00886737" w:rsidTr="00F77326">
        <w:tc>
          <w:tcPr>
            <w:tcW w:w="1855" w:type="dxa"/>
            <w:vMerge/>
          </w:tcPr>
          <w:p w:rsidR="00EF10F6" w:rsidRPr="00886737" w:rsidRDefault="00EF10F6" w:rsidP="00EF10F6">
            <w:pPr>
              <w:widowControl w:val="0"/>
              <w:jc w:val="both"/>
              <w:rPr>
                <w:sz w:val="16"/>
                <w:szCs w:val="16"/>
              </w:rPr>
            </w:pPr>
          </w:p>
        </w:tc>
        <w:tc>
          <w:tcPr>
            <w:tcW w:w="394" w:type="dxa"/>
          </w:tcPr>
          <w:p w:rsidR="00EF10F6" w:rsidRPr="00886737" w:rsidRDefault="00EF10F6" w:rsidP="00007B7C">
            <w:pPr>
              <w:pStyle w:val="ConsPlusNonformat"/>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7605" w:type="dxa"/>
          </w:tcPr>
          <w:p w:rsidR="00EF10F6" w:rsidRPr="00886737" w:rsidRDefault="00EF10F6" w:rsidP="00007B7C">
            <w:pPr>
              <w:pStyle w:val="ConsPlusNonformat"/>
              <w:rPr>
                <w:rFonts w:ascii="Times New Roman" w:hAnsi="Times New Roman" w:cs="Times New Roman"/>
                <w:sz w:val="16"/>
                <w:szCs w:val="16"/>
              </w:rPr>
            </w:pPr>
          </w:p>
          <w:p w:rsidR="00EF10F6" w:rsidRPr="00886737" w:rsidRDefault="00EF10F6" w:rsidP="00007B7C">
            <w:pPr>
              <w:pStyle w:val="ConsPlusNonformat"/>
              <w:rPr>
                <w:rFonts w:ascii="Times New Roman" w:hAnsi="Times New Roman" w:cs="Times New Roman"/>
                <w:sz w:val="16"/>
                <w:szCs w:val="16"/>
              </w:rPr>
            </w:pPr>
          </w:p>
          <w:p w:rsidR="00EF10F6" w:rsidRPr="00886737" w:rsidRDefault="00EF10F6" w:rsidP="00007B7C">
            <w:pPr>
              <w:pStyle w:val="ConsPlusNonformat"/>
              <w:rPr>
                <w:rFonts w:ascii="Times New Roman" w:hAnsi="Times New Roman" w:cs="Times New Roman"/>
                <w:sz w:val="16"/>
                <w:szCs w:val="16"/>
              </w:rPr>
            </w:pPr>
            <w:r w:rsidRPr="00886737">
              <w:rPr>
                <w:rFonts w:ascii="Times New Roman" w:hAnsi="Times New Roman" w:cs="Times New Roman"/>
                <w:sz w:val="16"/>
                <w:szCs w:val="16"/>
              </w:rPr>
              <w:t>Администрация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 управлению имуществом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промышленности, транспорта и связи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агропромышленного комплекса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пищевой и перерабатывающей промышленности и продовольствия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потребительского рынка, развития малого предпринимательства и  лицензирования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информации и печати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 культуре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 делам молодежи и туризму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департамент информационно-коммуникационных технологий и безопасности информации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 труду и занятости населения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по физической культуре и спорту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комитет образования и науки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EF10F6" w:rsidRPr="00886737" w:rsidRDefault="00EF10F6" w:rsidP="00007B7C">
            <w:pPr>
              <w:pStyle w:val="ConsPlusNonformat"/>
              <w:jc w:val="both"/>
              <w:rPr>
                <w:rFonts w:ascii="Times New Roman" w:hAnsi="Times New Roman" w:cs="Times New Roman"/>
                <w:sz w:val="16"/>
                <w:szCs w:val="16"/>
              </w:rPr>
            </w:pPr>
            <w:r w:rsidRPr="00886737">
              <w:rPr>
                <w:rFonts w:ascii="Times New Roman" w:hAnsi="Times New Roman" w:cs="Times New Roman"/>
                <w:sz w:val="16"/>
                <w:szCs w:val="16"/>
              </w:rPr>
              <w:t xml:space="preserve">департамент экологической безопасности и природопользования Курской области </w:t>
            </w:r>
          </w:p>
        </w:tc>
      </w:tr>
      <w:tr w:rsidR="00EF10F6" w:rsidRPr="00886737" w:rsidTr="00F77326">
        <w:tc>
          <w:tcPr>
            <w:tcW w:w="1855" w:type="dxa"/>
            <w:vMerge/>
            <w:vAlign w:val="center"/>
          </w:tcPr>
          <w:p w:rsidR="00EF10F6" w:rsidRPr="00886737" w:rsidRDefault="00EF10F6" w:rsidP="00EF10F6">
            <w:pPr>
              <w:widowControl w:val="0"/>
              <w:jc w:val="both"/>
              <w:rPr>
                <w:sz w:val="16"/>
                <w:szCs w:val="16"/>
              </w:rPr>
            </w:pPr>
          </w:p>
        </w:tc>
        <w:tc>
          <w:tcPr>
            <w:tcW w:w="394" w:type="dxa"/>
          </w:tcPr>
          <w:p w:rsidR="00EF10F6" w:rsidRPr="00886737" w:rsidRDefault="00EF10F6" w:rsidP="00007B7C">
            <w:pPr>
              <w:spacing w:line="240" w:lineRule="atLeast"/>
              <w:jc w:val="center"/>
              <w:rPr>
                <w:sz w:val="16"/>
                <w:szCs w:val="16"/>
              </w:rPr>
            </w:pPr>
            <w:r w:rsidRPr="00886737">
              <w:rPr>
                <w:sz w:val="16"/>
                <w:szCs w:val="16"/>
              </w:rPr>
              <w:t>-</w:t>
            </w:r>
          </w:p>
        </w:tc>
        <w:tc>
          <w:tcPr>
            <w:tcW w:w="7605" w:type="dxa"/>
          </w:tcPr>
          <w:p w:rsidR="00EF10F6" w:rsidRPr="00886737" w:rsidRDefault="00EF10F6" w:rsidP="00007B7C">
            <w:pPr>
              <w:spacing w:line="240" w:lineRule="atLeast"/>
              <w:rPr>
                <w:sz w:val="16"/>
                <w:szCs w:val="16"/>
              </w:rPr>
            </w:pPr>
            <w:r w:rsidRPr="00886737">
              <w:rPr>
                <w:sz w:val="16"/>
                <w:szCs w:val="16"/>
              </w:rPr>
              <w:t>Отсутствуют</w:t>
            </w:r>
          </w:p>
        </w:tc>
      </w:tr>
      <w:tr w:rsidR="00EF10F6" w:rsidRPr="00886737" w:rsidTr="00F77326">
        <w:tc>
          <w:tcPr>
            <w:tcW w:w="1855" w:type="dxa"/>
            <w:vMerge/>
          </w:tcPr>
          <w:p w:rsidR="00EF10F6" w:rsidRPr="00886737" w:rsidRDefault="00EF10F6" w:rsidP="005A22BE">
            <w:pPr>
              <w:widowControl w:val="0"/>
              <w:jc w:val="both"/>
              <w:rPr>
                <w:sz w:val="16"/>
                <w:szCs w:val="16"/>
              </w:rPr>
            </w:pPr>
          </w:p>
        </w:tc>
        <w:tc>
          <w:tcPr>
            <w:tcW w:w="394" w:type="dxa"/>
          </w:tcPr>
          <w:p w:rsidR="00EF10F6" w:rsidRPr="00886737" w:rsidRDefault="00EF10F6" w:rsidP="00007B7C">
            <w:pPr>
              <w:jc w:val="center"/>
              <w:rPr>
                <w:sz w:val="16"/>
                <w:szCs w:val="16"/>
              </w:rPr>
            </w:pPr>
            <w:r w:rsidRPr="00886737">
              <w:rPr>
                <w:sz w:val="16"/>
                <w:szCs w:val="16"/>
              </w:rPr>
              <w:t>-</w:t>
            </w:r>
          </w:p>
        </w:tc>
        <w:tc>
          <w:tcPr>
            <w:tcW w:w="7605" w:type="dxa"/>
          </w:tcPr>
          <w:p w:rsidR="00EF10F6" w:rsidRPr="00886737" w:rsidRDefault="00EF10F6" w:rsidP="00007B7C">
            <w:pPr>
              <w:rPr>
                <w:sz w:val="16"/>
                <w:szCs w:val="16"/>
              </w:rPr>
            </w:pPr>
          </w:p>
          <w:p w:rsidR="00EF10F6" w:rsidRPr="00886737" w:rsidRDefault="00EF10F6" w:rsidP="00007B7C">
            <w:pPr>
              <w:rPr>
                <w:sz w:val="16"/>
                <w:szCs w:val="16"/>
              </w:rPr>
            </w:pPr>
          </w:p>
          <w:p w:rsidR="00EF10F6" w:rsidRPr="00886737" w:rsidRDefault="00EF10F6" w:rsidP="00007B7C">
            <w:pPr>
              <w:rPr>
                <w:sz w:val="16"/>
                <w:szCs w:val="16"/>
              </w:rPr>
            </w:pPr>
          </w:p>
          <w:p w:rsidR="00EF10F6" w:rsidRPr="00886737" w:rsidRDefault="00EF10F6" w:rsidP="00007B7C">
            <w:pPr>
              <w:rPr>
                <w:sz w:val="16"/>
                <w:szCs w:val="16"/>
              </w:rPr>
            </w:pPr>
            <w:r w:rsidRPr="00886737">
              <w:rPr>
                <w:sz w:val="16"/>
                <w:szCs w:val="16"/>
              </w:rPr>
              <w:t>201</w:t>
            </w:r>
            <w:r w:rsidRPr="00886737">
              <w:rPr>
                <w:sz w:val="16"/>
                <w:szCs w:val="16"/>
                <w:lang w:val="en-US"/>
              </w:rPr>
              <w:t>4</w:t>
            </w:r>
            <w:r w:rsidRPr="00886737">
              <w:rPr>
                <w:sz w:val="16"/>
                <w:szCs w:val="16"/>
              </w:rPr>
              <w:t>-2020 годы, в один этап</w:t>
            </w:r>
          </w:p>
          <w:p w:rsidR="00EF10F6" w:rsidRPr="00886737" w:rsidRDefault="00EF10F6" w:rsidP="00007B7C">
            <w:pPr>
              <w:suppressAutoHyphens/>
              <w:ind w:left="72"/>
              <w:rPr>
                <w:sz w:val="16"/>
                <w:szCs w:val="16"/>
              </w:rPr>
            </w:pPr>
          </w:p>
        </w:tc>
      </w:tr>
      <w:tr w:rsidR="00EF10F6" w:rsidRPr="00886737" w:rsidTr="00F77326">
        <w:tc>
          <w:tcPr>
            <w:tcW w:w="1855" w:type="dxa"/>
            <w:vMerge/>
          </w:tcPr>
          <w:p w:rsidR="00EF10F6" w:rsidRPr="00886737" w:rsidRDefault="00EF10F6" w:rsidP="005A22BE">
            <w:pPr>
              <w:widowControl w:val="0"/>
              <w:jc w:val="both"/>
              <w:rPr>
                <w:sz w:val="16"/>
                <w:szCs w:val="16"/>
              </w:rPr>
            </w:pPr>
          </w:p>
        </w:tc>
        <w:tc>
          <w:tcPr>
            <w:tcW w:w="394" w:type="dxa"/>
          </w:tcPr>
          <w:p w:rsidR="00EF10F6" w:rsidRPr="00886737" w:rsidRDefault="00EF10F6" w:rsidP="00007B7C">
            <w:pPr>
              <w:jc w:val="center"/>
              <w:rPr>
                <w:sz w:val="16"/>
                <w:szCs w:val="16"/>
              </w:rPr>
            </w:pPr>
            <w:r w:rsidRPr="00886737">
              <w:rPr>
                <w:sz w:val="16"/>
                <w:szCs w:val="16"/>
              </w:rPr>
              <w:t>-</w:t>
            </w:r>
          </w:p>
        </w:tc>
        <w:tc>
          <w:tcPr>
            <w:tcW w:w="7605" w:type="dxa"/>
          </w:tcPr>
          <w:p w:rsidR="00344084" w:rsidRPr="00886737" w:rsidRDefault="00344084" w:rsidP="00EF10F6">
            <w:pPr>
              <w:ind w:hanging="59"/>
              <w:rPr>
                <w:sz w:val="16"/>
                <w:szCs w:val="16"/>
              </w:rPr>
            </w:pPr>
          </w:p>
          <w:p w:rsidR="00EF10F6" w:rsidRPr="00886737" w:rsidRDefault="00EF10F6" w:rsidP="00EF10F6">
            <w:pPr>
              <w:ind w:hanging="59"/>
              <w:rPr>
                <w:rFonts w:eastAsia="MS Mincho"/>
                <w:sz w:val="16"/>
                <w:szCs w:val="16"/>
              </w:rPr>
            </w:pPr>
            <w:r w:rsidRPr="00886737">
              <w:rPr>
                <w:sz w:val="16"/>
                <w:szCs w:val="16"/>
              </w:rPr>
              <w:t>создание благоприятных условий для привлечения инвестиций в экономику Курской области и формирование благоприятного инвестиционного климата</w:t>
            </w:r>
          </w:p>
        </w:tc>
      </w:tr>
      <w:tr w:rsidR="00EF10F6" w:rsidRPr="00886737" w:rsidTr="00F77326">
        <w:tc>
          <w:tcPr>
            <w:tcW w:w="1855" w:type="dxa"/>
            <w:vMerge/>
          </w:tcPr>
          <w:p w:rsidR="00EF10F6" w:rsidRPr="00886737" w:rsidRDefault="00EF10F6" w:rsidP="005A22BE">
            <w:pPr>
              <w:widowControl w:val="0"/>
              <w:jc w:val="both"/>
              <w:rPr>
                <w:sz w:val="16"/>
                <w:szCs w:val="16"/>
              </w:rPr>
            </w:pPr>
          </w:p>
        </w:tc>
        <w:tc>
          <w:tcPr>
            <w:tcW w:w="394" w:type="dxa"/>
          </w:tcPr>
          <w:p w:rsidR="00EF10F6" w:rsidRPr="00886737" w:rsidRDefault="00EF10F6" w:rsidP="00007B7C">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7605" w:type="dxa"/>
          </w:tcPr>
          <w:p w:rsidR="00EF10F6" w:rsidRPr="00886737" w:rsidRDefault="00EF10F6" w:rsidP="00EF10F6">
            <w:pPr>
              <w:pStyle w:val="ConsPlusCell"/>
              <w:widowControl/>
              <w:jc w:val="both"/>
              <w:rPr>
                <w:rFonts w:ascii="Times New Roman" w:hAnsi="Times New Roman" w:cs="Times New Roman"/>
                <w:sz w:val="16"/>
                <w:szCs w:val="16"/>
              </w:rPr>
            </w:pPr>
            <w:r w:rsidRPr="00886737">
              <w:rPr>
                <w:rFonts w:ascii="Times New Roman" w:hAnsi="Times New Roman" w:cs="Times New Roman"/>
                <w:sz w:val="16"/>
                <w:szCs w:val="16"/>
              </w:rPr>
              <w:t>для достижения поставленной цели в рамках подпрограммы будут решаться следующие основные задачи:</w:t>
            </w:r>
          </w:p>
          <w:p w:rsidR="00EF10F6" w:rsidRPr="00886737" w:rsidRDefault="00EF10F6" w:rsidP="00EF10F6">
            <w:pPr>
              <w:tabs>
                <w:tab w:val="left" w:pos="312"/>
              </w:tabs>
              <w:rPr>
                <w:sz w:val="16"/>
                <w:szCs w:val="16"/>
              </w:rPr>
            </w:pPr>
            <w:r w:rsidRPr="00886737">
              <w:rPr>
                <w:sz w:val="16"/>
                <w:szCs w:val="16"/>
              </w:rPr>
              <w:t>1. Создание благоприятной для инвестиций административной среды.</w:t>
            </w:r>
          </w:p>
          <w:p w:rsidR="00EF10F6" w:rsidRPr="00886737" w:rsidRDefault="00EF10F6" w:rsidP="00EF10F6">
            <w:pPr>
              <w:tabs>
                <w:tab w:val="left" w:pos="312"/>
              </w:tabs>
              <w:rPr>
                <w:sz w:val="16"/>
                <w:szCs w:val="16"/>
              </w:rPr>
            </w:pPr>
            <w:r w:rsidRPr="00886737">
              <w:rPr>
                <w:sz w:val="16"/>
                <w:szCs w:val="16"/>
              </w:rPr>
              <w:lastRenderedPageBreak/>
              <w:t>2. Осуществление государственной поддержки инвесторам и субъектам инновационной деятельности.</w:t>
            </w:r>
          </w:p>
          <w:p w:rsidR="00EF10F6" w:rsidRPr="00886737" w:rsidRDefault="00EF10F6" w:rsidP="00EF10F6">
            <w:pPr>
              <w:tabs>
                <w:tab w:val="left" w:pos="312"/>
              </w:tabs>
              <w:rPr>
                <w:sz w:val="16"/>
                <w:szCs w:val="16"/>
              </w:rPr>
            </w:pPr>
            <w:r w:rsidRPr="00886737">
              <w:rPr>
                <w:sz w:val="16"/>
                <w:szCs w:val="16"/>
              </w:rPr>
              <w:t>3. Создание подготовленной инфраструктуры для инвестиций.</w:t>
            </w:r>
          </w:p>
          <w:p w:rsidR="00EF10F6" w:rsidRPr="00886737" w:rsidRDefault="00EF10F6" w:rsidP="00EF10F6">
            <w:pPr>
              <w:tabs>
                <w:tab w:val="left" w:pos="-3"/>
              </w:tabs>
              <w:rPr>
                <w:sz w:val="16"/>
                <w:szCs w:val="16"/>
              </w:rPr>
            </w:pPr>
            <w:r w:rsidRPr="00886737">
              <w:rPr>
                <w:sz w:val="16"/>
                <w:szCs w:val="16"/>
              </w:rPr>
              <w:t>4. Формирование позитивного инвестиционного имиджа.</w:t>
            </w:r>
          </w:p>
          <w:p w:rsidR="00EF10F6" w:rsidRPr="00886737" w:rsidRDefault="00EF10F6" w:rsidP="00EF10F6">
            <w:pPr>
              <w:tabs>
                <w:tab w:val="left" w:pos="312"/>
              </w:tabs>
              <w:rPr>
                <w:sz w:val="16"/>
                <w:szCs w:val="16"/>
              </w:rPr>
            </w:pPr>
            <w:r w:rsidRPr="00886737">
              <w:rPr>
                <w:sz w:val="16"/>
                <w:szCs w:val="16"/>
              </w:rPr>
              <w:t>5.  Информационное обеспечение инвестиционной деятельности</w:t>
            </w:r>
          </w:p>
          <w:p w:rsidR="00EF10F6" w:rsidRPr="00886737" w:rsidRDefault="00EF10F6" w:rsidP="00EF10F6">
            <w:pPr>
              <w:tabs>
                <w:tab w:val="left" w:pos="312"/>
              </w:tabs>
              <w:rPr>
                <w:sz w:val="16"/>
                <w:szCs w:val="16"/>
              </w:rPr>
            </w:pPr>
          </w:p>
        </w:tc>
      </w:tr>
      <w:tr w:rsidR="00EF10F6" w:rsidRPr="00886737" w:rsidTr="00F77326">
        <w:tc>
          <w:tcPr>
            <w:tcW w:w="1855" w:type="dxa"/>
            <w:vMerge/>
          </w:tcPr>
          <w:p w:rsidR="00EF10F6" w:rsidRPr="00886737" w:rsidRDefault="00EF10F6" w:rsidP="005A22BE">
            <w:pPr>
              <w:widowControl w:val="0"/>
              <w:jc w:val="both"/>
              <w:rPr>
                <w:sz w:val="16"/>
                <w:szCs w:val="16"/>
              </w:rPr>
            </w:pPr>
          </w:p>
        </w:tc>
        <w:tc>
          <w:tcPr>
            <w:tcW w:w="394" w:type="dxa"/>
          </w:tcPr>
          <w:p w:rsidR="00EF10F6" w:rsidRPr="00886737" w:rsidRDefault="00EF10F6" w:rsidP="005A22BE">
            <w:pPr>
              <w:widowControl w:val="0"/>
              <w:tabs>
                <w:tab w:val="left" w:pos="567"/>
              </w:tabs>
              <w:jc w:val="both"/>
              <w:rPr>
                <w:sz w:val="16"/>
                <w:szCs w:val="16"/>
              </w:rPr>
            </w:pPr>
          </w:p>
        </w:tc>
        <w:tc>
          <w:tcPr>
            <w:tcW w:w="7605" w:type="dxa"/>
          </w:tcPr>
          <w:p w:rsidR="00344084" w:rsidRPr="00886737" w:rsidRDefault="00344084" w:rsidP="005A22BE">
            <w:pPr>
              <w:widowControl w:val="0"/>
              <w:jc w:val="both"/>
              <w:rPr>
                <w:b/>
                <w:sz w:val="16"/>
                <w:szCs w:val="16"/>
              </w:rPr>
            </w:pPr>
          </w:p>
          <w:p w:rsidR="00344084" w:rsidRPr="00886737" w:rsidRDefault="00344084" w:rsidP="005A22BE">
            <w:pPr>
              <w:widowControl w:val="0"/>
              <w:jc w:val="both"/>
              <w:rPr>
                <w:b/>
                <w:sz w:val="16"/>
                <w:szCs w:val="16"/>
              </w:rPr>
            </w:pPr>
          </w:p>
          <w:p w:rsidR="00344084" w:rsidRPr="00886737" w:rsidRDefault="00344084" w:rsidP="005A22BE">
            <w:pPr>
              <w:widowControl w:val="0"/>
              <w:jc w:val="both"/>
              <w:rPr>
                <w:b/>
                <w:sz w:val="16"/>
                <w:szCs w:val="16"/>
              </w:rPr>
            </w:pPr>
          </w:p>
          <w:p w:rsidR="00344084" w:rsidRPr="00886737" w:rsidRDefault="00344084" w:rsidP="005A22BE">
            <w:pPr>
              <w:widowControl w:val="0"/>
              <w:jc w:val="both"/>
              <w:rPr>
                <w:b/>
                <w:sz w:val="16"/>
                <w:szCs w:val="16"/>
              </w:rPr>
            </w:pPr>
          </w:p>
          <w:p w:rsidR="00EF10F6" w:rsidRPr="00886737" w:rsidRDefault="00EF10F6" w:rsidP="005A22BE">
            <w:pPr>
              <w:widowControl w:val="0"/>
              <w:jc w:val="both"/>
              <w:rPr>
                <w:b/>
                <w:sz w:val="16"/>
                <w:szCs w:val="16"/>
              </w:rPr>
            </w:pPr>
            <w:r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EF10F6" w:rsidRPr="00886737" w:rsidRDefault="00EF10F6" w:rsidP="005A22BE">
            <w:pPr>
              <w:widowControl w:val="0"/>
              <w:tabs>
                <w:tab w:val="left" w:pos="567"/>
              </w:tabs>
              <w:jc w:val="both"/>
              <w:rPr>
                <w:sz w:val="16"/>
                <w:szCs w:val="16"/>
              </w:rPr>
            </w:pPr>
            <w:r w:rsidRPr="00886737">
              <w:rPr>
                <w:b/>
                <w:sz w:val="16"/>
                <w:szCs w:val="16"/>
              </w:rPr>
              <w:t>Иные цели</w:t>
            </w:r>
            <w:r w:rsidR="00810A99" w:rsidRPr="00886737">
              <w:rPr>
                <w:b/>
                <w:sz w:val="16"/>
                <w:szCs w:val="16"/>
              </w:rPr>
              <w:t xml:space="preserve"> и задачи</w:t>
            </w:r>
          </w:p>
        </w:tc>
      </w:tr>
    </w:tbl>
    <w:p w:rsidR="00652BFA" w:rsidRPr="00886737" w:rsidRDefault="00652BFA" w:rsidP="00A62665">
      <w:pPr>
        <w:widowControl w:val="0"/>
        <w:autoSpaceDE w:val="0"/>
        <w:autoSpaceDN w:val="0"/>
        <w:adjustRightInd w:val="0"/>
        <w:rPr>
          <w:b/>
          <w:bCs/>
          <w:sz w:val="28"/>
          <w:szCs w:val="28"/>
        </w:rPr>
      </w:pPr>
    </w:p>
    <w:tbl>
      <w:tblPr>
        <w:tblpPr w:leftFromText="180" w:rightFromText="180" w:vertAnchor="text" w:horzAnchor="margin" w:tblpXSpec="center" w:tblpY="4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593"/>
        <w:gridCol w:w="959"/>
        <w:gridCol w:w="992"/>
        <w:gridCol w:w="709"/>
        <w:gridCol w:w="742"/>
        <w:gridCol w:w="675"/>
        <w:gridCol w:w="709"/>
        <w:gridCol w:w="1276"/>
      </w:tblGrid>
      <w:tr w:rsidR="00F77326" w:rsidRPr="00886737" w:rsidTr="003B6128">
        <w:trPr>
          <w:trHeight w:val="339"/>
        </w:trPr>
        <w:tc>
          <w:tcPr>
            <w:tcW w:w="2376" w:type="dxa"/>
            <w:vMerge w:val="restart"/>
            <w:vAlign w:val="center"/>
          </w:tcPr>
          <w:p w:rsidR="00F77326" w:rsidRPr="00886737" w:rsidRDefault="00F77326" w:rsidP="003B6128">
            <w:pPr>
              <w:jc w:val="center"/>
              <w:rPr>
                <w:sz w:val="16"/>
                <w:szCs w:val="16"/>
              </w:rPr>
            </w:pPr>
            <w:r w:rsidRPr="00886737">
              <w:rPr>
                <w:sz w:val="16"/>
                <w:szCs w:val="16"/>
              </w:rPr>
              <w:t>Цели, задачи и программы (наименования)</w:t>
            </w:r>
          </w:p>
        </w:tc>
        <w:tc>
          <w:tcPr>
            <w:tcW w:w="1593" w:type="dxa"/>
            <w:vMerge w:val="restart"/>
            <w:vAlign w:val="center"/>
          </w:tcPr>
          <w:p w:rsidR="00F77326" w:rsidRPr="00886737" w:rsidRDefault="00F77326" w:rsidP="003B6128">
            <w:pPr>
              <w:jc w:val="center"/>
              <w:rPr>
                <w:sz w:val="16"/>
                <w:szCs w:val="16"/>
              </w:rPr>
            </w:pPr>
            <w:r w:rsidRPr="00886737">
              <w:rPr>
                <w:sz w:val="16"/>
                <w:szCs w:val="16"/>
              </w:rPr>
              <w:t>Единицы измерения</w:t>
            </w:r>
          </w:p>
        </w:tc>
        <w:tc>
          <w:tcPr>
            <w:tcW w:w="1951" w:type="dxa"/>
            <w:gridSpan w:val="2"/>
            <w:vAlign w:val="center"/>
          </w:tcPr>
          <w:p w:rsidR="00F77326" w:rsidRPr="00886737" w:rsidRDefault="00F77326" w:rsidP="003B6128">
            <w:pPr>
              <w:jc w:val="center"/>
              <w:rPr>
                <w:sz w:val="16"/>
                <w:szCs w:val="16"/>
              </w:rPr>
            </w:pPr>
            <w:r w:rsidRPr="00886737">
              <w:rPr>
                <w:sz w:val="16"/>
                <w:szCs w:val="16"/>
              </w:rPr>
              <w:t>Отчетный период</w:t>
            </w:r>
          </w:p>
        </w:tc>
        <w:tc>
          <w:tcPr>
            <w:tcW w:w="1451" w:type="dxa"/>
            <w:gridSpan w:val="2"/>
            <w:vAlign w:val="center"/>
          </w:tcPr>
          <w:p w:rsidR="00F77326" w:rsidRPr="00886737" w:rsidRDefault="00F77326" w:rsidP="003B6128">
            <w:pPr>
              <w:jc w:val="center"/>
              <w:rPr>
                <w:sz w:val="16"/>
                <w:szCs w:val="16"/>
              </w:rPr>
            </w:pPr>
            <w:r w:rsidRPr="00886737">
              <w:rPr>
                <w:sz w:val="16"/>
                <w:szCs w:val="16"/>
              </w:rPr>
              <w:t>Текущий период</w:t>
            </w:r>
          </w:p>
        </w:tc>
        <w:tc>
          <w:tcPr>
            <w:tcW w:w="1384" w:type="dxa"/>
            <w:gridSpan w:val="2"/>
            <w:vMerge w:val="restart"/>
            <w:vAlign w:val="center"/>
          </w:tcPr>
          <w:p w:rsidR="00F77326" w:rsidRPr="00886737" w:rsidRDefault="00F77326" w:rsidP="003B6128">
            <w:pPr>
              <w:rPr>
                <w:sz w:val="16"/>
                <w:szCs w:val="16"/>
              </w:rPr>
            </w:pPr>
            <w:r w:rsidRPr="00886737">
              <w:rPr>
                <w:sz w:val="16"/>
                <w:szCs w:val="16"/>
              </w:rPr>
              <w:t>Плановый период</w:t>
            </w:r>
          </w:p>
        </w:tc>
        <w:tc>
          <w:tcPr>
            <w:tcW w:w="1276" w:type="dxa"/>
            <w:vMerge w:val="restart"/>
          </w:tcPr>
          <w:p w:rsidR="00F77326" w:rsidRPr="00886737" w:rsidRDefault="00F77326" w:rsidP="003B6128">
            <w:pPr>
              <w:rPr>
                <w:sz w:val="16"/>
                <w:szCs w:val="16"/>
              </w:rPr>
            </w:pPr>
          </w:p>
        </w:tc>
      </w:tr>
      <w:tr w:rsidR="00F77326" w:rsidRPr="00886737" w:rsidTr="003B6128">
        <w:trPr>
          <w:trHeight w:val="774"/>
        </w:trPr>
        <w:tc>
          <w:tcPr>
            <w:tcW w:w="2376" w:type="dxa"/>
            <w:vMerge/>
            <w:vAlign w:val="center"/>
          </w:tcPr>
          <w:p w:rsidR="00F77326" w:rsidRPr="00886737" w:rsidRDefault="00F77326" w:rsidP="003B6128">
            <w:pPr>
              <w:jc w:val="center"/>
              <w:rPr>
                <w:sz w:val="16"/>
                <w:szCs w:val="16"/>
              </w:rPr>
            </w:pPr>
          </w:p>
        </w:tc>
        <w:tc>
          <w:tcPr>
            <w:tcW w:w="1593" w:type="dxa"/>
            <w:vMerge/>
          </w:tcPr>
          <w:p w:rsidR="00F77326" w:rsidRPr="00886737" w:rsidRDefault="00F77326" w:rsidP="003B6128">
            <w:pPr>
              <w:jc w:val="center"/>
              <w:rPr>
                <w:sz w:val="16"/>
                <w:szCs w:val="16"/>
              </w:rPr>
            </w:pPr>
          </w:p>
        </w:tc>
        <w:tc>
          <w:tcPr>
            <w:tcW w:w="1951" w:type="dxa"/>
            <w:gridSpan w:val="2"/>
            <w:vAlign w:val="center"/>
          </w:tcPr>
          <w:p w:rsidR="00F77326" w:rsidRPr="00886737" w:rsidRDefault="00F77326" w:rsidP="003B6128">
            <w:pPr>
              <w:jc w:val="center"/>
              <w:rPr>
                <w:sz w:val="16"/>
                <w:szCs w:val="16"/>
              </w:rPr>
            </w:pPr>
            <w:r w:rsidRPr="00886737">
              <w:rPr>
                <w:sz w:val="16"/>
                <w:szCs w:val="16"/>
              </w:rPr>
              <w:t>201</w:t>
            </w:r>
            <w:r w:rsidRPr="00886737">
              <w:rPr>
                <w:sz w:val="16"/>
                <w:szCs w:val="16"/>
                <w:lang w:val="en-US"/>
              </w:rPr>
              <w:t>4</w:t>
            </w:r>
            <w:r w:rsidRPr="00886737">
              <w:rPr>
                <w:sz w:val="16"/>
                <w:szCs w:val="16"/>
              </w:rPr>
              <w:t xml:space="preserve"> год </w:t>
            </w:r>
          </w:p>
        </w:tc>
        <w:tc>
          <w:tcPr>
            <w:tcW w:w="1451" w:type="dxa"/>
            <w:gridSpan w:val="2"/>
            <w:vAlign w:val="center"/>
          </w:tcPr>
          <w:p w:rsidR="00F77326" w:rsidRPr="00886737" w:rsidRDefault="00F77326" w:rsidP="003B6128">
            <w:pPr>
              <w:rPr>
                <w:sz w:val="16"/>
                <w:szCs w:val="16"/>
              </w:rPr>
            </w:pPr>
            <w:r w:rsidRPr="00886737">
              <w:rPr>
                <w:sz w:val="16"/>
                <w:szCs w:val="16"/>
              </w:rPr>
              <w:t>201</w:t>
            </w:r>
            <w:r w:rsidRPr="00886737">
              <w:rPr>
                <w:sz w:val="16"/>
                <w:szCs w:val="16"/>
                <w:lang w:val="en-US"/>
              </w:rPr>
              <w:t>5</w:t>
            </w:r>
            <w:r w:rsidRPr="00886737">
              <w:rPr>
                <w:sz w:val="16"/>
                <w:szCs w:val="16"/>
              </w:rPr>
              <w:t xml:space="preserve"> год </w:t>
            </w:r>
          </w:p>
        </w:tc>
        <w:tc>
          <w:tcPr>
            <w:tcW w:w="1384" w:type="dxa"/>
            <w:gridSpan w:val="2"/>
            <w:vMerge/>
            <w:vAlign w:val="center"/>
          </w:tcPr>
          <w:p w:rsidR="00F77326" w:rsidRPr="00886737" w:rsidRDefault="00F77326" w:rsidP="003B6128">
            <w:pPr>
              <w:jc w:val="center"/>
              <w:rPr>
                <w:sz w:val="16"/>
                <w:szCs w:val="16"/>
              </w:rPr>
            </w:pPr>
          </w:p>
        </w:tc>
        <w:tc>
          <w:tcPr>
            <w:tcW w:w="1276" w:type="dxa"/>
            <w:vMerge/>
          </w:tcPr>
          <w:p w:rsidR="00F77326" w:rsidRPr="00886737" w:rsidRDefault="00F77326" w:rsidP="003B6128">
            <w:pPr>
              <w:jc w:val="center"/>
              <w:rPr>
                <w:sz w:val="16"/>
                <w:szCs w:val="16"/>
              </w:rPr>
            </w:pPr>
          </w:p>
        </w:tc>
      </w:tr>
      <w:tr w:rsidR="00F77326" w:rsidRPr="00886737" w:rsidTr="003B6128">
        <w:trPr>
          <w:cantSplit/>
          <w:trHeight w:val="1008"/>
        </w:trPr>
        <w:tc>
          <w:tcPr>
            <w:tcW w:w="2376" w:type="dxa"/>
            <w:vMerge/>
          </w:tcPr>
          <w:p w:rsidR="00F77326" w:rsidRPr="00886737" w:rsidRDefault="00F77326" w:rsidP="003B6128">
            <w:pPr>
              <w:rPr>
                <w:sz w:val="16"/>
                <w:szCs w:val="16"/>
              </w:rPr>
            </w:pPr>
          </w:p>
        </w:tc>
        <w:tc>
          <w:tcPr>
            <w:tcW w:w="1593" w:type="dxa"/>
            <w:vMerge/>
          </w:tcPr>
          <w:p w:rsidR="00F77326" w:rsidRPr="00886737" w:rsidRDefault="00F77326" w:rsidP="003B6128">
            <w:pPr>
              <w:jc w:val="center"/>
              <w:rPr>
                <w:sz w:val="16"/>
                <w:szCs w:val="16"/>
              </w:rPr>
            </w:pPr>
          </w:p>
        </w:tc>
        <w:tc>
          <w:tcPr>
            <w:tcW w:w="959" w:type="dxa"/>
            <w:vAlign w:val="center"/>
          </w:tcPr>
          <w:p w:rsidR="00F77326" w:rsidRPr="00886737" w:rsidRDefault="00F77326" w:rsidP="003B6128">
            <w:pPr>
              <w:rPr>
                <w:sz w:val="16"/>
                <w:szCs w:val="16"/>
              </w:rPr>
            </w:pPr>
            <w:r w:rsidRPr="00886737">
              <w:rPr>
                <w:sz w:val="16"/>
                <w:szCs w:val="16"/>
              </w:rPr>
              <w:t>план</w:t>
            </w:r>
          </w:p>
        </w:tc>
        <w:tc>
          <w:tcPr>
            <w:tcW w:w="992" w:type="dxa"/>
            <w:vAlign w:val="center"/>
          </w:tcPr>
          <w:p w:rsidR="00F77326" w:rsidRPr="00886737" w:rsidRDefault="00F77326" w:rsidP="003B6128">
            <w:pPr>
              <w:rPr>
                <w:sz w:val="16"/>
                <w:szCs w:val="16"/>
              </w:rPr>
            </w:pPr>
            <w:r w:rsidRPr="00886737">
              <w:rPr>
                <w:sz w:val="16"/>
                <w:szCs w:val="16"/>
              </w:rPr>
              <w:t>факт</w:t>
            </w:r>
          </w:p>
        </w:tc>
        <w:tc>
          <w:tcPr>
            <w:tcW w:w="709" w:type="dxa"/>
            <w:vAlign w:val="center"/>
          </w:tcPr>
          <w:p w:rsidR="00F77326" w:rsidRPr="00886737" w:rsidRDefault="00F77326" w:rsidP="003B6128">
            <w:pPr>
              <w:rPr>
                <w:sz w:val="16"/>
                <w:szCs w:val="16"/>
              </w:rPr>
            </w:pPr>
            <w:r w:rsidRPr="00886737">
              <w:rPr>
                <w:sz w:val="16"/>
                <w:szCs w:val="16"/>
              </w:rPr>
              <w:t>план</w:t>
            </w:r>
          </w:p>
        </w:tc>
        <w:tc>
          <w:tcPr>
            <w:tcW w:w="742" w:type="dxa"/>
            <w:vAlign w:val="center"/>
          </w:tcPr>
          <w:p w:rsidR="00F77326" w:rsidRPr="00886737" w:rsidRDefault="00F77326" w:rsidP="003B6128">
            <w:pPr>
              <w:rPr>
                <w:sz w:val="16"/>
                <w:szCs w:val="16"/>
              </w:rPr>
            </w:pPr>
            <w:r w:rsidRPr="00886737">
              <w:rPr>
                <w:sz w:val="16"/>
                <w:szCs w:val="16"/>
              </w:rPr>
              <w:t>оценка</w:t>
            </w:r>
          </w:p>
        </w:tc>
        <w:tc>
          <w:tcPr>
            <w:tcW w:w="675" w:type="dxa"/>
            <w:vAlign w:val="center"/>
          </w:tcPr>
          <w:p w:rsidR="00F77326" w:rsidRPr="00886737" w:rsidRDefault="00F77326" w:rsidP="003B6128">
            <w:pPr>
              <w:rPr>
                <w:sz w:val="16"/>
                <w:szCs w:val="16"/>
              </w:rPr>
            </w:pPr>
            <w:r w:rsidRPr="00886737">
              <w:rPr>
                <w:sz w:val="16"/>
                <w:szCs w:val="16"/>
              </w:rPr>
              <w:t>1-ый год</w:t>
            </w:r>
          </w:p>
        </w:tc>
        <w:tc>
          <w:tcPr>
            <w:tcW w:w="709" w:type="dxa"/>
            <w:vAlign w:val="center"/>
          </w:tcPr>
          <w:p w:rsidR="00F77326" w:rsidRPr="00886737" w:rsidRDefault="00F77326" w:rsidP="003B6128">
            <w:pPr>
              <w:rPr>
                <w:sz w:val="16"/>
                <w:szCs w:val="16"/>
              </w:rPr>
            </w:pPr>
            <w:r w:rsidRPr="00886737">
              <w:rPr>
                <w:sz w:val="16"/>
                <w:szCs w:val="16"/>
              </w:rPr>
              <w:t>2-ой год</w:t>
            </w:r>
          </w:p>
        </w:tc>
        <w:tc>
          <w:tcPr>
            <w:tcW w:w="1276" w:type="dxa"/>
          </w:tcPr>
          <w:p w:rsidR="00F77326" w:rsidRPr="00886737" w:rsidRDefault="00F77326" w:rsidP="003B6128">
            <w:pPr>
              <w:rPr>
                <w:sz w:val="16"/>
                <w:szCs w:val="16"/>
              </w:rPr>
            </w:pPr>
            <w:r w:rsidRPr="00886737">
              <w:rPr>
                <w:sz w:val="16"/>
                <w:szCs w:val="16"/>
              </w:rPr>
              <w:t>Ожидаемый результат</w:t>
            </w:r>
          </w:p>
        </w:tc>
      </w:tr>
      <w:tr w:rsidR="00EF10F6" w:rsidRPr="00886737" w:rsidTr="003B6128">
        <w:trPr>
          <w:trHeight w:val="403"/>
        </w:trPr>
        <w:tc>
          <w:tcPr>
            <w:tcW w:w="10031" w:type="dxa"/>
            <w:gridSpan w:val="9"/>
          </w:tcPr>
          <w:p w:rsidR="00EF10F6" w:rsidRPr="00886737" w:rsidRDefault="00EF10F6" w:rsidP="00EF10F6">
            <w:pPr>
              <w:pStyle w:val="1"/>
              <w:widowControl w:val="0"/>
              <w:tabs>
                <w:tab w:val="clear" w:pos="0"/>
              </w:tabs>
              <w:jc w:val="both"/>
              <w:rPr>
                <w:sz w:val="16"/>
                <w:szCs w:val="16"/>
              </w:rPr>
            </w:pPr>
            <w:r w:rsidRPr="00886737">
              <w:rPr>
                <w:sz w:val="16"/>
                <w:szCs w:val="16"/>
              </w:rPr>
              <w:t>Основное мероприятие 1.12. Организация работы по проведению ежегодного Среднерусского экономического форума на территории Курской области. Подпрограмма 1«Создание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w:t>
            </w:r>
          </w:p>
          <w:p w:rsidR="00EF10F6" w:rsidRPr="00886737" w:rsidRDefault="00EF10F6" w:rsidP="003B6128">
            <w:pPr>
              <w:rPr>
                <w:b/>
                <w:bCs/>
                <w:iCs/>
                <w:sz w:val="16"/>
                <w:szCs w:val="16"/>
              </w:rPr>
            </w:pPr>
            <w:r w:rsidRPr="00886737">
              <w:rPr>
                <w:b/>
                <w:sz w:val="16"/>
                <w:szCs w:val="16"/>
              </w:rPr>
              <w:t>Цель 1</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EF10F6" w:rsidRPr="00886737" w:rsidTr="003B6128">
        <w:tc>
          <w:tcPr>
            <w:tcW w:w="10031" w:type="dxa"/>
            <w:gridSpan w:val="9"/>
          </w:tcPr>
          <w:p w:rsidR="00EF10F6" w:rsidRPr="00886737" w:rsidRDefault="00EF10F6" w:rsidP="003B6128">
            <w:pPr>
              <w:rPr>
                <w:b/>
                <w:sz w:val="16"/>
                <w:szCs w:val="16"/>
              </w:rPr>
            </w:pPr>
            <w:r w:rsidRPr="00886737">
              <w:rPr>
                <w:b/>
                <w:sz w:val="16"/>
                <w:szCs w:val="16"/>
              </w:rPr>
              <w:t>Задача 1.4</w:t>
            </w:r>
            <w:r w:rsidRPr="00886737">
              <w:rPr>
                <w:sz w:val="16"/>
                <w:szCs w:val="16"/>
              </w:rPr>
              <w:t xml:space="preserve"> Иные цели и задачи</w:t>
            </w:r>
          </w:p>
        </w:tc>
      </w:tr>
      <w:tr w:rsidR="00F77326" w:rsidRPr="00886737" w:rsidTr="003B6128">
        <w:trPr>
          <w:trHeight w:val="268"/>
        </w:trPr>
        <w:tc>
          <w:tcPr>
            <w:tcW w:w="2376" w:type="dxa"/>
          </w:tcPr>
          <w:p w:rsidR="00F77326" w:rsidRPr="00886737" w:rsidRDefault="00F77326" w:rsidP="003B6128">
            <w:pPr>
              <w:widowControl w:val="0"/>
              <w:autoSpaceDE w:val="0"/>
              <w:autoSpaceDN w:val="0"/>
              <w:adjustRightInd w:val="0"/>
              <w:rPr>
                <w:bCs/>
                <w:iCs/>
                <w:sz w:val="16"/>
                <w:szCs w:val="16"/>
              </w:rPr>
            </w:pPr>
            <w:r w:rsidRPr="00886737">
              <w:rPr>
                <w:bCs/>
                <w:iCs/>
                <w:sz w:val="16"/>
                <w:szCs w:val="16"/>
              </w:rPr>
              <w:t>Объем инвестиций в основной капитал</w:t>
            </w:r>
          </w:p>
        </w:tc>
        <w:tc>
          <w:tcPr>
            <w:tcW w:w="1593" w:type="dxa"/>
          </w:tcPr>
          <w:p w:rsidR="00F77326" w:rsidRPr="00886737" w:rsidRDefault="00F77326" w:rsidP="003B6128">
            <w:pPr>
              <w:widowControl w:val="0"/>
              <w:autoSpaceDE w:val="0"/>
              <w:autoSpaceDN w:val="0"/>
              <w:adjustRightInd w:val="0"/>
              <w:jc w:val="center"/>
              <w:rPr>
                <w:bCs/>
                <w:iCs/>
                <w:sz w:val="16"/>
                <w:szCs w:val="16"/>
              </w:rPr>
            </w:pPr>
            <w:r w:rsidRPr="00886737">
              <w:rPr>
                <w:bCs/>
                <w:iCs/>
                <w:sz w:val="16"/>
                <w:szCs w:val="16"/>
              </w:rPr>
              <w:t>млрд. рублей</w:t>
            </w:r>
          </w:p>
        </w:tc>
        <w:tc>
          <w:tcPr>
            <w:tcW w:w="95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84,5</w:t>
            </w:r>
          </w:p>
        </w:tc>
        <w:tc>
          <w:tcPr>
            <w:tcW w:w="99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84,5</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88,1</w:t>
            </w:r>
          </w:p>
        </w:tc>
        <w:tc>
          <w:tcPr>
            <w:tcW w:w="74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88,1</w:t>
            </w:r>
          </w:p>
        </w:tc>
        <w:tc>
          <w:tcPr>
            <w:tcW w:w="675"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90,0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97,0</w:t>
            </w:r>
          </w:p>
        </w:tc>
        <w:tc>
          <w:tcPr>
            <w:tcW w:w="1276" w:type="dxa"/>
            <w:vMerge w:val="restart"/>
          </w:tcPr>
          <w:p w:rsidR="00F77326" w:rsidRPr="00886737" w:rsidRDefault="00F77326" w:rsidP="003B6128">
            <w:pPr>
              <w:jc w:val="both"/>
              <w:rPr>
                <w:sz w:val="16"/>
                <w:szCs w:val="16"/>
              </w:rPr>
            </w:pPr>
            <w:r w:rsidRPr="00886737">
              <w:rPr>
                <w:sz w:val="16"/>
                <w:szCs w:val="16"/>
              </w:rPr>
              <w:t>Привлечение внимания инвесторов к Курской области, активизация  инвестиционной деятельности, повышение информационной открытости региона</w:t>
            </w:r>
          </w:p>
        </w:tc>
      </w:tr>
      <w:tr w:rsidR="00F77326" w:rsidRPr="00886737" w:rsidTr="003B6128">
        <w:trPr>
          <w:trHeight w:val="268"/>
        </w:trPr>
        <w:tc>
          <w:tcPr>
            <w:tcW w:w="2376" w:type="dxa"/>
          </w:tcPr>
          <w:p w:rsidR="00F77326" w:rsidRPr="00886737" w:rsidRDefault="00F77326" w:rsidP="003B6128">
            <w:pPr>
              <w:widowControl w:val="0"/>
              <w:autoSpaceDE w:val="0"/>
              <w:autoSpaceDN w:val="0"/>
              <w:adjustRightInd w:val="0"/>
              <w:rPr>
                <w:bCs/>
                <w:iCs/>
                <w:sz w:val="16"/>
                <w:szCs w:val="16"/>
              </w:rPr>
            </w:pPr>
            <w:r w:rsidRPr="00886737">
              <w:rPr>
                <w:bCs/>
                <w:iCs/>
                <w:sz w:val="16"/>
                <w:szCs w:val="16"/>
              </w:rPr>
              <w:t>Площадь промышленных парков, занимаемая резидентами</w:t>
            </w:r>
          </w:p>
        </w:tc>
        <w:tc>
          <w:tcPr>
            <w:tcW w:w="1593" w:type="dxa"/>
          </w:tcPr>
          <w:p w:rsidR="00F77326" w:rsidRPr="00886737" w:rsidRDefault="00F77326" w:rsidP="003B6128">
            <w:pPr>
              <w:widowControl w:val="0"/>
              <w:autoSpaceDE w:val="0"/>
              <w:autoSpaceDN w:val="0"/>
              <w:adjustRightInd w:val="0"/>
              <w:jc w:val="center"/>
              <w:rPr>
                <w:bCs/>
                <w:iCs/>
                <w:sz w:val="16"/>
                <w:szCs w:val="16"/>
              </w:rPr>
            </w:pPr>
            <w:r w:rsidRPr="00886737">
              <w:rPr>
                <w:bCs/>
                <w:iCs/>
                <w:sz w:val="16"/>
                <w:szCs w:val="16"/>
              </w:rPr>
              <w:t>% от общей</w:t>
            </w:r>
          </w:p>
        </w:tc>
        <w:tc>
          <w:tcPr>
            <w:tcW w:w="95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99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4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675"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20</w:t>
            </w:r>
          </w:p>
        </w:tc>
        <w:tc>
          <w:tcPr>
            <w:tcW w:w="1276" w:type="dxa"/>
            <w:vMerge/>
          </w:tcPr>
          <w:p w:rsidR="00F77326" w:rsidRPr="00886737" w:rsidRDefault="00F77326" w:rsidP="003B6128">
            <w:pPr>
              <w:jc w:val="both"/>
              <w:rPr>
                <w:sz w:val="16"/>
                <w:szCs w:val="16"/>
              </w:rPr>
            </w:pPr>
          </w:p>
        </w:tc>
      </w:tr>
      <w:tr w:rsidR="00F77326" w:rsidRPr="00886737" w:rsidTr="003B6128">
        <w:trPr>
          <w:trHeight w:val="268"/>
        </w:trPr>
        <w:tc>
          <w:tcPr>
            <w:tcW w:w="2376" w:type="dxa"/>
          </w:tcPr>
          <w:p w:rsidR="00F77326" w:rsidRPr="00886737" w:rsidRDefault="00F77326" w:rsidP="003B6128">
            <w:pPr>
              <w:widowControl w:val="0"/>
              <w:autoSpaceDE w:val="0"/>
              <w:autoSpaceDN w:val="0"/>
              <w:adjustRightInd w:val="0"/>
              <w:rPr>
                <w:bCs/>
                <w:iCs/>
                <w:sz w:val="16"/>
                <w:szCs w:val="16"/>
              </w:rPr>
            </w:pPr>
            <w:r w:rsidRPr="00886737">
              <w:rPr>
                <w:bCs/>
                <w:iCs/>
                <w:sz w:val="16"/>
                <w:szCs w:val="16"/>
              </w:rPr>
              <w:t>Объем инвестиций в основной капитал, вложенный резидентами промышленных парков</w:t>
            </w:r>
          </w:p>
        </w:tc>
        <w:tc>
          <w:tcPr>
            <w:tcW w:w="1593" w:type="dxa"/>
          </w:tcPr>
          <w:p w:rsidR="00F77326" w:rsidRPr="00886737" w:rsidRDefault="00F77326" w:rsidP="003B6128">
            <w:pPr>
              <w:widowControl w:val="0"/>
              <w:autoSpaceDE w:val="0"/>
              <w:autoSpaceDN w:val="0"/>
              <w:adjustRightInd w:val="0"/>
              <w:jc w:val="center"/>
              <w:rPr>
                <w:bCs/>
                <w:iCs/>
                <w:sz w:val="16"/>
                <w:szCs w:val="16"/>
              </w:rPr>
            </w:pPr>
            <w:r w:rsidRPr="00886737">
              <w:rPr>
                <w:bCs/>
                <w:iCs/>
                <w:sz w:val="16"/>
                <w:szCs w:val="16"/>
              </w:rPr>
              <w:t>площади парков, нарастающим итогом</w:t>
            </w:r>
          </w:p>
        </w:tc>
        <w:tc>
          <w:tcPr>
            <w:tcW w:w="95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99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4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675"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1276" w:type="dxa"/>
            <w:vMerge/>
          </w:tcPr>
          <w:p w:rsidR="00F77326" w:rsidRPr="00886737" w:rsidRDefault="00F77326" w:rsidP="003B6128">
            <w:pPr>
              <w:jc w:val="both"/>
              <w:rPr>
                <w:sz w:val="16"/>
                <w:szCs w:val="16"/>
              </w:rPr>
            </w:pPr>
          </w:p>
        </w:tc>
      </w:tr>
      <w:tr w:rsidR="00F77326" w:rsidRPr="00886737" w:rsidTr="003B6128">
        <w:trPr>
          <w:trHeight w:val="268"/>
        </w:trPr>
        <w:tc>
          <w:tcPr>
            <w:tcW w:w="2376" w:type="dxa"/>
          </w:tcPr>
          <w:p w:rsidR="00F77326" w:rsidRPr="00886737" w:rsidRDefault="00F77326" w:rsidP="003B6128">
            <w:pPr>
              <w:widowControl w:val="0"/>
              <w:autoSpaceDE w:val="0"/>
              <w:autoSpaceDN w:val="0"/>
              <w:adjustRightInd w:val="0"/>
              <w:rPr>
                <w:bCs/>
                <w:iCs/>
                <w:sz w:val="16"/>
                <w:szCs w:val="16"/>
              </w:rPr>
            </w:pPr>
            <w:r w:rsidRPr="00886737">
              <w:rPr>
                <w:bCs/>
                <w:iCs/>
                <w:sz w:val="16"/>
                <w:szCs w:val="16"/>
              </w:rPr>
              <w:t>Численность постоянных работающих на вновь созданных предприятиях (в организациях) на территории промышленных парков</w:t>
            </w:r>
          </w:p>
        </w:tc>
        <w:tc>
          <w:tcPr>
            <w:tcW w:w="1593" w:type="dxa"/>
          </w:tcPr>
          <w:p w:rsidR="00F77326" w:rsidRPr="00886737" w:rsidRDefault="00F77326" w:rsidP="003B6128">
            <w:pPr>
              <w:widowControl w:val="0"/>
              <w:autoSpaceDE w:val="0"/>
              <w:autoSpaceDN w:val="0"/>
              <w:adjustRightInd w:val="0"/>
              <w:jc w:val="center"/>
              <w:rPr>
                <w:bCs/>
                <w:iCs/>
                <w:sz w:val="16"/>
                <w:szCs w:val="16"/>
              </w:rPr>
            </w:pPr>
            <w:r w:rsidRPr="00886737">
              <w:rPr>
                <w:bCs/>
                <w:iCs/>
                <w:sz w:val="16"/>
                <w:szCs w:val="16"/>
              </w:rPr>
              <w:t>млрд. рублей нарастающим итогом</w:t>
            </w:r>
          </w:p>
        </w:tc>
        <w:tc>
          <w:tcPr>
            <w:tcW w:w="95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99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4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675"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0,2</w:t>
            </w:r>
          </w:p>
        </w:tc>
        <w:tc>
          <w:tcPr>
            <w:tcW w:w="1276" w:type="dxa"/>
            <w:vMerge/>
          </w:tcPr>
          <w:p w:rsidR="00F77326" w:rsidRPr="00886737" w:rsidRDefault="00F77326" w:rsidP="003B6128">
            <w:pPr>
              <w:jc w:val="both"/>
              <w:rPr>
                <w:sz w:val="16"/>
                <w:szCs w:val="16"/>
              </w:rPr>
            </w:pPr>
          </w:p>
        </w:tc>
      </w:tr>
      <w:tr w:rsidR="00F77326" w:rsidRPr="00886737" w:rsidTr="003B6128">
        <w:trPr>
          <w:trHeight w:val="268"/>
        </w:trPr>
        <w:tc>
          <w:tcPr>
            <w:tcW w:w="2376" w:type="dxa"/>
          </w:tcPr>
          <w:p w:rsidR="00F77326" w:rsidRPr="00886737" w:rsidRDefault="00F77326" w:rsidP="003B6128">
            <w:pPr>
              <w:widowControl w:val="0"/>
              <w:autoSpaceDE w:val="0"/>
              <w:autoSpaceDN w:val="0"/>
              <w:adjustRightInd w:val="0"/>
              <w:rPr>
                <w:bCs/>
                <w:iCs/>
                <w:sz w:val="16"/>
                <w:szCs w:val="16"/>
              </w:rPr>
            </w:pPr>
            <w:r w:rsidRPr="00886737">
              <w:rPr>
                <w:bCs/>
                <w:iCs/>
                <w:sz w:val="16"/>
                <w:szCs w:val="16"/>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w:t>
            </w:r>
          </w:p>
        </w:tc>
        <w:tc>
          <w:tcPr>
            <w:tcW w:w="1593" w:type="dxa"/>
          </w:tcPr>
          <w:p w:rsidR="00F77326" w:rsidRPr="00886737" w:rsidRDefault="00F77326" w:rsidP="003B6128">
            <w:pPr>
              <w:widowControl w:val="0"/>
              <w:autoSpaceDE w:val="0"/>
              <w:autoSpaceDN w:val="0"/>
              <w:adjustRightInd w:val="0"/>
              <w:jc w:val="center"/>
              <w:rPr>
                <w:bCs/>
                <w:iCs/>
                <w:sz w:val="16"/>
                <w:szCs w:val="16"/>
              </w:rPr>
            </w:pPr>
            <w:r w:rsidRPr="00886737">
              <w:rPr>
                <w:bCs/>
                <w:iCs/>
                <w:sz w:val="16"/>
                <w:szCs w:val="16"/>
              </w:rPr>
              <w:t>чел.</w:t>
            </w:r>
          </w:p>
        </w:tc>
        <w:tc>
          <w:tcPr>
            <w:tcW w:w="95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99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42"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675"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709" w:type="dxa"/>
          </w:tcPr>
          <w:p w:rsidR="00F77326" w:rsidRPr="00886737" w:rsidRDefault="00F77326" w:rsidP="003B6128">
            <w:pPr>
              <w:widowControl w:val="0"/>
              <w:autoSpaceDE w:val="0"/>
              <w:autoSpaceDN w:val="0"/>
              <w:adjustRightInd w:val="0"/>
              <w:jc w:val="center"/>
              <w:rPr>
                <w:sz w:val="16"/>
                <w:szCs w:val="16"/>
              </w:rPr>
            </w:pPr>
            <w:r w:rsidRPr="00886737">
              <w:rPr>
                <w:sz w:val="16"/>
                <w:szCs w:val="16"/>
              </w:rPr>
              <w:t>0</w:t>
            </w:r>
          </w:p>
        </w:tc>
        <w:tc>
          <w:tcPr>
            <w:tcW w:w="1276" w:type="dxa"/>
            <w:vMerge/>
          </w:tcPr>
          <w:p w:rsidR="00F77326" w:rsidRPr="00886737" w:rsidRDefault="00F77326" w:rsidP="003B6128">
            <w:pPr>
              <w:jc w:val="both"/>
              <w:rPr>
                <w:sz w:val="16"/>
                <w:szCs w:val="16"/>
              </w:rPr>
            </w:pPr>
          </w:p>
        </w:tc>
      </w:tr>
      <w:tr w:rsidR="00E211FA" w:rsidRPr="00886737" w:rsidTr="003B6128">
        <w:trPr>
          <w:trHeight w:val="268"/>
        </w:trPr>
        <w:tc>
          <w:tcPr>
            <w:tcW w:w="2376" w:type="dxa"/>
          </w:tcPr>
          <w:p w:rsidR="00E211FA" w:rsidRPr="00886737" w:rsidRDefault="00E211FA" w:rsidP="00E211FA">
            <w:pPr>
              <w:jc w:val="both"/>
              <w:rPr>
                <w:sz w:val="16"/>
                <w:szCs w:val="16"/>
              </w:rPr>
            </w:pPr>
            <w:r w:rsidRPr="00886737">
              <w:rPr>
                <w:sz w:val="16"/>
                <w:szCs w:val="16"/>
              </w:rPr>
              <w:t>Расходы на реализацию основного мероприятия 5.3.4. подпрограммы  5</w:t>
            </w:r>
            <w:r w:rsidRPr="00886737">
              <w:rPr>
                <w:bCs/>
                <w:iCs/>
                <w:sz w:val="16"/>
                <w:szCs w:val="16"/>
              </w:rPr>
              <w:t xml:space="preserve">  </w:t>
            </w:r>
          </w:p>
        </w:tc>
        <w:tc>
          <w:tcPr>
            <w:tcW w:w="1593" w:type="dxa"/>
            <w:vMerge w:val="restart"/>
          </w:tcPr>
          <w:p w:rsidR="00E211FA" w:rsidRPr="00886737" w:rsidRDefault="00E211FA" w:rsidP="00E211FA">
            <w:pPr>
              <w:rPr>
                <w:sz w:val="16"/>
                <w:szCs w:val="16"/>
              </w:rPr>
            </w:pPr>
          </w:p>
          <w:p w:rsidR="00E211FA" w:rsidRPr="00886737" w:rsidRDefault="00E211FA" w:rsidP="00E211FA">
            <w:pPr>
              <w:rPr>
                <w:sz w:val="16"/>
                <w:szCs w:val="16"/>
              </w:rPr>
            </w:pPr>
            <w:r w:rsidRPr="00886737">
              <w:rPr>
                <w:sz w:val="16"/>
                <w:szCs w:val="16"/>
              </w:rPr>
              <w:t>тыс. руб.</w:t>
            </w:r>
          </w:p>
        </w:tc>
        <w:tc>
          <w:tcPr>
            <w:tcW w:w="959" w:type="dxa"/>
            <w:vAlign w:val="center"/>
          </w:tcPr>
          <w:p w:rsidR="00E211FA" w:rsidRPr="00886737" w:rsidRDefault="00E211FA" w:rsidP="00E211FA">
            <w:pPr>
              <w:rPr>
                <w:sz w:val="16"/>
                <w:szCs w:val="16"/>
              </w:rPr>
            </w:pPr>
            <w:r w:rsidRPr="00886737">
              <w:rPr>
                <w:sz w:val="16"/>
                <w:szCs w:val="16"/>
              </w:rPr>
              <w:t>50,000</w:t>
            </w:r>
          </w:p>
        </w:tc>
        <w:tc>
          <w:tcPr>
            <w:tcW w:w="992" w:type="dxa"/>
            <w:vAlign w:val="center"/>
          </w:tcPr>
          <w:p w:rsidR="00E211FA" w:rsidRPr="00886737" w:rsidRDefault="00E211FA" w:rsidP="00E211FA">
            <w:pPr>
              <w:rPr>
                <w:sz w:val="16"/>
                <w:szCs w:val="16"/>
              </w:rPr>
            </w:pPr>
          </w:p>
        </w:tc>
        <w:tc>
          <w:tcPr>
            <w:tcW w:w="709" w:type="dxa"/>
            <w:vAlign w:val="center"/>
          </w:tcPr>
          <w:p w:rsidR="00E211FA" w:rsidRPr="00886737" w:rsidRDefault="00E211FA" w:rsidP="00E211FA">
            <w:pPr>
              <w:rPr>
                <w:sz w:val="16"/>
                <w:szCs w:val="16"/>
              </w:rPr>
            </w:pPr>
            <w:r w:rsidRPr="00886737">
              <w:rPr>
                <w:sz w:val="16"/>
                <w:szCs w:val="16"/>
              </w:rPr>
              <w:t>43,500</w:t>
            </w:r>
          </w:p>
        </w:tc>
        <w:tc>
          <w:tcPr>
            <w:tcW w:w="742" w:type="dxa"/>
            <w:vAlign w:val="center"/>
          </w:tcPr>
          <w:p w:rsidR="00E211FA" w:rsidRPr="00886737" w:rsidRDefault="00E211FA" w:rsidP="00E211FA">
            <w:pPr>
              <w:jc w:val="center"/>
              <w:rPr>
                <w:sz w:val="16"/>
                <w:szCs w:val="16"/>
              </w:rPr>
            </w:pPr>
          </w:p>
        </w:tc>
        <w:tc>
          <w:tcPr>
            <w:tcW w:w="675" w:type="dxa"/>
            <w:vAlign w:val="center"/>
          </w:tcPr>
          <w:p w:rsidR="00E211FA" w:rsidRPr="00886737" w:rsidRDefault="00E211FA" w:rsidP="00E211FA">
            <w:pPr>
              <w:jc w:val="center"/>
              <w:rPr>
                <w:sz w:val="16"/>
                <w:szCs w:val="16"/>
              </w:rPr>
            </w:pPr>
            <w:r w:rsidRPr="00886737">
              <w:rPr>
                <w:sz w:val="16"/>
                <w:szCs w:val="16"/>
              </w:rPr>
              <w:t>0,000</w:t>
            </w:r>
          </w:p>
        </w:tc>
        <w:tc>
          <w:tcPr>
            <w:tcW w:w="709" w:type="dxa"/>
            <w:vAlign w:val="center"/>
          </w:tcPr>
          <w:p w:rsidR="00E211FA" w:rsidRPr="00886737" w:rsidRDefault="00E211FA" w:rsidP="00E211FA">
            <w:pPr>
              <w:jc w:val="center"/>
              <w:rPr>
                <w:sz w:val="16"/>
                <w:szCs w:val="16"/>
              </w:rPr>
            </w:pPr>
            <w:r w:rsidRPr="00886737">
              <w:rPr>
                <w:sz w:val="16"/>
                <w:szCs w:val="16"/>
              </w:rPr>
              <w:t>52,000</w:t>
            </w:r>
          </w:p>
        </w:tc>
        <w:tc>
          <w:tcPr>
            <w:tcW w:w="1276" w:type="dxa"/>
          </w:tcPr>
          <w:p w:rsidR="00E211FA" w:rsidRPr="00886737" w:rsidRDefault="00E211FA" w:rsidP="00E211FA">
            <w:pPr>
              <w:rPr>
                <w:sz w:val="16"/>
                <w:szCs w:val="16"/>
              </w:rPr>
            </w:pPr>
          </w:p>
        </w:tc>
      </w:tr>
      <w:tr w:rsidR="00E211FA" w:rsidRPr="00886737" w:rsidTr="003B6128">
        <w:trPr>
          <w:trHeight w:val="268"/>
        </w:trPr>
        <w:tc>
          <w:tcPr>
            <w:tcW w:w="2376" w:type="dxa"/>
          </w:tcPr>
          <w:p w:rsidR="00E211FA" w:rsidRPr="00886737" w:rsidRDefault="00E211FA" w:rsidP="00E211FA">
            <w:pPr>
              <w:jc w:val="both"/>
              <w:rPr>
                <w:sz w:val="16"/>
                <w:szCs w:val="16"/>
              </w:rPr>
            </w:pPr>
            <w:r w:rsidRPr="00886737">
              <w:rPr>
                <w:sz w:val="16"/>
                <w:szCs w:val="16"/>
              </w:rPr>
              <w:t>областной бюджет</w:t>
            </w:r>
          </w:p>
        </w:tc>
        <w:tc>
          <w:tcPr>
            <w:tcW w:w="1593" w:type="dxa"/>
            <w:vMerge/>
          </w:tcPr>
          <w:p w:rsidR="00E211FA" w:rsidRPr="00886737" w:rsidRDefault="00E211FA" w:rsidP="00E211FA">
            <w:pPr>
              <w:rPr>
                <w:sz w:val="16"/>
                <w:szCs w:val="16"/>
              </w:rPr>
            </w:pPr>
          </w:p>
        </w:tc>
        <w:tc>
          <w:tcPr>
            <w:tcW w:w="959" w:type="dxa"/>
            <w:vAlign w:val="center"/>
          </w:tcPr>
          <w:p w:rsidR="00E211FA" w:rsidRPr="00886737" w:rsidRDefault="00E211FA" w:rsidP="00E211FA">
            <w:pPr>
              <w:rPr>
                <w:sz w:val="16"/>
                <w:szCs w:val="16"/>
              </w:rPr>
            </w:pPr>
            <w:r w:rsidRPr="00886737">
              <w:rPr>
                <w:sz w:val="16"/>
                <w:szCs w:val="16"/>
              </w:rPr>
              <w:t>50,000</w:t>
            </w:r>
          </w:p>
        </w:tc>
        <w:tc>
          <w:tcPr>
            <w:tcW w:w="992" w:type="dxa"/>
            <w:vAlign w:val="center"/>
          </w:tcPr>
          <w:p w:rsidR="00E211FA" w:rsidRPr="00886737" w:rsidRDefault="00E211FA" w:rsidP="00E211FA">
            <w:pPr>
              <w:rPr>
                <w:sz w:val="16"/>
                <w:szCs w:val="16"/>
              </w:rPr>
            </w:pPr>
          </w:p>
        </w:tc>
        <w:tc>
          <w:tcPr>
            <w:tcW w:w="709" w:type="dxa"/>
            <w:vAlign w:val="center"/>
          </w:tcPr>
          <w:p w:rsidR="00E211FA" w:rsidRPr="00886737" w:rsidRDefault="00E211FA" w:rsidP="00E211FA">
            <w:pPr>
              <w:rPr>
                <w:sz w:val="16"/>
                <w:szCs w:val="16"/>
              </w:rPr>
            </w:pPr>
            <w:r w:rsidRPr="00886737">
              <w:rPr>
                <w:sz w:val="16"/>
                <w:szCs w:val="16"/>
              </w:rPr>
              <w:t>43,500</w:t>
            </w:r>
          </w:p>
        </w:tc>
        <w:tc>
          <w:tcPr>
            <w:tcW w:w="742" w:type="dxa"/>
            <w:vAlign w:val="center"/>
          </w:tcPr>
          <w:p w:rsidR="00E211FA" w:rsidRPr="00886737" w:rsidRDefault="00E211FA" w:rsidP="00E211FA">
            <w:pPr>
              <w:jc w:val="center"/>
              <w:rPr>
                <w:sz w:val="16"/>
                <w:szCs w:val="16"/>
              </w:rPr>
            </w:pPr>
          </w:p>
        </w:tc>
        <w:tc>
          <w:tcPr>
            <w:tcW w:w="675" w:type="dxa"/>
            <w:vAlign w:val="center"/>
          </w:tcPr>
          <w:p w:rsidR="00E211FA" w:rsidRPr="00886737" w:rsidRDefault="00E211FA" w:rsidP="00E211FA">
            <w:pPr>
              <w:jc w:val="center"/>
              <w:rPr>
                <w:sz w:val="16"/>
                <w:szCs w:val="16"/>
              </w:rPr>
            </w:pPr>
            <w:r w:rsidRPr="00886737">
              <w:rPr>
                <w:sz w:val="16"/>
                <w:szCs w:val="16"/>
              </w:rPr>
              <w:t>0,000</w:t>
            </w:r>
          </w:p>
        </w:tc>
        <w:tc>
          <w:tcPr>
            <w:tcW w:w="709" w:type="dxa"/>
            <w:vAlign w:val="center"/>
          </w:tcPr>
          <w:p w:rsidR="00E211FA" w:rsidRPr="00886737" w:rsidRDefault="00E211FA" w:rsidP="00E211FA">
            <w:pPr>
              <w:jc w:val="center"/>
              <w:rPr>
                <w:sz w:val="16"/>
                <w:szCs w:val="16"/>
              </w:rPr>
            </w:pPr>
            <w:r w:rsidRPr="00886737">
              <w:rPr>
                <w:sz w:val="16"/>
                <w:szCs w:val="16"/>
              </w:rPr>
              <w:t>52,000</w:t>
            </w:r>
          </w:p>
        </w:tc>
        <w:tc>
          <w:tcPr>
            <w:tcW w:w="1276" w:type="dxa"/>
          </w:tcPr>
          <w:p w:rsidR="00E211FA" w:rsidRPr="00886737" w:rsidRDefault="00E211FA" w:rsidP="00E211FA">
            <w:pPr>
              <w:rPr>
                <w:sz w:val="16"/>
                <w:szCs w:val="16"/>
              </w:rPr>
            </w:pPr>
          </w:p>
        </w:tc>
      </w:tr>
      <w:tr w:rsidR="00F77326" w:rsidRPr="00886737" w:rsidTr="003B6128">
        <w:trPr>
          <w:trHeight w:val="268"/>
        </w:trPr>
        <w:tc>
          <w:tcPr>
            <w:tcW w:w="2376" w:type="dxa"/>
          </w:tcPr>
          <w:p w:rsidR="00F77326" w:rsidRPr="00886737" w:rsidRDefault="00F77326" w:rsidP="00F77326">
            <w:pPr>
              <w:jc w:val="both"/>
              <w:rPr>
                <w:sz w:val="16"/>
                <w:szCs w:val="16"/>
              </w:rPr>
            </w:pPr>
            <w:r w:rsidRPr="00886737">
              <w:rPr>
                <w:sz w:val="16"/>
                <w:szCs w:val="16"/>
              </w:rPr>
              <w:t>федеральный бюджет</w:t>
            </w:r>
          </w:p>
        </w:tc>
        <w:tc>
          <w:tcPr>
            <w:tcW w:w="1593" w:type="dxa"/>
            <w:vMerge/>
          </w:tcPr>
          <w:p w:rsidR="00F77326" w:rsidRPr="00886737" w:rsidRDefault="00F77326" w:rsidP="00F77326">
            <w:pPr>
              <w:rPr>
                <w:sz w:val="16"/>
                <w:szCs w:val="16"/>
              </w:rPr>
            </w:pPr>
          </w:p>
        </w:tc>
        <w:tc>
          <w:tcPr>
            <w:tcW w:w="959" w:type="dxa"/>
            <w:vAlign w:val="center"/>
          </w:tcPr>
          <w:p w:rsidR="00F77326" w:rsidRPr="00886737" w:rsidRDefault="00F77326" w:rsidP="00F77326">
            <w:pPr>
              <w:rPr>
                <w:sz w:val="16"/>
                <w:szCs w:val="16"/>
              </w:rPr>
            </w:pPr>
            <w:r w:rsidRPr="00886737">
              <w:rPr>
                <w:sz w:val="16"/>
                <w:szCs w:val="16"/>
              </w:rPr>
              <w:t>-</w:t>
            </w:r>
          </w:p>
        </w:tc>
        <w:tc>
          <w:tcPr>
            <w:tcW w:w="992" w:type="dxa"/>
            <w:vAlign w:val="center"/>
          </w:tcPr>
          <w:p w:rsidR="00F77326" w:rsidRPr="00886737" w:rsidRDefault="00F77326" w:rsidP="00F77326">
            <w:pPr>
              <w:rPr>
                <w:sz w:val="16"/>
                <w:szCs w:val="16"/>
              </w:rPr>
            </w:pPr>
            <w:r w:rsidRPr="00886737">
              <w:rPr>
                <w:sz w:val="16"/>
                <w:szCs w:val="16"/>
              </w:rPr>
              <w:t>-</w:t>
            </w:r>
          </w:p>
        </w:tc>
        <w:tc>
          <w:tcPr>
            <w:tcW w:w="709" w:type="dxa"/>
            <w:vAlign w:val="center"/>
          </w:tcPr>
          <w:p w:rsidR="00F77326" w:rsidRPr="00886737" w:rsidRDefault="00F77326" w:rsidP="00F77326">
            <w:pPr>
              <w:rPr>
                <w:sz w:val="16"/>
                <w:szCs w:val="16"/>
              </w:rPr>
            </w:pPr>
            <w:r w:rsidRPr="00886737">
              <w:rPr>
                <w:sz w:val="16"/>
                <w:szCs w:val="16"/>
              </w:rPr>
              <w:t>-</w:t>
            </w:r>
          </w:p>
        </w:tc>
        <w:tc>
          <w:tcPr>
            <w:tcW w:w="742" w:type="dxa"/>
            <w:vAlign w:val="center"/>
          </w:tcPr>
          <w:p w:rsidR="00F77326" w:rsidRPr="00886737" w:rsidRDefault="00F77326" w:rsidP="00F77326">
            <w:pPr>
              <w:rPr>
                <w:sz w:val="16"/>
                <w:szCs w:val="16"/>
              </w:rPr>
            </w:pPr>
            <w:r w:rsidRPr="00886737">
              <w:rPr>
                <w:sz w:val="16"/>
                <w:szCs w:val="16"/>
              </w:rPr>
              <w:t>-</w:t>
            </w:r>
          </w:p>
        </w:tc>
        <w:tc>
          <w:tcPr>
            <w:tcW w:w="675" w:type="dxa"/>
            <w:vAlign w:val="center"/>
          </w:tcPr>
          <w:p w:rsidR="00F77326" w:rsidRPr="00886737" w:rsidRDefault="00F77326" w:rsidP="00F77326">
            <w:pPr>
              <w:rPr>
                <w:sz w:val="16"/>
                <w:szCs w:val="16"/>
              </w:rPr>
            </w:pPr>
            <w:r w:rsidRPr="00886737">
              <w:rPr>
                <w:sz w:val="16"/>
                <w:szCs w:val="16"/>
              </w:rPr>
              <w:t>-</w:t>
            </w:r>
          </w:p>
        </w:tc>
        <w:tc>
          <w:tcPr>
            <w:tcW w:w="709" w:type="dxa"/>
            <w:vAlign w:val="center"/>
          </w:tcPr>
          <w:p w:rsidR="00F77326" w:rsidRPr="00886737" w:rsidRDefault="00F77326" w:rsidP="00F77326">
            <w:pPr>
              <w:rPr>
                <w:sz w:val="16"/>
                <w:szCs w:val="16"/>
              </w:rPr>
            </w:pPr>
            <w:r w:rsidRPr="00886737">
              <w:rPr>
                <w:sz w:val="16"/>
                <w:szCs w:val="16"/>
              </w:rPr>
              <w:t>-</w:t>
            </w:r>
          </w:p>
        </w:tc>
        <w:tc>
          <w:tcPr>
            <w:tcW w:w="1276" w:type="dxa"/>
          </w:tcPr>
          <w:p w:rsidR="00F77326" w:rsidRPr="00886737" w:rsidRDefault="00F77326" w:rsidP="00F77326">
            <w:pPr>
              <w:rPr>
                <w:sz w:val="16"/>
                <w:szCs w:val="16"/>
              </w:rPr>
            </w:pPr>
          </w:p>
        </w:tc>
      </w:tr>
      <w:tr w:rsidR="00C64E5F" w:rsidRPr="00886737" w:rsidTr="003B6128">
        <w:trPr>
          <w:trHeight w:val="268"/>
        </w:trPr>
        <w:tc>
          <w:tcPr>
            <w:tcW w:w="2376" w:type="dxa"/>
          </w:tcPr>
          <w:p w:rsidR="00C64E5F" w:rsidRPr="00886737" w:rsidRDefault="00C64E5F" w:rsidP="00F77326">
            <w:pPr>
              <w:jc w:val="both"/>
              <w:rPr>
                <w:sz w:val="16"/>
                <w:szCs w:val="16"/>
              </w:rPr>
            </w:pPr>
          </w:p>
        </w:tc>
        <w:tc>
          <w:tcPr>
            <w:tcW w:w="1593" w:type="dxa"/>
          </w:tcPr>
          <w:p w:rsidR="00C64E5F" w:rsidRPr="00886737" w:rsidRDefault="00C64E5F" w:rsidP="00F77326">
            <w:pPr>
              <w:rPr>
                <w:sz w:val="16"/>
                <w:szCs w:val="16"/>
              </w:rPr>
            </w:pPr>
          </w:p>
        </w:tc>
        <w:tc>
          <w:tcPr>
            <w:tcW w:w="959" w:type="dxa"/>
            <w:vAlign w:val="center"/>
          </w:tcPr>
          <w:p w:rsidR="00C64E5F" w:rsidRPr="00886737" w:rsidRDefault="00C64E5F" w:rsidP="00F77326">
            <w:pPr>
              <w:rPr>
                <w:sz w:val="16"/>
                <w:szCs w:val="16"/>
              </w:rPr>
            </w:pPr>
          </w:p>
        </w:tc>
        <w:tc>
          <w:tcPr>
            <w:tcW w:w="992" w:type="dxa"/>
            <w:vAlign w:val="center"/>
          </w:tcPr>
          <w:p w:rsidR="00C64E5F" w:rsidRPr="00886737" w:rsidRDefault="00C64E5F" w:rsidP="00F77326">
            <w:pPr>
              <w:rPr>
                <w:sz w:val="16"/>
                <w:szCs w:val="16"/>
              </w:rPr>
            </w:pPr>
          </w:p>
        </w:tc>
        <w:tc>
          <w:tcPr>
            <w:tcW w:w="709" w:type="dxa"/>
            <w:vAlign w:val="center"/>
          </w:tcPr>
          <w:p w:rsidR="00C64E5F" w:rsidRPr="00886737" w:rsidRDefault="00C64E5F" w:rsidP="00FB4CBE">
            <w:pPr>
              <w:rPr>
                <w:sz w:val="16"/>
                <w:szCs w:val="16"/>
              </w:rPr>
            </w:pPr>
          </w:p>
        </w:tc>
        <w:tc>
          <w:tcPr>
            <w:tcW w:w="742" w:type="dxa"/>
            <w:vAlign w:val="center"/>
          </w:tcPr>
          <w:p w:rsidR="00C64E5F" w:rsidRPr="00886737" w:rsidRDefault="00C64E5F" w:rsidP="003B6128">
            <w:pPr>
              <w:jc w:val="center"/>
              <w:rPr>
                <w:sz w:val="16"/>
                <w:szCs w:val="16"/>
              </w:rPr>
            </w:pPr>
          </w:p>
        </w:tc>
        <w:tc>
          <w:tcPr>
            <w:tcW w:w="675" w:type="dxa"/>
            <w:vAlign w:val="center"/>
          </w:tcPr>
          <w:p w:rsidR="00C64E5F" w:rsidRPr="00886737" w:rsidRDefault="00C64E5F" w:rsidP="003B6128">
            <w:pPr>
              <w:jc w:val="center"/>
              <w:rPr>
                <w:sz w:val="16"/>
                <w:szCs w:val="16"/>
              </w:rPr>
            </w:pPr>
          </w:p>
        </w:tc>
        <w:tc>
          <w:tcPr>
            <w:tcW w:w="709" w:type="dxa"/>
            <w:vAlign w:val="center"/>
          </w:tcPr>
          <w:p w:rsidR="00C64E5F" w:rsidRPr="00886737" w:rsidRDefault="00C64E5F" w:rsidP="003B6128">
            <w:pPr>
              <w:jc w:val="center"/>
              <w:rPr>
                <w:sz w:val="16"/>
                <w:szCs w:val="16"/>
              </w:rPr>
            </w:pPr>
          </w:p>
        </w:tc>
        <w:tc>
          <w:tcPr>
            <w:tcW w:w="1276" w:type="dxa"/>
          </w:tcPr>
          <w:p w:rsidR="00C64E5F" w:rsidRPr="00886737" w:rsidRDefault="00C64E5F" w:rsidP="00F77326">
            <w:pPr>
              <w:rPr>
                <w:sz w:val="16"/>
                <w:szCs w:val="16"/>
              </w:rPr>
            </w:pPr>
          </w:p>
        </w:tc>
      </w:tr>
    </w:tbl>
    <w:p w:rsidR="00F77326" w:rsidRPr="00886737" w:rsidRDefault="00F77326" w:rsidP="00A62665">
      <w:pPr>
        <w:widowControl w:val="0"/>
        <w:autoSpaceDE w:val="0"/>
        <w:autoSpaceDN w:val="0"/>
        <w:adjustRightInd w:val="0"/>
        <w:rPr>
          <w:b/>
          <w:bCs/>
          <w:sz w:val="28"/>
          <w:szCs w:val="28"/>
        </w:rPr>
      </w:pPr>
    </w:p>
    <w:p w:rsidR="00F77326" w:rsidRPr="00886737" w:rsidRDefault="00F77326" w:rsidP="00A62665">
      <w:pPr>
        <w:widowControl w:val="0"/>
        <w:autoSpaceDE w:val="0"/>
        <w:autoSpaceDN w:val="0"/>
        <w:adjustRightInd w:val="0"/>
        <w:rPr>
          <w:b/>
          <w:bCs/>
          <w:sz w:val="28"/>
          <w:szCs w:val="28"/>
        </w:rPr>
      </w:pPr>
    </w:p>
    <w:p w:rsidR="00B1458B" w:rsidRPr="00886737" w:rsidRDefault="00B1458B" w:rsidP="00855B1E">
      <w:pPr>
        <w:widowControl w:val="0"/>
        <w:numPr>
          <w:ilvl w:val="0"/>
          <w:numId w:val="43"/>
        </w:numPr>
        <w:autoSpaceDE w:val="0"/>
        <w:autoSpaceDN w:val="0"/>
        <w:adjustRightInd w:val="0"/>
        <w:ind w:left="0" w:firstLine="709"/>
        <w:jc w:val="both"/>
        <w:rPr>
          <w:b/>
          <w:bCs/>
          <w:sz w:val="28"/>
          <w:szCs w:val="28"/>
        </w:rPr>
      </w:pPr>
      <w:r w:rsidRPr="00886737">
        <w:rPr>
          <w:b/>
          <w:bCs/>
          <w:sz w:val="28"/>
          <w:szCs w:val="28"/>
        </w:rPr>
        <w:t>Исполнение</w:t>
      </w:r>
      <w:r w:rsidR="00A62665" w:rsidRPr="00886737">
        <w:rPr>
          <w:b/>
          <w:bCs/>
          <w:sz w:val="28"/>
          <w:szCs w:val="28"/>
        </w:rPr>
        <w:t xml:space="preserve"> мероприятий </w:t>
      </w:r>
      <w:r w:rsidRPr="00886737">
        <w:rPr>
          <w:b/>
          <w:bCs/>
          <w:sz w:val="28"/>
          <w:szCs w:val="28"/>
        </w:rPr>
        <w:t>подпрограммы 1 «Создание благоприятных условий для привлечения инвестиций в экономику Курской области»»</w:t>
      </w:r>
    </w:p>
    <w:p w:rsidR="00B1458B" w:rsidRPr="00886737" w:rsidRDefault="00B1458B" w:rsidP="00007B7C">
      <w:pPr>
        <w:widowControl w:val="0"/>
        <w:autoSpaceDE w:val="0"/>
        <w:autoSpaceDN w:val="0"/>
        <w:adjustRightInd w:val="0"/>
        <w:jc w:val="both"/>
        <w:rPr>
          <w:sz w:val="28"/>
          <w:szCs w:val="28"/>
        </w:rPr>
      </w:pPr>
    </w:p>
    <w:p w:rsidR="00A62665" w:rsidRPr="00886737" w:rsidRDefault="00B1458B" w:rsidP="00A62665">
      <w:pPr>
        <w:ind w:left="33"/>
        <w:jc w:val="both"/>
        <w:rPr>
          <w:sz w:val="28"/>
          <w:szCs w:val="28"/>
        </w:rPr>
      </w:pPr>
      <w:r w:rsidRPr="00886737">
        <w:rPr>
          <w:b/>
          <w:sz w:val="28"/>
          <w:szCs w:val="28"/>
        </w:rPr>
        <w:t xml:space="preserve">Основное мероприятие </w:t>
      </w:r>
      <w:r w:rsidR="00A62665" w:rsidRPr="00886737">
        <w:rPr>
          <w:b/>
          <w:bCs/>
          <w:sz w:val="28"/>
          <w:szCs w:val="28"/>
        </w:rPr>
        <w:t xml:space="preserve">1.12.  </w:t>
      </w:r>
      <w:r w:rsidR="00A62665" w:rsidRPr="00886737">
        <w:rPr>
          <w:sz w:val="28"/>
          <w:szCs w:val="28"/>
        </w:rPr>
        <w:t xml:space="preserve">Организация работы по проведению ежегодного Среднерусского экономического форума на территории Курской области. Подпрограммы 1«Создание благоприятных условий для привлечения инвестиций в экономику Курской области»  </w:t>
      </w:r>
    </w:p>
    <w:p w:rsidR="00A62665" w:rsidRPr="00886737" w:rsidRDefault="00A62665" w:rsidP="00A62665">
      <w:pPr>
        <w:jc w:val="both"/>
        <w:rPr>
          <w:sz w:val="28"/>
          <w:szCs w:val="28"/>
        </w:rPr>
      </w:pPr>
    </w:p>
    <w:p w:rsidR="00B1458B" w:rsidRPr="00886737" w:rsidRDefault="00B1458B" w:rsidP="00A62665">
      <w:pPr>
        <w:ind w:firstLine="709"/>
        <w:jc w:val="both"/>
        <w:rPr>
          <w:sz w:val="28"/>
          <w:szCs w:val="28"/>
        </w:rPr>
      </w:pPr>
      <w:r w:rsidRPr="00886737">
        <w:rPr>
          <w:sz w:val="28"/>
          <w:szCs w:val="28"/>
        </w:rPr>
        <w:t>Комитет по делам молодежи и туризму Курской области предоставил субсидию из областного бюджета в объеме 50,0 тыс. рублей  ОБУ «Областной центр туризма» на организацию экскурсионного обслуживания участников и гостей Среднерусского экономического форума 20-21 июня по следующим маршрутам: обзорная экскурсия по г. Курску «Столица Соловьиного края» (44  человека), обзорная экскурсия г. Курск - м. Свобода – г. Курск «Православная святыня Курской земли» (40 человек), обзорная экскурсия г. Курск - г. Фатеж – п. Поныри – м. Свобода - г. Курск (16 человек). Расходы, предусмотренные на реализацию мероприятия (по состоянию на 31.12.2014 г.), составили 50,0 тыс. рублей. (100 % от предусмотренного объема). Мероприятие программы выполнено в полном объеме.</w:t>
      </w:r>
      <w:r w:rsidR="00FF09B3" w:rsidRPr="00886737">
        <w:rPr>
          <w:sz w:val="28"/>
          <w:szCs w:val="28"/>
        </w:rPr>
        <w:t xml:space="preserve"> Прямого влияния на исполнение показателей  данное мероприятие не оказало.</w:t>
      </w:r>
    </w:p>
    <w:p w:rsidR="006303C6" w:rsidRPr="00886737" w:rsidRDefault="006303C6" w:rsidP="006303C6">
      <w:pPr>
        <w:shd w:val="clear" w:color="auto" w:fill="FFFFFF"/>
        <w:spacing w:line="265" w:lineRule="atLeast"/>
        <w:jc w:val="center"/>
        <w:textAlignment w:val="baseline"/>
        <w:rPr>
          <w:b/>
          <w:bCs/>
        </w:rPr>
      </w:pPr>
    </w:p>
    <w:p w:rsidR="006303C6" w:rsidRPr="00886737" w:rsidRDefault="00B1458B" w:rsidP="00855B1E">
      <w:pPr>
        <w:numPr>
          <w:ilvl w:val="0"/>
          <w:numId w:val="43"/>
        </w:numPr>
        <w:shd w:val="clear" w:color="auto" w:fill="FFFFFF"/>
        <w:spacing w:line="265" w:lineRule="atLeast"/>
        <w:ind w:left="0" w:firstLine="709"/>
        <w:jc w:val="both"/>
        <w:textAlignment w:val="baseline"/>
        <w:rPr>
          <w:b/>
          <w:bCs/>
          <w:sz w:val="28"/>
          <w:szCs w:val="28"/>
        </w:rPr>
      </w:pPr>
      <w:r w:rsidRPr="00886737">
        <w:rPr>
          <w:b/>
          <w:bCs/>
          <w:sz w:val="28"/>
          <w:szCs w:val="28"/>
        </w:rPr>
        <w:t>Реализация подпрограммы 5 «Повышение уровня и качества жизни</w:t>
      </w:r>
      <w:r w:rsidR="006303C6" w:rsidRPr="00886737">
        <w:rPr>
          <w:b/>
          <w:bCs/>
          <w:sz w:val="28"/>
          <w:szCs w:val="28"/>
        </w:rPr>
        <w:t xml:space="preserve"> </w:t>
      </w:r>
      <w:r w:rsidRPr="00886737">
        <w:rPr>
          <w:b/>
          <w:bCs/>
          <w:sz w:val="28"/>
          <w:szCs w:val="28"/>
        </w:rPr>
        <w:t>пожилых людей»</w:t>
      </w:r>
      <w:r w:rsidR="006303C6" w:rsidRPr="00886737">
        <w:rPr>
          <w:b/>
          <w:bCs/>
          <w:sz w:val="28"/>
          <w:szCs w:val="28"/>
        </w:rPr>
        <w:t xml:space="preserve"> Государственная программа Курской области «Социальная поддержка граждан в Курской области»</w:t>
      </w:r>
    </w:p>
    <w:p w:rsidR="00B1458B" w:rsidRPr="00886737" w:rsidRDefault="00B1458B" w:rsidP="00B1458B">
      <w:pPr>
        <w:shd w:val="clear" w:color="auto" w:fill="FFFFFF"/>
        <w:spacing w:line="265" w:lineRule="atLeast"/>
        <w:textAlignment w:val="baseline"/>
        <w:rPr>
          <w:b/>
          <w:bCs/>
        </w:rPr>
      </w:pPr>
    </w:p>
    <w:p w:rsidR="00B1458B" w:rsidRPr="00886737" w:rsidRDefault="00B1458B" w:rsidP="006303C6">
      <w:pPr>
        <w:shd w:val="clear" w:color="auto" w:fill="FFFFFF"/>
        <w:spacing w:line="265" w:lineRule="atLeast"/>
        <w:jc w:val="center"/>
        <w:textAlignment w:val="baseline"/>
        <w:rPr>
          <w:b/>
          <w:bCs/>
          <w:sz w:val="20"/>
          <w:szCs w:val="20"/>
        </w:rPr>
      </w:pPr>
      <w:r w:rsidRPr="00886737">
        <w:rPr>
          <w:b/>
          <w:bCs/>
          <w:sz w:val="20"/>
          <w:szCs w:val="20"/>
        </w:rPr>
        <w:t>Краткая характеристика действующей подпрограммы 5 «Повышение уровня и качества жизни</w:t>
      </w:r>
      <w:r w:rsidR="006303C6" w:rsidRPr="00886737">
        <w:rPr>
          <w:b/>
          <w:bCs/>
          <w:sz w:val="20"/>
          <w:szCs w:val="20"/>
        </w:rPr>
        <w:t xml:space="preserve"> </w:t>
      </w:r>
      <w:r w:rsidRPr="00886737">
        <w:rPr>
          <w:b/>
          <w:bCs/>
          <w:sz w:val="20"/>
          <w:szCs w:val="20"/>
        </w:rPr>
        <w:t>пожилых людей»</w:t>
      </w:r>
    </w:p>
    <w:p w:rsidR="00B1458B" w:rsidRPr="00886737" w:rsidRDefault="00B1458B" w:rsidP="00B1458B">
      <w:pPr>
        <w:shd w:val="clear" w:color="auto" w:fill="FFFFFF"/>
        <w:spacing w:line="265" w:lineRule="atLeast"/>
        <w:jc w:val="center"/>
        <w:textAlignment w:val="baseline"/>
        <w:rPr>
          <w:rFonts w:ascii="Tahoma" w:hAnsi="Tahoma" w:cs="Tahoma"/>
          <w:sz w:val="20"/>
          <w:szCs w:val="20"/>
        </w:rPr>
      </w:pPr>
    </w:p>
    <w:tbl>
      <w:tblPr>
        <w:tblW w:w="9143" w:type="dxa"/>
        <w:shd w:val="clear" w:color="auto" w:fill="FFFFFF"/>
        <w:tblCellMar>
          <w:left w:w="0" w:type="dxa"/>
          <w:right w:w="0" w:type="dxa"/>
        </w:tblCellMar>
        <w:tblLook w:val="04A0"/>
      </w:tblPr>
      <w:tblGrid>
        <w:gridCol w:w="2012"/>
        <w:gridCol w:w="114"/>
        <w:gridCol w:w="7017"/>
      </w:tblGrid>
      <w:tr w:rsidR="004D3E87" w:rsidRPr="00886737" w:rsidTr="00D60ED1">
        <w:trPr>
          <w:trHeight w:val="219"/>
        </w:trPr>
        <w:tc>
          <w:tcPr>
            <w:tcW w:w="0" w:type="auto"/>
            <w:vMerge w:val="restart"/>
            <w:shd w:val="clear" w:color="auto" w:fill="FFFFFF"/>
            <w:tcMar>
              <w:top w:w="30" w:type="dxa"/>
              <w:left w:w="30" w:type="dxa"/>
              <w:bottom w:w="30" w:type="dxa"/>
              <w:right w:w="30" w:type="dxa"/>
            </w:tcMar>
            <w:hideMark/>
          </w:tcPr>
          <w:p w:rsidR="004D3E87" w:rsidRPr="00886737" w:rsidRDefault="004D3E87" w:rsidP="004D3E87">
            <w:pPr>
              <w:textAlignment w:val="baseline"/>
              <w:rPr>
                <w:sz w:val="16"/>
                <w:szCs w:val="16"/>
              </w:rPr>
            </w:pPr>
            <w:r w:rsidRPr="00886737">
              <w:rPr>
                <w:sz w:val="16"/>
                <w:szCs w:val="16"/>
              </w:rPr>
              <w:t>Ответственный исполнитель</w:t>
            </w:r>
          </w:p>
          <w:p w:rsidR="004D3E87" w:rsidRPr="00886737" w:rsidRDefault="004D3E87" w:rsidP="004D3E87">
            <w:pPr>
              <w:textAlignment w:val="baseline"/>
              <w:rPr>
                <w:sz w:val="16"/>
                <w:szCs w:val="16"/>
              </w:rPr>
            </w:pPr>
            <w:r w:rsidRPr="00886737">
              <w:rPr>
                <w:sz w:val="16"/>
                <w:szCs w:val="16"/>
              </w:rPr>
              <w:t>подпрограммы</w:t>
            </w: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r w:rsidRPr="00886737">
              <w:rPr>
                <w:sz w:val="16"/>
                <w:szCs w:val="16"/>
              </w:rPr>
              <w:t>Участники</w:t>
            </w:r>
          </w:p>
          <w:p w:rsidR="004D3E87" w:rsidRPr="00886737" w:rsidRDefault="004D3E87" w:rsidP="004D3E87">
            <w:pPr>
              <w:textAlignment w:val="baseline"/>
              <w:rPr>
                <w:sz w:val="16"/>
                <w:szCs w:val="16"/>
              </w:rPr>
            </w:pPr>
            <w:r w:rsidRPr="00886737">
              <w:rPr>
                <w:sz w:val="16"/>
                <w:szCs w:val="16"/>
              </w:rPr>
              <w:t>подпрограммы</w:t>
            </w: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r w:rsidRPr="00886737">
              <w:rPr>
                <w:sz w:val="16"/>
                <w:szCs w:val="16"/>
              </w:rPr>
              <w:t>Программно-целевые инструменты</w:t>
            </w:r>
          </w:p>
          <w:p w:rsidR="004D3E87" w:rsidRPr="00886737" w:rsidRDefault="004D3E87" w:rsidP="004D3E87">
            <w:pPr>
              <w:textAlignment w:val="baseline"/>
              <w:rPr>
                <w:sz w:val="16"/>
                <w:szCs w:val="16"/>
              </w:rPr>
            </w:pPr>
            <w:r w:rsidRPr="00886737">
              <w:rPr>
                <w:sz w:val="16"/>
                <w:szCs w:val="16"/>
              </w:rPr>
              <w:t> подпрограммы</w:t>
            </w: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r w:rsidRPr="00886737">
              <w:rPr>
                <w:sz w:val="16"/>
                <w:szCs w:val="16"/>
              </w:rPr>
              <w:t>Цель подпрограммы</w:t>
            </w:r>
          </w:p>
          <w:p w:rsidR="004D3E87" w:rsidRPr="00886737" w:rsidRDefault="004D3E87" w:rsidP="004D3E87">
            <w:pPr>
              <w:textAlignment w:val="baseline"/>
              <w:rPr>
                <w:sz w:val="16"/>
                <w:szCs w:val="16"/>
              </w:rPr>
            </w:pPr>
            <w:r w:rsidRPr="00886737">
              <w:rPr>
                <w:sz w:val="16"/>
                <w:szCs w:val="16"/>
              </w:rPr>
              <w:t>Задачи подпрограммы</w:t>
            </w:r>
          </w:p>
          <w:p w:rsidR="004D3E87" w:rsidRPr="00886737" w:rsidRDefault="004D3E87" w:rsidP="004D3E87">
            <w:pPr>
              <w:rPr>
                <w:sz w:val="16"/>
                <w:szCs w:val="16"/>
              </w:rPr>
            </w:pPr>
            <w:r w:rsidRPr="00886737">
              <w:rPr>
                <w:sz w:val="16"/>
                <w:szCs w:val="16"/>
              </w:rPr>
              <w:t> </w:t>
            </w: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p>
          <w:p w:rsidR="004D3E87" w:rsidRPr="00886737" w:rsidRDefault="004D3E87" w:rsidP="004D3E87">
            <w:pPr>
              <w:textAlignment w:val="baseline"/>
              <w:rPr>
                <w:sz w:val="16"/>
                <w:szCs w:val="16"/>
              </w:rPr>
            </w:pPr>
            <w:r w:rsidRPr="00886737">
              <w:rPr>
                <w:sz w:val="16"/>
                <w:szCs w:val="16"/>
              </w:rPr>
              <w:t>Этапы и сроки реализации подпрограммы</w:t>
            </w:r>
          </w:p>
          <w:p w:rsidR="00810A99" w:rsidRPr="00886737" w:rsidRDefault="00810A99" w:rsidP="004D3E87">
            <w:pPr>
              <w:textAlignment w:val="baseline"/>
              <w:rPr>
                <w:sz w:val="16"/>
                <w:szCs w:val="16"/>
              </w:rPr>
            </w:pPr>
          </w:p>
          <w:p w:rsidR="00810A99" w:rsidRPr="00886737" w:rsidRDefault="00810A99" w:rsidP="00810A99">
            <w:pPr>
              <w:ind w:hanging="36"/>
              <w:rPr>
                <w:sz w:val="16"/>
                <w:szCs w:val="16"/>
              </w:rPr>
            </w:pPr>
            <w:r w:rsidRPr="00886737">
              <w:rPr>
                <w:sz w:val="16"/>
                <w:szCs w:val="16"/>
              </w:rPr>
              <w:t>Перечень основных</w:t>
            </w:r>
          </w:p>
          <w:p w:rsidR="00810A99" w:rsidRPr="00886737" w:rsidRDefault="00810A99" w:rsidP="00810A99">
            <w:pPr>
              <w:ind w:hanging="36"/>
              <w:rPr>
                <w:sz w:val="16"/>
                <w:szCs w:val="16"/>
              </w:rPr>
            </w:pPr>
            <w:r w:rsidRPr="00886737">
              <w:rPr>
                <w:sz w:val="16"/>
                <w:szCs w:val="16"/>
              </w:rPr>
              <w:t xml:space="preserve">мероприятий Программы </w:t>
            </w: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810A99">
            <w:pPr>
              <w:ind w:hanging="36"/>
              <w:rPr>
                <w:sz w:val="16"/>
                <w:szCs w:val="16"/>
              </w:rPr>
            </w:pPr>
          </w:p>
          <w:p w:rsidR="00810A99" w:rsidRPr="00886737" w:rsidRDefault="00810A99" w:rsidP="00D60ED1">
            <w:pPr>
              <w:rPr>
                <w:sz w:val="16"/>
                <w:szCs w:val="16"/>
              </w:rPr>
            </w:pPr>
          </w:p>
          <w:p w:rsidR="00810A99" w:rsidRPr="00886737" w:rsidRDefault="00810A99" w:rsidP="00D60ED1">
            <w:pPr>
              <w:ind w:hanging="36"/>
              <w:rPr>
                <w:sz w:val="16"/>
                <w:szCs w:val="16"/>
              </w:rPr>
            </w:pPr>
            <w:r w:rsidRPr="00886737">
              <w:rPr>
                <w:sz w:val="16"/>
                <w:szCs w:val="16"/>
              </w:rPr>
              <w:t>Цели и задачи органа исполнительной власти Курской области</w:t>
            </w: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r w:rsidRPr="00886737">
              <w:rPr>
                <w:sz w:val="16"/>
                <w:szCs w:val="16"/>
              </w:rPr>
              <w:t>-</w:t>
            </w:r>
          </w:p>
        </w:tc>
        <w:tc>
          <w:tcPr>
            <w:tcW w:w="7017" w:type="dxa"/>
            <w:vMerge w:val="restart"/>
            <w:shd w:val="clear" w:color="auto" w:fill="FFFFFF"/>
            <w:tcMar>
              <w:top w:w="30" w:type="dxa"/>
              <w:left w:w="30" w:type="dxa"/>
              <w:bottom w:w="30" w:type="dxa"/>
              <w:right w:w="30" w:type="dxa"/>
            </w:tcMar>
            <w:hideMark/>
          </w:tcPr>
          <w:p w:rsidR="004D3E87" w:rsidRPr="00886737" w:rsidRDefault="004D3E87" w:rsidP="00810A99">
            <w:pPr>
              <w:textAlignment w:val="baseline"/>
              <w:rPr>
                <w:sz w:val="16"/>
                <w:szCs w:val="16"/>
              </w:rPr>
            </w:pPr>
            <w:r w:rsidRPr="00886737">
              <w:rPr>
                <w:sz w:val="16"/>
                <w:szCs w:val="16"/>
              </w:rPr>
              <w:t>комитет социального обеспечения Курской области</w:t>
            </w: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r w:rsidRPr="00886737">
              <w:rPr>
                <w:sz w:val="16"/>
                <w:szCs w:val="16"/>
              </w:rPr>
              <w:t>комитет здравоохранения Курской области</w:t>
            </w:r>
          </w:p>
          <w:p w:rsidR="004D3E87" w:rsidRPr="00886737" w:rsidRDefault="004D3E87" w:rsidP="00810A99">
            <w:pPr>
              <w:textAlignment w:val="baseline"/>
              <w:rPr>
                <w:sz w:val="16"/>
                <w:szCs w:val="16"/>
              </w:rPr>
            </w:pPr>
            <w:r w:rsidRPr="00886737">
              <w:rPr>
                <w:sz w:val="16"/>
                <w:szCs w:val="16"/>
              </w:rPr>
              <w:t>комитет по делам молодежи и туризму  Курской области</w:t>
            </w: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r w:rsidRPr="00886737">
              <w:rPr>
                <w:sz w:val="16"/>
                <w:szCs w:val="16"/>
              </w:rPr>
              <w:t>программно-целевые инструменты в подпрограмме отсутствуют</w:t>
            </w: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p>
          <w:p w:rsidR="004D3E87" w:rsidRPr="00886737" w:rsidRDefault="004D3E87" w:rsidP="00810A99">
            <w:pPr>
              <w:textAlignment w:val="baseline"/>
              <w:rPr>
                <w:sz w:val="16"/>
                <w:szCs w:val="16"/>
              </w:rPr>
            </w:pPr>
          </w:p>
          <w:p w:rsidR="004D3E87" w:rsidRPr="00886737" w:rsidRDefault="004D3E87" w:rsidP="00D60ED1">
            <w:pPr>
              <w:jc w:val="both"/>
              <w:textAlignment w:val="baseline"/>
              <w:rPr>
                <w:sz w:val="16"/>
                <w:szCs w:val="16"/>
              </w:rPr>
            </w:pPr>
            <w:r w:rsidRPr="00886737">
              <w:rPr>
                <w:sz w:val="16"/>
                <w:szCs w:val="16"/>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w:t>
            </w:r>
            <w:r w:rsidR="00810A99" w:rsidRPr="00886737">
              <w:rPr>
                <w:sz w:val="16"/>
                <w:szCs w:val="16"/>
              </w:rPr>
              <w:t xml:space="preserve"> </w:t>
            </w:r>
            <w:r w:rsidRPr="00886737">
              <w:rPr>
                <w:sz w:val="16"/>
                <w:szCs w:val="16"/>
              </w:rPr>
              <w:t>защищенности, активизации участия пожилых людей в жизни общества</w:t>
            </w:r>
          </w:p>
          <w:p w:rsidR="004D3E87" w:rsidRPr="00886737" w:rsidRDefault="004D3E87" w:rsidP="00D60ED1">
            <w:pPr>
              <w:jc w:val="both"/>
              <w:textAlignment w:val="baseline"/>
              <w:rPr>
                <w:sz w:val="16"/>
                <w:szCs w:val="16"/>
              </w:rPr>
            </w:pPr>
            <w:r w:rsidRPr="00886737">
              <w:rPr>
                <w:sz w:val="16"/>
                <w:szCs w:val="16"/>
              </w:rPr>
              <w:t>развитие инновационных форм обслуживания, направленных на расширение перечня предоставляемых услуг гражданам пожилого возраста;</w:t>
            </w:r>
          </w:p>
          <w:p w:rsidR="004D3E87" w:rsidRPr="00886737" w:rsidRDefault="004D3E87" w:rsidP="00D60ED1">
            <w:pPr>
              <w:jc w:val="both"/>
              <w:textAlignment w:val="baseline"/>
              <w:rPr>
                <w:sz w:val="16"/>
                <w:szCs w:val="16"/>
              </w:rPr>
            </w:pPr>
            <w:r w:rsidRPr="00886737">
              <w:rPr>
                <w:sz w:val="16"/>
                <w:szCs w:val="16"/>
              </w:rPr>
              <w:t>повышение уровня профессиональной подготовки специалистов, работающих с гражданами старшего поколения</w:t>
            </w:r>
          </w:p>
          <w:p w:rsidR="004D3E87" w:rsidRPr="00886737" w:rsidRDefault="004D3E87" w:rsidP="00810A99">
            <w:pPr>
              <w:rPr>
                <w:sz w:val="16"/>
                <w:szCs w:val="16"/>
              </w:rPr>
            </w:pPr>
            <w:r w:rsidRPr="00886737">
              <w:rPr>
                <w:sz w:val="16"/>
                <w:szCs w:val="16"/>
              </w:rPr>
              <w:t> </w:t>
            </w:r>
          </w:p>
          <w:p w:rsidR="004D3E87" w:rsidRPr="00886737" w:rsidRDefault="004D3E87" w:rsidP="00810A99">
            <w:pPr>
              <w:textAlignment w:val="baseline"/>
              <w:rPr>
                <w:sz w:val="16"/>
                <w:szCs w:val="16"/>
              </w:rPr>
            </w:pPr>
            <w:r w:rsidRPr="00886737">
              <w:rPr>
                <w:sz w:val="16"/>
                <w:szCs w:val="16"/>
              </w:rPr>
              <w:t>2014-2020 годы в один этап</w:t>
            </w:r>
          </w:p>
          <w:p w:rsidR="004D3E87" w:rsidRPr="00886737" w:rsidRDefault="004D3E87" w:rsidP="00810A99">
            <w:pPr>
              <w:textAlignment w:val="baseline"/>
              <w:rPr>
                <w:sz w:val="16"/>
                <w:szCs w:val="16"/>
              </w:rPr>
            </w:pPr>
          </w:p>
          <w:p w:rsidR="00810A99" w:rsidRPr="00886737" w:rsidRDefault="00810A99" w:rsidP="00810A99">
            <w:pPr>
              <w:pStyle w:val="aa"/>
              <w:shd w:val="clear" w:color="auto" w:fill="FFFFFF"/>
              <w:spacing w:before="0" w:beforeAutospacing="0" w:after="0" w:afterAutospacing="0" w:line="202" w:lineRule="atLeast"/>
              <w:textAlignment w:val="baseline"/>
              <w:rPr>
                <w:sz w:val="16"/>
                <w:szCs w:val="16"/>
              </w:rPr>
            </w:pPr>
          </w:p>
          <w:p w:rsidR="004D3E87" w:rsidRPr="00886737" w:rsidRDefault="004D3E87" w:rsidP="00D60ED1">
            <w:pPr>
              <w:pStyle w:val="aa"/>
              <w:shd w:val="clear" w:color="auto" w:fill="FFFFFF"/>
              <w:spacing w:before="0" w:beforeAutospacing="0" w:after="0" w:afterAutospacing="0" w:line="202" w:lineRule="atLeast"/>
              <w:jc w:val="both"/>
              <w:textAlignment w:val="baseline"/>
              <w:rPr>
                <w:sz w:val="16"/>
                <w:szCs w:val="16"/>
              </w:rPr>
            </w:pPr>
            <w:r w:rsidRPr="00886737">
              <w:rPr>
                <w:sz w:val="16"/>
                <w:szCs w:val="16"/>
              </w:rPr>
              <w:t>повышение уровня профессиональной подготовки специалистов, работающих с гражданами старшего поколения, поднятие престижа профессии социального работника;</w:t>
            </w:r>
          </w:p>
          <w:p w:rsidR="004D3E87" w:rsidRPr="00886737" w:rsidRDefault="004D3E87" w:rsidP="00D60ED1">
            <w:pPr>
              <w:pStyle w:val="aa"/>
              <w:shd w:val="clear" w:color="auto" w:fill="FFFFFF"/>
              <w:spacing w:before="0" w:beforeAutospacing="0" w:after="0" w:afterAutospacing="0" w:line="202" w:lineRule="atLeast"/>
              <w:jc w:val="both"/>
              <w:textAlignment w:val="baseline"/>
              <w:rPr>
                <w:sz w:val="16"/>
                <w:szCs w:val="16"/>
              </w:rPr>
            </w:pPr>
            <w:r w:rsidRPr="00886737">
              <w:rPr>
                <w:sz w:val="16"/>
                <w:szCs w:val="16"/>
              </w:rPr>
              <w:t>развитие форм обслуживания, направленных на совершенствование социального обслуживания и расширение перечня предоставляемых услуг гражданам пожилого возраста;</w:t>
            </w:r>
          </w:p>
          <w:p w:rsidR="004D3E87" w:rsidRPr="00886737" w:rsidRDefault="004D3E87" w:rsidP="00D60ED1">
            <w:pPr>
              <w:pStyle w:val="aa"/>
              <w:shd w:val="clear" w:color="auto" w:fill="FFFFFF"/>
              <w:spacing w:before="0" w:beforeAutospacing="0" w:after="0" w:afterAutospacing="0" w:line="202" w:lineRule="atLeast"/>
              <w:jc w:val="both"/>
              <w:textAlignment w:val="baseline"/>
              <w:rPr>
                <w:sz w:val="16"/>
                <w:szCs w:val="16"/>
              </w:rPr>
            </w:pPr>
            <w:r w:rsidRPr="00886737">
              <w:rPr>
                <w:sz w:val="16"/>
                <w:szCs w:val="16"/>
              </w:rPr>
              <w:t>организация мер по укреплению здоровья, занятости, культурному досугу пожилых граждан;</w:t>
            </w:r>
          </w:p>
          <w:p w:rsidR="004D3E87" w:rsidRPr="00886737" w:rsidRDefault="004D3E87" w:rsidP="00D60ED1">
            <w:pPr>
              <w:pStyle w:val="aa"/>
              <w:shd w:val="clear" w:color="auto" w:fill="FFFFFF"/>
              <w:spacing w:before="0" w:beforeAutospacing="0" w:after="0" w:afterAutospacing="0" w:line="202" w:lineRule="atLeast"/>
              <w:jc w:val="both"/>
              <w:textAlignment w:val="baseline"/>
              <w:rPr>
                <w:sz w:val="16"/>
                <w:szCs w:val="16"/>
              </w:rPr>
            </w:pPr>
            <w:r w:rsidRPr="00886737">
              <w:rPr>
                <w:sz w:val="16"/>
                <w:szCs w:val="16"/>
              </w:rPr>
              <w:t>функционирование сайта и форума для общения пожилых людей;</w:t>
            </w:r>
          </w:p>
          <w:p w:rsidR="004D3E87" w:rsidRPr="00886737" w:rsidRDefault="004D3E87" w:rsidP="00D60ED1">
            <w:pPr>
              <w:pStyle w:val="aa"/>
              <w:shd w:val="clear" w:color="auto" w:fill="FFFFFF"/>
              <w:spacing w:before="0" w:beforeAutospacing="0" w:after="0" w:afterAutospacing="0" w:line="202" w:lineRule="atLeast"/>
              <w:jc w:val="both"/>
              <w:textAlignment w:val="baseline"/>
              <w:rPr>
                <w:sz w:val="16"/>
                <w:szCs w:val="16"/>
              </w:rPr>
            </w:pPr>
            <w:r w:rsidRPr="00886737">
              <w:rPr>
                <w:sz w:val="16"/>
                <w:szCs w:val="16"/>
              </w:rPr>
              <w:t>оказание адресной социальной помощи на проведение работ по газификации жил</w:t>
            </w:r>
            <w:r w:rsidR="00810A99" w:rsidRPr="00886737">
              <w:rPr>
                <w:sz w:val="16"/>
                <w:szCs w:val="16"/>
              </w:rPr>
              <w:t>ья отдельным категориям граждан</w:t>
            </w:r>
          </w:p>
          <w:p w:rsidR="004D3E87" w:rsidRPr="00886737" w:rsidRDefault="004D3E87" w:rsidP="00810A99">
            <w:pPr>
              <w:pStyle w:val="aa"/>
              <w:shd w:val="clear" w:color="auto" w:fill="FFFFFF"/>
              <w:spacing w:before="0" w:beforeAutospacing="0" w:after="0" w:afterAutospacing="0" w:line="202" w:lineRule="atLeast"/>
              <w:textAlignment w:val="baseline"/>
              <w:rPr>
                <w:sz w:val="16"/>
                <w:szCs w:val="16"/>
              </w:rPr>
            </w:pPr>
          </w:p>
          <w:p w:rsidR="00810A99" w:rsidRPr="00886737" w:rsidRDefault="00810A99" w:rsidP="00810A99">
            <w:pPr>
              <w:pStyle w:val="aa"/>
              <w:shd w:val="clear" w:color="auto" w:fill="FFFFFF"/>
              <w:spacing w:before="0" w:beforeAutospacing="0" w:after="0" w:afterAutospacing="0" w:line="202" w:lineRule="atLeast"/>
              <w:textAlignment w:val="baseline"/>
              <w:rPr>
                <w:sz w:val="16"/>
                <w:szCs w:val="16"/>
              </w:rPr>
            </w:pPr>
          </w:p>
          <w:p w:rsidR="00810A99" w:rsidRPr="00886737" w:rsidRDefault="00810A99" w:rsidP="00810A99">
            <w:pPr>
              <w:pStyle w:val="aa"/>
              <w:shd w:val="clear" w:color="auto" w:fill="FFFFFF"/>
              <w:spacing w:before="0" w:beforeAutospacing="0" w:after="0" w:afterAutospacing="0" w:line="202" w:lineRule="atLeast"/>
              <w:textAlignment w:val="baseline"/>
              <w:rPr>
                <w:sz w:val="16"/>
                <w:szCs w:val="16"/>
              </w:rPr>
            </w:pPr>
          </w:p>
          <w:p w:rsidR="00810A99" w:rsidRPr="00886737" w:rsidRDefault="00810A99" w:rsidP="00810A99">
            <w:pPr>
              <w:widowControl w:val="0"/>
              <w:jc w:val="both"/>
              <w:rPr>
                <w:b/>
                <w:sz w:val="16"/>
                <w:szCs w:val="16"/>
              </w:rPr>
            </w:pPr>
            <w:r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810A99" w:rsidRPr="00886737" w:rsidRDefault="00810A99" w:rsidP="00810A99">
            <w:pPr>
              <w:pStyle w:val="aa"/>
              <w:shd w:val="clear" w:color="auto" w:fill="FFFFFF"/>
              <w:spacing w:before="0" w:beforeAutospacing="0" w:after="0" w:afterAutospacing="0" w:line="202" w:lineRule="atLeast"/>
              <w:textAlignment w:val="baseline"/>
              <w:rPr>
                <w:sz w:val="16"/>
                <w:szCs w:val="16"/>
              </w:rPr>
            </w:pPr>
            <w:r w:rsidRPr="00886737">
              <w:rPr>
                <w:b/>
                <w:sz w:val="16"/>
                <w:szCs w:val="16"/>
              </w:rPr>
              <w:t>Иные цели и задачи</w:t>
            </w: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p w:rsidR="004D3E87" w:rsidRPr="00886737" w:rsidRDefault="004D3E87" w:rsidP="00D07C4B">
            <w:pPr>
              <w:textAlignment w:val="baseline"/>
              <w:rPr>
                <w:sz w:val="16"/>
                <w:szCs w:val="16"/>
              </w:rPr>
            </w:pPr>
            <w:r w:rsidRPr="00886737">
              <w:rPr>
                <w:sz w:val="16"/>
                <w:szCs w:val="16"/>
              </w:rPr>
              <w:t>-</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r w:rsidRPr="00886737">
              <w:rPr>
                <w:sz w:val="16"/>
                <w:szCs w:val="16"/>
              </w:rPr>
              <w:t>-</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r w:rsidRPr="00886737">
              <w:rPr>
                <w:sz w:val="16"/>
                <w:szCs w:val="16"/>
              </w:rPr>
              <w:t>-</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r w:rsidRPr="00886737">
              <w:rPr>
                <w:sz w:val="16"/>
                <w:szCs w:val="16"/>
              </w:rPr>
              <w:t>-</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rPr>
                <w:sz w:val="16"/>
                <w:szCs w:val="16"/>
              </w:rPr>
            </w:pPr>
            <w:r w:rsidRPr="00886737">
              <w:rPr>
                <w:sz w:val="16"/>
                <w:szCs w:val="16"/>
              </w:rPr>
              <w:t> </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r w:rsidR="004D3E87" w:rsidRPr="00886737" w:rsidTr="00D60ED1">
        <w:trPr>
          <w:trHeight w:val="146"/>
        </w:trPr>
        <w:tc>
          <w:tcPr>
            <w:tcW w:w="0" w:type="auto"/>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c>
          <w:tcPr>
            <w:tcW w:w="0" w:type="auto"/>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r w:rsidRPr="00886737">
              <w:rPr>
                <w:sz w:val="16"/>
                <w:szCs w:val="16"/>
              </w:rPr>
              <w:t>-</w:t>
            </w:r>
          </w:p>
        </w:tc>
        <w:tc>
          <w:tcPr>
            <w:tcW w:w="7017" w:type="dxa"/>
            <w:vMerge/>
            <w:shd w:val="clear" w:color="auto" w:fill="FFFFFF"/>
            <w:tcMar>
              <w:top w:w="30" w:type="dxa"/>
              <w:left w:w="30" w:type="dxa"/>
              <w:bottom w:w="30" w:type="dxa"/>
              <w:right w:w="30" w:type="dxa"/>
            </w:tcMar>
            <w:vAlign w:val="center"/>
            <w:hideMark/>
          </w:tcPr>
          <w:p w:rsidR="004D3E87" w:rsidRPr="00886737" w:rsidRDefault="004D3E87" w:rsidP="00D07C4B">
            <w:pPr>
              <w:textAlignment w:val="baseline"/>
              <w:rPr>
                <w:sz w:val="16"/>
                <w:szCs w:val="16"/>
              </w:rPr>
            </w:pPr>
          </w:p>
        </w:tc>
      </w:tr>
    </w:tbl>
    <w:tbl>
      <w:tblPr>
        <w:tblpPr w:leftFromText="180" w:rightFromText="180" w:vertAnchor="text" w:horzAnchor="margin" w:tblpXSpec="center" w:tblpY="482"/>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733"/>
        <w:gridCol w:w="709"/>
        <w:gridCol w:w="567"/>
        <w:gridCol w:w="709"/>
        <w:gridCol w:w="709"/>
        <w:gridCol w:w="708"/>
        <w:gridCol w:w="567"/>
        <w:gridCol w:w="2422"/>
      </w:tblGrid>
      <w:tr w:rsidR="00EF10F6" w:rsidRPr="00886737" w:rsidTr="004931DB">
        <w:trPr>
          <w:trHeight w:val="319"/>
        </w:trPr>
        <w:tc>
          <w:tcPr>
            <w:tcW w:w="2210" w:type="dxa"/>
            <w:vMerge w:val="restart"/>
            <w:vAlign w:val="center"/>
          </w:tcPr>
          <w:p w:rsidR="00EF10F6" w:rsidRPr="00886737" w:rsidRDefault="00EF10F6" w:rsidP="00007B7C">
            <w:pPr>
              <w:jc w:val="center"/>
              <w:rPr>
                <w:sz w:val="16"/>
                <w:szCs w:val="16"/>
              </w:rPr>
            </w:pPr>
            <w:r w:rsidRPr="00886737">
              <w:rPr>
                <w:sz w:val="16"/>
                <w:szCs w:val="16"/>
              </w:rPr>
              <w:t>Цели, задачи и программы (наименования)</w:t>
            </w:r>
          </w:p>
        </w:tc>
        <w:tc>
          <w:tcPr>
            <w:tcW w:w="733" w:type="dxa"/>
            <w:vMerge w:val="restart"/>
            <w:vAlign w:val="center"/>
          </w:tcPr>
          <w:p w:rsidR="00EF10F6" w:rsidRPr="00886737" w:rsidRDefault="00EF10F6" w:rsidP="00007B7C">
            <w:pPr>
              <w:jc w:val="center"/>
              <w:rPr>
                <w:sz w:val="16"/>
                <w:szCs w:val="16"/>
              </w:rPr>
            </w:pPr>
            <w:r w:rsidRPr="00886737">
              <w:rPr>
                <w:sz w:val="16"/>
                <w:szCs w:val="16"/>
              </w:rPr>
              <w:t>Единицы измерения</w:t>
            </w:r>
          </w:p>
        </w:tc>
        <w:tc>
          <w:tcPr>
            <w:tcW w:w="1276" w:type="dxa"/>
            <w:gridSpan w:val="2"/>
            <w:vAlign w:val="center"/>
          </w:tcPr>
          <w:p w:rsidR="00EF10F6" w:rsidRPr="00886737" w:rsidRDefault="00EF10F6" w:rsidP="00007B7C">
            <w:pPr>
              <w:jc w:val="center"/>
              <w:rPr>
                <w:sz w:val="16"/>
                <w:szCs w:val="16"/>
              </w:rPr>
            </w:pPr>
            <w:r w:rsidRPr="00886737">
              <w:rPr>
                <w:sz w:val="16"/>
                <w:szCs w:val="16"/>
              </w:rPr>
              <w:t>Отчетный период</w:t>
            </w:r>
          </w:p>
        </w:tc>
        <w:tc>
          <w:tcPr>
            <w:tcW w:w="1418" w:type="dxa"/>
            <w:gridSpan w:val="2"/>
            <w:vAlign w:val="center"/>
          </w:tcPr>
          <w:p w:rsidR="00EF10F6" w:rsidRPr="00886737" w:rsidRDefault="00EF10F6" w:rsidP="00007B7C">
            <w:pPr>
              <w:jc w:val="center"/>
              <w:rPr>
                <w:sz w:val="16"/>
                <w:szCs w:val="16"/>
              </w:rPr>
            </w:pPr>
            <w:r w:rsidRPr="00886737">
              <w:rPr>
                <w:sz w:val="16"/>
                <w:szCs w:val="16"/>
              </w:rPr>
              <w:t>Текущий период</w:t>
            </w:r>
          </w:p>
        </w:tc>
        <w:tc>
          <w:tcPr>
            <w:tcW w:w="1275" w:type="dxa"/>
            <w:gridSpan w:val="2"/>
            <w:vMerge w:val="restart"/>
            <w:vAlign w:val="center"/>
          </w:tcPr>
          <w:p w:rsidR="00EF10F6" w:rsidRPr="00886737" w:rsidRDefault="00EF10F6" w:rsidP="00007B7C">
            <w:pPr>
              <w:rPr>
                <w:sz w:val="16"/>
                <w:szCs w:val="16"/>
              </w:rPr>
            </w:pPr>
            <w:r w:rsidRPr="00886737">
              <w:rPr>
                <w:sz w:val="16"/>
                <w:szCs w:val="16"/>
              </w:rPr>
              <w:t>Плановый период</w:t>
            </w:r>
          </w:p>
        </w:tc>
        <w:tc>
          <w:tcPr>
            <w:tcW w:w="2422" w:type="dxa"/>
            <w:vMerge w:val="restart"/>
          </w:tcPr>
          <w:p w:rsidR="00EF10F6" w:rsidRPr="00886737" w:rsidRDefault="00EF10F6" w:rsidP="00007B7C">
            <w:pPr>
              <w:rPr>
                <w:sz w:val="16"/>
                <w:szCs w:val="16"/>
              </w:rPr>
            </w:pPr>
            <w:r w:rsidRPr="00886737">
              <w:rPr>
                <w:sz w:val="16"/>
                <w:szCs w:val="16"/>
              </w:rPr>
              <w:t>Ожидаемый результат</w:t>
            </w:r>
          </w:p>
        </w:tc>
      </w:tr>
      <w:tr w:rsidR="00EF10F6" w:rsidRPr="00886737" w:rsidTr="004931DB">
        <w:trPr>
          <w:trHeight w:val="186"/>
        </w:trPr>
        <w:tc>
          <w:tcPr>
            <w:tcW w:w="2210" w:type="dxa"/>
            <w:vMerge/>
            <w:vAlign w:val="center"/>
          </w:tcPr>
          <w:p w:rsidR="00EF10F6" w:rsidRPr="00886737" w:rsidRDefault="00EF10F6" w:rsidP="00007B7C">
            <w:pPr>
              <w:jc w:val="center"/>
              <w:rPr>
                <w:sz w:val="16"/>
                <w:szCs w:val="16"/>
              </w:rPr>
            </w:pPr>
          </w:p>
        </w:tc>
        <w:tc>
          <w:tcPr>
            <w:tcW w:w="733" w:type="dxa"/>
            <w:vMerge/>
          </w:tcPr>
          <w:p w:rsidR="00EF10F6" w:rsidRPr="00886737" w:rsidRDefault="00EF10F6" w:rsidP="00007B7C">
            <w:pPr>
              <w:jc w:val="center"/>
              <w:rPr>
                <w:sz w:val="16"/>
                <w:szCs w:val="16"/>
              </w:rPr>
            </w:pPr>
          </w:p>
        </w:tc>
        <w:tc>
          <w:tcPr>
            <w:tcW w:w="1276" w:type="dxa"/>
            <w:gridSpan w:val="2"/>
            <w:vAlign w:val="center"/>
          </w:tcPr>
          <w:p w:rsidR="00EF10F6" w:rsidRPr="00886737" w:rsidRDefault="00EF10F6" w:rsidP="00007B7C">
            <w:pPr>
              <w:jc w:val="center"/>
              <w:rPr>
                <w:sz w:val="16"/>
                <w:szCs w:val="16"/>
              </w:rPr>
            </w:pPr>
            <w:r w:rsidRPr="00886737">
              <w:rPr>
                <w:sz w:val="16"/>
                <w:szCs w:val="16"/>
              </w:rPr>
              <w:t>201</w:t>
            </w:r>
            <w:r w:rsidRPr="00886737">
              <w:rPr>
                <w:sz w:val="16"/>
                <w:szCs w:val="16"/>
                <w:lang w:val="en-US"/>
              </w:rPr>
              <w:t>4</w:t>
            </w:r>
            <w:r w:rsidRPr="00886737">
              <w:rPr>
                <w:sz w:val="16"/>
                <w:szCs w:val="16"/>
              </w:rPr>
              <w:t xml:space="preserve"> год </w:t>
            </w:r>
          </w:p>
        </w:tc>
        <w:tc>
          <w:tcPr>
            <w:tcW w:w="1418" w:type="dxa"/>
            <w:gridSpan w:val="2"/>
            <w:vAlign w:val="center"/>
          </w:tcPr>
          <w:p w:rsidR="00EF10F6" w:rsidRPr="00886737" w:rsidRDefault="00EF10F6" w:rsidP="00007B7C">
            <w:pPr>
              <w:rPr>
                <w:sz w:val="16"/>
                <w:szCs w:val="16"/>
              </w:rPr>
            </w:pPr>
            <w:r w:rsidRPr="00886737">
              <w:rPr>
                <w:sz w:val="16"/>
                <w:szCs w:val="16"/>
              </w:rPr>
              <w:t>201</w:t>
            </w:r>
            <w:r w:rsidRPr="00886737">
              <w:rPr>
                <w:sz w:val="16"/>
                <w:szCs w:val="16"/>
                <w:lang w:val="en-US"/>
              </w:rPr>
              <w:t>5</w:t>
            </w:r>
            <w:r w:rsidRPr="00886737">
              <w:rPr>
                <w:sz w:val="16"/>
                <w:szCs w:val="16"/>
              </w:rPr>
              <w:t xml:space="preserve"> год </w:t>
            </w:r>
          </w:p>
        </w:tc>
        <w:tc>
          <w:tcPr>
            <w:tcW w:w="1275" w:type="dxa"/>
            <w:gridSpan w:val="2"/>
            <w:vMerge/>
            <w:vAlign w:val="center"/>
          </w:tcPr>
          <w:p w:rsidR="00EF10F6" w:rsidRPr="00886737" w:rsidRDefault="00EF10F6" w:rsidP="00007B7C">
            <w:pPr>
              <w:jc w:val="center"/>
              <w:rPr>
                <w:sz w:val="16"/>
                <w:szCs w:val="16"/>
              </w:rPr>
            </w:pPr>
          </w:p>
        </w:tc>
        <w:tc>
          <w:tcPr>
            <w:tcW w:w="2422" w:type="dxa"/>
            <w:vMerge/>
          </w:tcPr>
          <w:p w:rsidR="00EF10F6" w:rsidRPr="00886737" w:rsidRDefault="00EF10F6" w:rsidP="00007B7C">
            <w:pPr>
              <w:jc w:val="center"/>
              <w:rPr>
                <w:sz w:val="16"/>
                <w:szCs w:val="16"/>
              </w:rPr>
            </w:pPr>
          </w:p>
        </w:tc>
      </w:tr>
      <w:tr w:rsidR="00EF10F6" w:rsidRPr="00886737" w:rsidTr="004931DB">
        <w:trPr>
          <w:cantSplit/>
          <w:trHeight w:val="263"/>
        </w:trPr>
        <w:tc>
          <w:tcPr>
            <w:tcW w:w="2210" w:type="dxa"/>
            <w:vMerge/>
          </w:tcPr>
          <w:p w:rsidR="00EF10F6" w:rsidRPr="00886737" w:rsidRDefault="00EF10F6" w:rsidP="00007B7C">
            <w:pPr>
              <w:rPr>
                <w:sz w:val="16"/>
                <w:szCs w:val="16"/>
              </w:rPr>
            </w:pPr>
          </w:p>
        </w:tc>
        <w:tc>
          <w:tcPr>
            <w:tcW w:w="733" w:type="dxa"/>
            <w:vMerge/>
          </w:tcPr>
          <w:p w:rsidR="00EF10F6" w:rsidRPr="00886737" w:rsidRDefault="00EF10F6" w:rsidP="00007B7C">
            <w:pPr>
              <w:jc w:val="center"/>
              <w:rPr>
                <w:sz w:val="16"/>
                <w:szCs w:val="16"/>
              </w:rPr>
            </w:pPr>
          </w:p>
        </w:tc>
        <w:tc>
          <w:tcPr>
            <w:tcW w:w="709" w:type="dxa"/>
            <w:vAlign w:val="center"/>
          </w:tcPr>
          <w:p w:rsidR="00EF10F6" w:rsidRPr="00886737" w:rsidRDefault="00EF10F6" w:rsidP="00007B7C">
            <w:pPr>
              <w:rPr>
                <w:sz w:val="16"/>
                <w:szCs w:val="16"/>
              </w:rPr>
            </w:pPr>
            <w:r w:rsidRPr="00886737">
              <w:rPr>
                <w:sz w:val="16"/>
                <w:szCs w:val="16"/>
              </w:rPr>
              <w:t>план</w:t>
            </w:r>
          </w:p>
        </w:tc>
        <w:tc>
          <w:tcPr>
            <w:tcW w:w="567" w:type="dxa"/>
            <w:vAlign w:val="center"/>
          </w:tcPr>
          <w:p w:rsidR="00EF10F6" w:rsidRPr="00886737" w:rsidRDefault="00EF10F6" w:rsidP="00007B7C">
            <w:pPr>
              <w:rPr>
                <w:sz w:val="16"/>
                <w:szCs w:val="16"/>
              </w:rPr>
            </w:pPr>
            <w:r w:rsidRPr="00886737">
              <w:rPr>
                <w:sz w:val="16"/>
                <w:szCs w:val="16"/>
              </w:rPr>
              <w:t>факт</w:t>
            </w:r>
          </w:p>
        </w:tc>
        <w:tc>
          <w:tcPr>
            <w:tcW w:w="709" w:type="dxa"/>
            <w:vAlign w:val="center"/>
          </w:tcPr>
          <w:p w:rsidR="00EF10F6" w:rsidRPr="00886737" w:rsidRDefault="00EF10F6" w:rsidP="00007B7C">
            <w:pPr>
              <w:rPr>
                <w:sz w:val="16"/>
                <w:szCs w:val="16"/>
              </w:rPr>
            </w:pPr>
            <w:r w:rsidRPr="00886737">
              <w:rPr>
                <w:sz w:val="16"/>
                <w:szCs w:val="16"/>
              </w:rPr>
              <w:t>план</w:t>
            </w:r>
          </w:p>
        </w:tc>
        <w:tc>
          <w:tcPr>
            <w:tcW w:w="709" w:type="dxa"/>
            <w:vAlign w:val="center"/>
          </w:tcPr>
          <w:p w:rsidR="00EF10F6" w:rsidRPr="00886737" w:rsidRDefault="00EF10F6" w:rsidP="00007B7C">
            <w:pPr>
              <w:rPr>
                <w:sz w:val="16"/>
                <w:szCs w:val="16"/>
              </w:rPr>
            </w:pPr>
            <w:r w:rsidRPr="00886737">
              <w:rPr>
                <w:sz w:val="16"/>
                <w:szCs w:val="16"/>
              </w:rPr>
              <w:t>оценка</w:t>
            </w:r>
          </w:p>
        </w:tc>
        <w:tc>
          <w:tcPr>
            <w:tcW w:w="708" w:type="dxa"/>
            <w:vAlign w:val="center"/>
          </w:tcPr>
          <w:p w:rsidR="00EF10F6" w:rsidRPr="00886737" w:rsidRDefault="00EF10F6" w:rsidP="00007B7C">
            <w:pPr>
              <w:rPr>
                <w:sz w:val="16"/>
                <w:szCs w:val="16"/>
              </w:rPr>
            </w:pPr>
            <w:r w:rsidRPr="00886737">
              <w:rPr>
                <w:sz w:val="16"/>
                <w:szCs w:val="16"/>
              </w:rPr>
              <w:t>1-ый год</w:t>
            </w:r>
          </w:p>
        </w:tc>
        <w:tc>
          <w:tcPr>
            <w:tcW w:w="567" w:type="dxa"/>
            <w:vAlign w:val="center"/>
          </w:tcPr>
          <w:p w:rsidR="00EF10F6" w:rsidRPr="00886737" w:rsidRDefault="00EF10F6" w:rsidP="00007B7C">
            <w:pPr>
              <w:rPr>
                <w:sz w:val="16"/>
                <w:szCs w:val="16"/>
              </w:rPr>
            </w:pPr>
            <w:r w:rsidRPr="00886737">
              <w:rPr>
                <w:sz w:val="16"/>
                <w:szCs w:val="16"/>
              </w:rPr>
              <w:t>2-ой год</w:t>
            </w:r>
          </w:p>
        </w:tc>
        <w:tc>
          <w:tcPr>
            <w:tcW w:w="2422" w:type="dxa"/>
            <w:vMerge/>
          </w:tcPr>
          <w:p w:rsidR="00EF10F6" w:rsidRPr="00886737" w:rsidRDefault="00EF10F6" w:rsidP="00007B7C">
            <w:pPr>
              <w:rPr>
                <w:sz w:val="16"/>
                <w:szCs w:val="16"/>
              </w:rPr>
            </w:pPr>
          </w:p>
        </w:tc>
      </w:tr>
      <w:tr w:rsidR="00EF10F6" w:rsidRPr="00886737" w:rsidTr="00D60ED1">
        <w:trPr>
          <w:trHeight w:val="380"/>
        </w:trPr>
        <w:tc>
          <w:tcPr>
            <w:tcW w:w="9334" w:type="dxa"/>
            <w:gridSpan w:val="9"/>
          </w:tcPr>
          <w:p w:rsidR="00EF10F6" w:rsidRPr="00886737" w:rsidRDefault="00EF10F6" w:rsidP="00007B7C">
            <w:pPr>
              <w:rPr>
                <w:bCs/>
                <w:iCs/>
                <w:sz w:val="16"/>
                <w:szCs w:val="16"/>
              </w:rPr>
            </w:pPr>
            <w:r w:rsidRPr="00886737">
              <w:rPr>
                <w:b/>
                <w:bCs/>
                <w:iCs/>
                <w:sz w:val="16"/>
                <w:szCs w:val="16"/>
              </w:rPr>
              <w:t>Основное мероприятие 5.3.</w:t>
            </w:r>
            <w:r w:rsidR="004931DB" w:rsidRPr="00886737">
              <w:rPr>
                <w:b/>
                <w:bCs/>
                <w:iCs/>
                <w:sz w:val="16"/>
                <w:szCs w:val="16"/>
              </w:rPr>
              <w:t xml:space="preserve"> </w:t>
            </w:r>
            <w:r w:rsidRPr="00886737">
              <w:rPr>
                <w:bCs/>
                <w:iCs/>
                <w:sz w:val="16"/>
                <w:szCs w:val="16"/>
              </w:rPr>
              <w:t>Туристско-экскурсионное обслуживание организованных групп пожилых людей Подпрограммы 5  «Повышение уровня и качества жизни пожилых людей»</w:t>
            </w:r>
          </w:p>
          <w:p w:rsidR="00EF10F6" w:rsidRPr="00886737" w:rsidRDefault="00EF10F6" w:rsidP="00007B7C">
            <w:pPr>
              <w:rPr>
                <w:b/>
                <w:bCs/>
                <w:iCs/>
                <w:sz w:val="16"/>
                <w:szCs w:val="16"/>
              </w:rPr>
            </w:pPr>
            <w:r w:rsidRPr="00886737">
              <w:rPr>
                <w:b/>
                <w:sz w:val="16"/>
                <w:szCs w:val="16"/>
              </w:rPr>
              <w:t>Цель 1</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EF10F6" w:rsidRPr="00886737" w:rsidTr="00D60ED1">
        <w:trPr>
          <w:trHeight w:val="172"/>
        </w:trPr>
        <w:tc>
          <w:tcPr>
            <w:tcW w:w="9334" w:type="dxa"/>
            <w:gridSpan w:val="9"/>
          </w:tcPr>
          <w:p w:rsidR="00EF10F6" w:rsidRPr="00886737" w:rsidRDefault="00EF10F6" w:rsidP="00007B7C">
            <w:pPr>
              <w:rPr>
                <w:b/>
                <w:sz w:val="16"/>
                <w:szCs w:val="16"/>
              </w:rPr>
            </w:pPr>
            <w:r w:rsidRPr="00886737">
              <w:rPr>
                <w:b/>
                <w:sz w:val="16"/>
                <w:szCs w:val="16"/>
              </w:rPr>
              <w:t>Задача 1.4</w:t>
            </w:r>
            <w:r w:rsidRPr="00886737">
              <w:rPr>
                <w:sz w:val="16"/>
                <w:szCs w:val="16"/>
              </w:rPr>
              <w:t xml:space="preserve"> Иные цели и задачи</w:t>
            </w:r>
          </w:p>
        </w:tc>
      </w:tr>
      <w:tr w:rsidR="004931DB" w:rsidRPr="00886737" w:rsidTr="004931DB">
        <w:trPr>
          <w:trHeight w:val="253"/>
        </w:trPr>
        <w:tc>
          <w:tcPr>
            <w:tcW w:w="2210" w:type="dxa"/>
          </w:tcPr>
          <w:p w:rsidR="004931DB" w:rsidRPr="00886737" w:rsidRDefault="004931DB" w:rsidP="00F77326">
            <w:pPr>
              <w:jc w:val="both"/>
              <w:rPr>
                <w:sz w:val="16"/>
                <w:szCs w:val="16"/>
              </w:rPr>
            </w:pPr>
            <w:r w:rsidRPr="00886737">
              <w:rPr>
                <w:sz w:val="16"/>
                <w:szCs w:val="16"/>
              </w:rP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4931DB" w:rsidRPr="00886737" w:rsidRDefault="004931DB" w:rsidP="009B68BF">
            <w:pPr>
              <w:widowControl w:val="0"/>
              <w:autoSpaceDE w:val="0"/>
              <w:autoSpaceDN w:val="0"/>
              <w:adjustRightInd w:val="0"/>
              <w:rPr>
                <w:bCs/>
                <w:iCs/>
                <w:sz w:val="16"/>
                <w:szCs w:val="16"/>
              </w:rPr>
            </w:pPr>
          </w:p>
        </w:tc>
        <w:tc>
          <w:tcPr>
            <w:tcW w:w="733" w:type="dxa"/>
          </w:tcPr>
          <w:p w:rsidR="004931DB" w:rsidRPr="00886737" w:rsidRDefault="004931DB" w:rsidP="003B6128">
            <w:pPr>
              <w:widowControl w:val="0"/>
              <w:autoSpaceDE w:val="0"/>
              <w:autoSpaceDN w:val="0"/>
              <w:adjustRightInd w:val="0"/>
              <w:jc w:val="center"/>
              <w:rPr>
                <w:bCs/>
                <w:iCs/>
                <w:sz w:val="16"/>
                <w:szCs w:val="16"/>
              </w:rPr>
            </w:pPr>
            <w:r w:rsidRPr="00886737">
              <w:rPr>
                <w:bCs/>
                <w:iCs/>
                <w:sz w:val="16"/>
                <w:szCs w:val="16"/>
              </w:rPr>
              <w:t>%</w:t>
            </w:r>
          </w:p>
        </w:tc>
        <w:tc>
          <w:tcPr>
            <w:tcW w:w="709" w:type="dxa"/>
          </w:tcPr>
          <w:p w:rsidR="004931DB" w:rsidRPr="00886737" w:rsidRDefault="004931DB">
            <w:pPr>
              <w:rPr>
                <w:sz w:val="16"/>
                <w:szCs w:val="16"/>
              </w:rPr>
            </w:pPr>
            <w:r w:rsidRPr="00886737">
              <w:rPr>
                <w:sz w:val="16"/>
                <w:szCs w:val="16"/>
              </w:rPr>
              <w:t>0,07</w:t>
            </w:r>
          </w:p>
        </w:tc>
        <w:tc>
          <w:tcPr>
            <w:tcW w:w="567" w:type="dxa"/>
          </w:tcPr>
          <w:p w:rsidR="004931DB" w:rsidRPr="00886737" w:rsidRDefault="004931DB">
            <w:pPr>
              <w:rPr>
                <w:sz w:val="16"/>
                <w:szCs w:val="16"/>
              </w:rPr>
            </w:pPr>
            <w:r w:rsidRPr="00886737">
              <w:rPr>
                <w:sz w:val="16"/>
                <w:szCs w:val="16"/>
              </w:rPr>
              <w:t>0,07</w:t>
            </w:r>
          </w:p>
        </w:tc>
        <w:tc>
          <w:tcPr>
            <w:tcW w:w="709" w:type="dxa"/>
          </w:tcPr>
          <w:p w:rsidR="004931DB" w:rsidRPr="00886737" w:rsidRDefault="004931DB" w:rsidP="003B612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0,07</w:t>
            </w:r>
          </w:p>
        </w:tc>
        <w:tc>
          <w:tcPr>
            <w:tcW w:w="709" w:type="dxa"/>
          </w:tcPr>
          <w:p w:rsidR="004931DB" w:rsidRPr="00886737" w:rsidRDefault="004931DB" w:rsidP="003B612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0.07</w:t>
            </w:r>
          </w:p>
        </w:tc>
        <w:tc>
          <w:tcPr>
            <w:tcW w:w="708" w:type="dxa"/>
          </w:tcPr>
          <w:p w:rsidR="004931DB" w:rsidRPr="00886737" w:rsidRDefault="004931DB" w:rsidP="003B612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1,5</w:t>
            </w:r>
          </w:p>
        </w:tc>
        <w:tc>
          <w:tcPr>
            <w:tcW w:w="567" w:type="dxa"/>
          </w:tcPr>
          <w:p w:rsidR="004931DB" w:rsidRPr="00886737" w:rsidRDefault="004931DB" w:rsidP="003B6128">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2,0</w:t>
            </w:r>
          </w:p>
        </w:tc>
        <w:tc>
          <w:tcPr>
            <w:tcW w:w="2422" w:type="dxa"/>
            <w:vMerge w:val="restart"/>
          </w:tcPr>
          <w:p w:rsidR="004931DB" w:rsidRPr="00886737" w:rsidRDefault="004931DB" w:rsidP="004931DB">
            <w:pPr>
              <w:ind w:right="-108"/>
              <w:jc w:val="both"/>
              <w:rPr>
                <w:sz w:val="16"/>
                <w:szCs w:val="16"/>
              </w:rPr>
            </w:pPr>
            <w:r w:rsidRPr="00886737">
              <w:rPr>
                <w:sz w:val="16"/>
                <w:szCs w:val="16"/>
              </w:rPr>
              <w:t xml:space="preserve">Организация посещения гражданами пожилого возраста профильных школ здоровья в лечебно-профилактических учреждениях Курской области, </w:t>
            </w:r>
          </w:p>
          <w:p w:rsidR="004931DB" w:rsidRPr="00886737" w:rsidRDefault="004931DB" w:rsidP="004931DB">
            <w:pPr>
              <w:jc w:val="both"/>
              <w:rPr>
                <w:sz w:val="16"/>
                <w:szCs w:val="16"/>
              </w:rPr>
            </w:pPr>
            <w:r w:rsidRPr="00886737">
              <w:rPr>
                <w:sz w:val="16"/>
                <w:szCs w:val="16"/>
              </w:rPr>
              <w:t xml:space="preserve">регулярное выявление пожилых граждан, проживающих в сельской местности, нуждающихся в медицинской  помощи, лекарственное обеспечение пожилых граждан, проживающих в сельской местности, туристско-экскурсионное обслуживание организованных групп пожилых людей, содействие ведению здорового образа жизни (организация спартакиад для пожилых граждан), приобретение компьютерной техники для филиалов "Университета пожилого человека" на базе областных бюджетных учреждений социального обслуживания и ветеранских организаций с целью обучения пожилых граждан компьютерным технологиям и обеспечения доступности для них компьютерной техники  </w:t>
            </w:r>
          </w:p>
        </w:tc>
      </w:tr>
      <w:tr w:rsidR="004931DB" w:rsidRPr="00886737" w:rsidTr="004931DB">
        <w:trPr>
          <w:trHeight w:val="253"/>
        </w:trPr>
        <w:tc>
          <w:tcPr>
            <w:tcW w:w="2210" w:type="dxa"/>
          </w:tcPr>
          <w:p w:rsidR="004931DB" w:rsidRPr="00886737" w:rsidRDefault="004931DB" w:rsidP="00EF10F6">
            <w:pPr>
              <w:jc w:val="both"/>
              <w:rPr>
                <w:sz w:val="16"/>
                <w:szCs w:val="16"/>
              </w:rPr>
            </w:pPr>
            <w:r w:rsidRPr="00886737">
              <w:rPr>
                <w:sz w:val="16"/>
                <w:szCs w:val="16"/>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4931DB" w:rsidRPr="00886737" w:rsidRDefault="004931DB" w:rsidP="00F77326">
            <w:pPr>
              <w:jc w:val="both"/>
              <w:rPr>
                <w:sz w:val="16"/>
                <w:szCs w:val="16"/>
              </w:rPr>
            </w:pPr>
          </w:p>
        </w:tc>
        <w:tc>
          <w:tcPr>
            <w:tcW w:w="733" w:type="dxa"/>
          </w:tcPr>
          <w:p w:rsidR="004931DB" w:rsidRPr="00886737" w:rsidRDefault="004931DB" w:rsidP="003B6128">
            <w:pPr>
              <w:widowControl w:val="0"/>
              <w:autoSpaceDE w:val="0"/>
              <w:autoSpaceDN w:val="0"/>
              <w:adjustRightInd w:val="0"/>
              <w:jc w:val="center"/>
              <w:rPr>
                <w:bCs/>
                <w:iCs/>
                <w:sz w:val="16"/>
                <w:szCs w:val="16"/>
              </w:rPr>
            </w:pPr>
            <w:r w:rsidRPr="00886737">
              <w:rPr>
                <w:bCs/>
                <w:iCs/>
                <w:sz w:val="16"/>
                <w:szCs w:val="16"/>
              </w:rPr>
              <w:t>%</w:t>
            </w:r>
          </w:p>
        </w:tc>
        <w:tc>
          <w:tcPr>
            <w:tcW w:w="709" w:type="dxa"/>
          </w:tcPr>
          <w:p w:rsidR="004931DB" w:rsidRPr="00886737" w:rsidRDefault="004931DB">
            <w:pPr>
              <w:rPr>
                <w:sz w:val="16"/>
                <w:szCs w:val="16"/>
              </w:rPr>
            </w:pPr>
            <w:r w:rsidRPr="00886737">
              <w:rPr>
                <w:sz w:val="16"/>
                <w:szCs w:val="16"/>
              </w:rPr>
              <w:t>100</w:t>
            </w:r>
          </w:p>
        </w:tc>
        <w:tc>
          <w:tcPr>
            <w:tcW w:w="567" w:type="dxa"/>
          </w:tcPr>
          <w:p w:rsidR="004931DB" w:rsidRPr="00886737" w:rsidRDefault="004931DB">
            <w:pPr>
              <w:rPr>
                <w:sz w:val="16"/>
                <w:szCs w:val="16"/>
              </w:rPr>
            </w:pPr>
            <w:r w:rsidRPr="00886737">
              <w:rPr>
                <w:sz w:val="16"/>
                <w:szCs w:val="16"/>
              </w:rPr>
              <w:t>100</w:t>
            </w:r>
          </w:p>
        </w:tc>
        <w:tc>
          <w:tcPr>
            <w:tcW w:w="709" w:type="dxa"/>
          </w:tcPr>
          <w:p w:rsidR="004931DB" w:rsidRPr="00886737" w:rsidRDefault="004931DB">
            <w:pPr>
              <w:rPr>
                <w:sz w:val="16"/>
                <w:szCs w:val="16"/>
              </w:rPr>
            </w:pPr>
            <w:r w:rsidRPr="00886737">
              <w:rPr>
                <w:sz w:val="16"/>
                <w:szCs w:val="16"/>
              </w:rPr>
              <w:t>100</w:t>
            </w:r>
          </w:p>
        </w:tc>
        <w:tc>
          <w:tcPr>
            <w:tcW w:w="709" w:type="dxa"/>
          </w:tcPr>
          <w:p w:rsidR="004931DB" w:rsidRPr="00886737" w:rsidRDefault="004931DB">
            <w:pPr>
              <w:rPr>
                <w:sz w:val="16"/>
                <w:szCs w:val="16"/>
              </w:rPr>
            </w:pPr>
            <w:r w:rsidRPr="00886737">
              <w:rPr>
                <w:sz w:val="16"/>
                <w:szCs w:val="16"/>
              </w:rPr>
              <w:t>100</w:t>
            </w:r>
          </w:p>
        </w:tc>
        <w:tc>
          <w:tcPr>
            <w:tcW w:w="708" w:type="dxa"/>
          </w:tcPr>
          <w:p w:rsidR="004931DB" w:rsidRPr="00886737" w:rsidRDefault="004931DB">
            <w:pPr>
              <w:rPr>
                <w:sz w:val="16"/>
                <w:szCs w:val="16"/>
              </w:rPr>
            </w:pPr>
            <w:r w:rsidRPr="00886737">
              <w:rPr>
                <w:sz w:val="16"/>
                <w:szCs w:val="16"/>
              </w:rPr>
              <w:t>100</w:t>
            </w:r>
          </w:p>
        </w:tc>
        <w:tc>
          <w:tcPr>
            <w:tcW w:w="567" w:type="dxa"/>
          </w:tcPr>
          <w:p w:rsidR="004931DB" w:rsidRPr="00886737" w:rsidRDefault="004931DB">
            <w:pPr>
              <w:rPr>
                <w:sz w:val="16"/>
                <w:szCs w:val="16"/>
              </w:rPr>
            </w:pPr>
            <w:r w:rsidRPr="00886737">
              <w:rPr>
                <w:sz w:val="16"/>
                <w:szCs w:val="16"/>
              </w:rPr>
              <w:t>100</w:t>
            </w:r>
          </w:p>
        </w:tc>
        <w:tc>
          <w:tcPr>
            <w:tcW w:w="2422" w:type="dxa"/>
            <w:vMerge/>
          </w:tcPr>
          <w:p w:rsidR="004931DB" w:rsidRPr="00886737" w:rsidRDefault="004931DB" w:rsidP="009B68BF">
            <w:pPr>
              <w:jc w:val="both"/>
              <w:rPr>
                <w:sz w:val="16"/>
                <w:szCs w:val="16"/>
              </w:rPr>
            </w:pPr>
          </w:p>
        </w:tc>
      </w:tr>
      <w:tr w:rsidR="00EF10F6" w:rsidRPr="00886737" w:rsidTr="004931DB">
        <w:trPr>
          <w:trHeight w:val="350"/>
        </w:trPr>
        <w:tc>
          <w:tcPr>
            <w:tcW w:w="2210" w:type="dxa"/>
          </w:tcPr>
          <w:p w:rsidR="00EF10F6" w:rsidRPr="00886737" w:rsidRDefault="00EF10F6" w:rsidP="004931DB">
            <w:pPr>
              <w:jc w:val="both"/>
              <w:rPr>
                <w:sz w:val="16"/>
                <w:szCs w:val="16"/>
              </w:rPr>
            </w:pPr>
            <w:r w:rsidRPr="00886737">
              <w:rPr>
                <w:sz w:val="16"/>
                <w:szCs w:val="16"/>
              </w:rPr>
              <w:t>Расходы на реализацию основного мероприятия 5.3. подпрограммы  5</w:t>
            </w:r>
            <w:r w:rsidRPr="00886737">
              <w:rPr>
                <w:bCs/>
                <w:iCs/>
                <w:sz w:val="16"/>
                <w:szCs w:val="16"/>
              </w:rPr>
              <w:t xml:space="preserve">  </w:t>
            </w:r>
          </w:p>
        </w:tc>
        <w:tc>
          <w:tcPr>
            <w:tcW w:w="733" w:type="dxa"/>
          </w:tcPr>
          <w:p w:rsidR="00EF10F6" w:rsidRPr="00886737" w:rsidRDefault="00EF10F6" w:rsidP="00EF10F6">
            <w:pPr>
              <w:rPr>
                <w:sz w:val="16"/>
                <w:szCs w:val="16"/>
              </w:rPr>
            </w:pPr>
          </w:p>
          <w:p w:rsidR="00EF10F6" w:rsidRPr="00886737" w:rsidRDefault="00EF10F6" w:rsidP="00EF10F6">
            <w:pPr>
              <w:rPr>
                <w:sz w:val="16"/>
                <w:szCs w:val="16"/>
              </w:rPr>
            </w:pPr>
            <w:r w:rsidRPr="00886737">
              <w:rPr>
                <w:sz w:val="16"/>
                <w:szCs w:val="16"/>
              </w:rPr>
              <w:t>тыс. руб.</w:t>
            </w:r>
          </w:p>
        </w:tc>
        <w:tc>
          <w:tcPr>
            <w:tcW w:w="709" w:type="dxa"/>
            <w:vAlign w:val="center"/>
          </w:tcPr>
          <w:p w:rsidR="00EF10F6" w:rsidRPr="00886737" w:rsidRDefault="00EF10F6" w:rsidP="00EF10F6">
            <w:pPr>
              <w:rPr>
                <w:sz w:val="16"/>
                <w:szCs w:val="16"/>
              </w:rPr>
            </w:pPr>
            <w:r w:rsidRPr="00886737">
              <w:rPr>
                <w:sz w:val="16"/>
                <w:szCs w:val="16"/>
              </w:rPr>
              <w:t>348</w:t>
            </w:r>
          </w:p>
        </w:tc>
        <w:tc>
          <w:tcPr>
            <w:tcW w:w="567" w:type="dxa"/>
            <w:vAlign w:val="center"/>
          </w:tcPr>
          <w:p w:rsidR="00EF10F6" w:rsidRPr="00886737" w:rsidRDefault="00EF10F6" w:rsidP="00EF10F6">
            <w:pPr>
              <w:rPr>
                <w:sz w:val="16"/>
                <w:szCs w:val="16"/>
              </w:rPr>
            </w:pPr>
            <w:r w:rsidRPr="00886737">
              <w:rPr>
                <w:sz w:val="16"/>
                <w:szCs w:val="16"/>
              </w:rPr>
              <w:t>348</w:t>
            </w:r>
          </w:p>
        </w:tc>
        <w:tc>
          <w:tcPr>
            <w:tcW w:w="709" w:type="dxa"/>
            <w:vAlign w:val="center"/>
          </w:tcPr>
          <w:p w:rsidR="00EF10F6" w:rsidRPr="00886737" w:rsidRDefault="00EF10F6" w:rsidP="00EF10F6">
            <w:pPr>
              <w:rPr>
                <w:sz w:val="16"/>
                <w:szCs w:val="16"/>
              </w:rPr>
            </w:pPr>
            <w:r w:rsidRPr="00886737">
              <w:rPr>
                <w:sz w:val="16"/>
                <w:szCs w:val="16"/>
              </w:rPr>
              <w:t>240</w:t>
            </w:r>
          </w:p>
        </w:tc>
        <w:tc>
          <w:tcPr>
            <w:tcW w:w="709" w:type="dxa"/>
            <w:vAlign w:val="center"/>
          </w:tcPr>
          <w:p w:rsidR="00EF10F6" w:rsidRPr="00886737" w:rsidRDefault="00EF10F6" w:rsidP="00EF10F6">
            <w:pPr>
              <w:rPr>
                <w:sz w:val="16"/>
                <w:szCs w:val="16"/>
              </w:rPr>
            </w:pPr>
            <w:r w:rsidRPr="00886737">
              <w:rPr>
                <w:sz w:val="16"/>
                <w:szCs w:val="16"/>
              </w:rPr>
              <w:t>240</w:t>
            </w:r>
          </w:p>
        </w:tc>
        <w:tc>
          <w:tcPr>
            <w:tcW w:w="708" w:type="dxa"/>
            <w:vAlign w:val="center"/>
          </w:tcPr>
          <w:p w:rsidR="00EF10F6" w:rsidRPr="00886737" w:rsidRDefault="00EF10F6" w:rsidP="00EF10F6">
            <w:pPr>
              <w:rPr>
                <w:sz w:val="16"/>
                <w:szCs w:val="16"/>
              </w:rPr>
            </w:pPr>
            <w:r w:rsidRPr="00886737">
              <w:rPr>
                <w:sz w:val="16"/>
                <w:szCs w:val="16"/>
              </w:rPr>
              <w:t>400</w:t>
            </w:r>
          </w:p>
        </w:tc>
        <w:tc>
          <w:tcPr>
            <w:tcW w:w="567" w:type="dxa"/>
            <w:vAlign w:val="center"/>
          </w:tcPr>
          <w:p w:rsidR="00EF10F6" w:rsidRPr="00886737" w:rsidRDefault="00EF10F6" w:rsidP="00EF10F6">
            <w:pPr>
              <w:rPr>
                <w:sz w:val="16"/>
                <w:szCs w:val="16"/>
              </w:rPr>
            </w:pPr>
            <w:r w:rsidRPr="00886737">
              <w:rPr>
                <w:sz w:val="16"/>
                <w:szCs w:val="16"/>
              </w:rPr>
              <w:t>400</w:t>
            </w:r>
          </w:p>
        </w:tc>
        <w:tc>
          <w:tcPr>
            <w:tcW w:w="2422" w:type="dxa"/>
          </w:tcPr>
          <w:p w:rsidR="00EF10F6" w:rsidRPr="00886737" w:rsidRDefault="00EF10F6" w:rsidP="00EF10F6">
            <w:pPr>
              <w:rPr>
                <w:sz w:val="16"/>
                <w:szCs w:val="16"/>
              </w:rPr>
            </w:pPr>
          </w:p>
        </w:tc>
      </w:tr>
      <w:tr w:rsidR="00EF10F6" w:rsidRPr="00886737" w:rsidTr="004931DB">
        <w:trPr>
          <w:trHeight w:val="249"/>
        </w:trPr>
        <w:tc>
          <w:tcPr>
            <w:tcW w:w="2210" w:type="dxa"/>
          </w:tcPr>
          <w:p w:rsidR="00EF10F6" w:rsidRPr="00886737" w:rsidRDefault="00EF10F6" w:rsidP="00EF10F6">
            <w:pPr>
              <w:jc w:val="both"/>
              <w:rPr>
                <w:sz w:val="16"/>
                <w:szCs w:val="16"/>
              </w:rPr>
            </w:pPr>
            <w:r w:rsidRPr="00886737">
              <w:rPr>
                <w:sz w:val="16"/>
                <w:szCs w:val="16"/>
              </w:rPr>
              <w:t>областной бюджет</w:t>
            </w:r>
          </w:p>
        </w:tc>
        <w:tc>
          <w:tcPr>
            <w:tcW w:w="733" w:type="dxa"/>
          </w:tcPr>
          <w:p w:rsidR="00EF10F6" w:rsidRPr="00886737" w:rsidRDefault="00EF10F6" w:rsidP="00EF10F6">
            <w:pPr>
              <w:rPr>
                <w:sz w:val="16"/>
                <w:szCs w:val="16"/>
              </w:rPr>
            </w:pPr>
          </w:p>
        </w:tc>
        <w:tc>
          <w:tcPr>
            <w:tcW w:w="709" w:type="dxa"/>
            <w:vAlign w:val="center"/>
          </w:tcPr>
          <w:p w:rsidR="00EF10F6" w:rsidRPr="00886737" w:rsidRDefault="00EF10F6" w:rsidP="00EF10F6">
            <w:pPr>
              <w:rPr>
                <w:sz w:val="16"/>
                <w:szCs w:val="16"/>
              </w:rPr>
            </w:pPr>
            <w:r w:rsidRPr="00886737">
              <w:rPr>
                <w:sz w:val="16"/>
                <w:szCs w:val="16"/>
              </w:rPr>
              <w:t>348</w:t>
            </w:r>
          </w:p>
        </w:tc>
        <w:tc>
          <w:tcPr>
            <w:tcW w:w="567" w:type="dxa"/>
            <w:vAlign w:val="center"/>
          </w:tcPr>
          <w:p w:rsidR="00EF10F6" w:rsidRPr="00886737" w:rsidRDefault="00EF10F6" w:rsidP="00EF10F6">
            <w:pPr>
              <w:rPr>
                <w:sz w:val="16"/>
                <w:szCs w:val="16"/>
              </w:rPr>
            </w:pPr>
            <w:r w:rsidRPr="00886737">
              <w:rPr>
                <w:sz w:val="16"/>
                <w:szCs w:val="16"/>
              </w:rPr>
              <w:t>348</w:t>
            </w:r>
          </w:p>
        </w:tc>
        <w:tc>
          <w:tcPr>
            <w:tcW w:w="709" w:type="dxa"/>
            <w:vAlign w:val="center"/>
          </w:tcPr>
          <w:p w:rsidR="00EF10F6" w:rsidRPr="00886737" w:rsidRDefault="00EF10F6" w:rsidP="00EF10F6">
            <w:pPr>
              <w:rPr>
                <w:sz w:val="16"/>
                <w:szCs w:val="16"/>
              </w:rPr>
            </w:pPr>
            <w:r w:rsidRPr="00886737">
              <w:rPr>
                <w:sz w:val="16"/>
                <w:szCs w:val="16"/>
              </w:rPr>
              <w:t>240</w:t>
            </w:r>
          </w:p>
        </w:tc>
        <w:tc>
          <w:tcPr>
            <w:tcW w:w="709" w:type="dxa"/>
            <w:vAlign w:val="center"/>
          </w:tcPr>
          <w:p w:rsidR="00EF10F6" w:rsidRPr="00886737" w:rsidRDefault="00EF10F6" w:rsidP="00EF10F6">
            <w:pPr>
              <w:rPr>
                <w:sz w:val="16"/>
                <w:szCs w:val="16"/>
              </w:rPr>
            </w:pPr>
            <w:r w:rsidRPr="00886737">
              <w:rPr>
                <w:sz w:val="16"/>
                <w:szCs w:val="16"/>
              </w:rPr>
              <w:t>240</w:t>
            </w:r>
          </w:p>
        </w:tc>
        <w:tc>
          <w:tcPr>
            <w:tcW w:w="708" w:type="dxa"/>
            <w:vAlign w:val="center"/>
          </w:tcPr>
          <w:p w:rsidR="00EF10F6" w:rsidRPr="00886737" w:rsidRDefault="00EF10F6" w:rsidP="00EF10F6">
            <w:pPr>
              <w:rPr>
                <w:sz w:val="16"/>
                <w:szCs w:val="16"/>
              </w:rPr>
            </w:pPr>
            <w:r w:rsidRPr="00886737">
              <w:rPr>
                <w:sz w:val="16"/>
                <w:szCs w:val="16"/>
              </w:rPr>
              <w:t>400</w:t>
            </w:r>
          </w:p>
        </w:tc>
        <w:tc>
          <w:tcPr>
            <w:tcW w:w="567" w:type="dxa"/>
            <w:vAlign w:val="center"/>
          </w:tcPr>
          <w:p w:rsidR="00EF10F6" w:rsidRPr="00886737" w:rsidRDefault="00EF10F6" w:rsidP="00EF10F6">
            <w:pPr>
              <w:rPr>
                <w:sz w:val="16"/>
                <w:szCs w:val="16"/>
              </w:rPr>
            </w:pPr>
            <w:r w:rsidRPr="00886737">
              <w:rPr>
                <w:sz w:val="16"/>
                <w:szCs w:val="16"/>
              </w:rPr>
              <w:t>400</w:t>
            </w:r>
          </w:p>
        </w:tc>
        <w:tc>
          <w:tcPr>
            <w:tcW w:w="2422" w:type="dxa"/>
          </w:tcPr>
          <w:p w:rsidR="00EF10F6" w:rsidRPr="00886737" w:rsidRDefault="00EF10F6" w:rsidP="00EF10F6">
            <w:pPr>
              <w:rPr>
                <w:sz w:val="16"/>
                <w:szCs w:val="16"/>
              </w:rPr>
            </w:pPr>
          </w:p>
        </w:tc>
      </w:tr>
      <w:tr w:rsidR="00EF10F6" w:rsidRPr="00886737" w:rsidTr="004931DB">
        <w:trPr>
          <w:trHeight w:val="253"/>
        </w:trPr>
        <w:tc>
          <w:tcPr>
            <w:tcW w:w="2210" w:type="dxa"/>
          </w:tcPr>
          <w:p w:rsidR="00EF10F6" w:rsidRPr="00886737" w:rsidRDefault="00EF10F6" w:rsidP="00EF10F6">
            <w:pPr>
              <w:jc w:val="both"/>
              <w:rPr>
                <w:sz w:val="16"/>
                <w:szCs w:val="16"/>
              </w:rPr>
            </w:pPr>
            <w:r w:rsidRPr="00886737">
              <w:rPr>
                <w:sz w:val="16"/>
                <w:szCs w:val="16"/>
              </w:rPr>
              <w:t>федеральный бюджет</w:t>
            </w:r>
          </w:p>
        </w:tc>
        <w:tc>
          <w:tcPr>
            <w:tcW w:w="733" w:type="dxa"/>
          </w:tcPr>
          <w:p w:rsidR="00EF10F6" w:rsidRPr="00886737" w:rsidRDefault="00EF10F6" w:rsidP="00EF10F6">
            <w:pPr>
              <w:rPr>
                <w:sz w:val="16"/>
                <w:szCs w:val="16"/>
              </w:rPr>
            </w:pPr>
          </w:p>
        </w:tc>
        <w:tc>
          <w:tcPr>
            <w:tcW w:w="709" w:type="dxa"/>
            <w:vAlign w:val="center"/>
          </w:tcPr>
          <w:p w:rsidR="00EF10F6" w:rsidRPr="00886737" w:rsidRDefault="00EF10F6" w:rsidP="00EF10F6">
            <w:pPr>
              <w:rPr>
                <w:sz w:val="16"/>
                <w:szCs w:val="16"/>
              </w:rPr>
            </w:pPr>
            <w:r w:rsidRPr="00886737">
              <w:rPr>
                <w:sz w:val="16"/>
                <w:szCs w:val="16"/>
              </w:rPr>
              <w:t>-</w:t>
            </w:r>
          </w:p>
        </w:tc>
        <w:tc>
          <w:tcPr>
            <w:tcW w:w="567" w:type="dxa"/>
            <w:vAlign w:val="center"/>
          </w:tcPr>
          <w:p w:rsidR="00EF10F6" w:rsidRPr="00886737" w:rsidRDefault="00EF10F6" w:rsidP="00EF10F6">
            <w:pPr>
              <w:rPr>
                <w:sz w:val="16"/>
                <w:szCs w:val="16"/>
              </w:rPr>
            </w:pPr>
            <w:r w:rsidRPr="00886737">
              <w:rPr>
                <w:sz w:val="16"/>
                <w:szCs w:val="16"/>
              </w:rPr>
              <w:t>-</w:t>
            </w:r>
          </w:p>
        </w:tc>
        <w:tc>
          <w:tcPr>
            <w:tcW w:w="709" w:type="dxa"/>
            <w:vAlign w:val="center"/>
          </w:tcPr>
          <w:p w:rsidR="00EF10F6" w:rsidRPr="00886737" w:rsidRDefault="00EF10F6" w:rsidP="00EF10F6">
            <w:pPr>
              <w:rPr>
                <w:sz w:val="16"/>
                <w:szCs w:val="16"/>
              </w:rPr>
            </w:pPr>
            <w:r w:rsidRPr="00886737">
              <w:rPr>
                <w:sz w:val="16"/>
                <w:szCs w:val="16"/>
              </w:rPr>
              <w:t>-</w:t>
            </w:r>
          </w:p>
        </w:tc>
        <w:tc>
          <w:tcPr>
            <w:tcW w:w="709" w:type="dxa"/>
            <w:vAlign w:val="center"/>
          </w:tcPr>
          <w:p w:rsidR="00EF10F6" w:rsidRPr="00886737" w:rsidRDefault="00EF10F6" w:rsidP="00EF10F6">
            <w:pPr>
              <w:rPr>
                <w:sz w:val="16"/>
                <w:szCs w:val="16"/>
              </w:rPr>
            </w:pPr>
            <w:r w:rsidRPr="00886737">
              <w:rPr>
                <w:sz w:val="16"/>
                <w:szCs w:val="16"/>
              </w:rPr>
              <w:t>-</w:t>
            </w:r>
          </w:p>
        </w:tc>
        <w:tc>
          <w:tcPr>
            <w:tcW w:w="708" w:type="dxa"/>
            <w:vAlign w:val="center"/>
          </w:tcPr>
          <w:p w:rsidR="00EF10F6" w:rsidRPr="00886737" w:rsidRDefault="00EF10F6" w:rsidP="00EF10F6">
            <w:pPr>
              <w:rPr>
                <w:sz w:val="16"/>
                <w:szCs w:val="16"/>
              </w:rPr>
            </w:pPr>
            <w:r w:rsidRPr="00886737">
              <w:rPr>
                <w:sz w:val="16"/>
                <w:szCs w:val="16"/>
              </w:rPr>
              <w:t>-</w:t>
            </w:r>
          </w:p>
        </w:tc>
        <w:tc>
          <w:tcPr>
            <w:tcW w:w="567" w:type="dxa"/>
            <w:vAlign w:val="center"/>
          </w:tcPr>
          <w:p w:rsidR="00EF10F6" w:rsidRPr="00886737" w:rsidRDefault="00EF10F6" w:rsidP="00EF10F6">
            <w:pPr>
              <w:rPr>
                <w:sz w:val="16"/>
                <w:szCs w:val="16"/>
              </w:rPr>
            </w:pPr>
            <w:r w:rsidRPr="00886737">
              <w:rPr>
                <w:sz w:val="16"/>
                <w:szCs w:val="16"/>
              </w:rPr>
              <w:t>-</w:t>
            </w:r>
          </w:p>
        </w:tc>
        <w:tc>
          <w:tcPr>
            <w:tcW w:w="2422" w:type="dxa"/>
          </w:tcPr>
          <w:p w:rsidR="00EF10F6" w:rsidRPr="00886737" w:rsidRDefault="00EF10F6" w:rsidP="00EF10F6">
            <w:pPr>
              <w:rPr>
                <w:sz w:val="16"/>
                <w:szCs w:val="16"/>
              </w:rPr>
            </w:pPr>
          </w:p>
        </w:tc>
      </w:tr>
    </w:tbl>
    <w:p w:rsidR="00B1458B" w:rsidRPr="00886737" w:rsidRDefault="00B1458B" w:rsidP="00B1458B"/>
    <w:p w:rsidR="006303C6" w:rsidRPr="00886737" w:rsidRDefault="006303C6" w:rsidP="00855B1E">
      <w:pPr>
        <w:numPr>
          <w:ilvl w:val="0"/>
          <w:numId w:val="43"/>
        </w:numPr>
        <w:shd w:val="clear" w:color="auto" w:fill="FFFFFF"/>
        <w:spacing w:line="265" w:lineRule="atLeast"/>
        <w:ind w:left="0" w:firstLine="709"/>
        <w:jc w:val="both"/>
        <w:textAlignment w:val="baseline"/>
        <w:rPr>
          <w:sz w:val="28"/>
          <w:szCs w:val="28"/>
        </w:rPr>
      </w:pPr>
      <w:r w:rsidRPr="00886737">
        <w:rPr>
          <w:b/>
          <w:sz w:val="28"/>
          <w:szCs w:val="28"/>
        </w:rPr>
        <w:t>Исполнение основного мероприяти</w:t>
      </w:r>
      <w:r w:rsidR="00200853" w:rsidRPr="00886737">
        <w:rPr>
          <w:b/>
          <w:sz w:val="28"/>
          <w:szCs w:val="28"/>
        </w:rPr>
        <w:t>я</w:t>
      </w:r>
      <w:r w:rsidRPr="00886737">
        <w:rPr>
          <w:b/>
          <w:sz w:val="28"/>
          <w:szCs w:val="28"/>
        </w:rPr>
        <w:t xml:space="preserve"> 5.3. «Туристско-экскурсионное обслуживание организованных групп пожилых людей» подпрограммы 5 </w:t>
      </w:r>
      <w:r w:rsidRPr="00886737">
        <w:rPr>
          <w:b/>
          <w:bCs/>
          <w:sz w:val="28"/>
          <w:szCs w:val="28"/>
        </w:rPr>
        <w:t>«Повышение уровня и качества жизни</w:t>
      </w:r>
      <w:r w:rsidRPr="00886737">
        <w:rPr>
          <w:sz w:val="28"/>
          <w:szCs w:val="28"/>
        </w:rPr>
        <w:t xml:space="preserve"> </w:t>
      </w:r>
      <w:r w:rsidRPr="00886737">
        <w:rPr>
          <w:b/>
          <w:bCs/>
          <w:sz w:val="28"/>
          <w:szCs w:val="28"/>
        </w:rPr>
        <w:t>пожилых людей»</w:t>
      </w:r>
    </w:p>
    <w:p w:rsidR="00B1458B" w:rsidRPr="00886737" w:rsidRDefault="00B1458B" w:rsidP="006303C6">
      <w:pPr>
        <w:jc w:val="both"/>
        <w:rPr>
          <w:sz w:val="28"/>
          <w:szCs w:val="28"/>
        </w:rPr>
      </w:pPr>
    </w:p>
    <w:p w:rsidR="00B1458B" w:rsidRPr="00886737" w:rsidRDefault="00B1458B" w:rsidP="00484E6E">
      <w:pPr>
        <w:ind w:firstLine="708"/>
        <w:jc w:val="both"/>
        <w:rPr>
          <w:sz w:val="28"/>
          <w:szCs w:val="28"/>
        </w:rPr>
      </w:pPr>
      <w:r w:rsidRPr="00886737">
        <w:rPr>
          <w:sz w:val="28"/>
          <w:szCs w:val="28"/>
        </w:rPr>
        <w:t>В р</w:t>
      </w:r>
      <w:r w:rsidR="004931DB" w:rsidRPr="00886737">
        <w:rPr>
          <w:sz w:val="28"/>
          <w:szCs w:val="28"/>
        </w:rPr>
        <w:t>амках Основного мероприятия 5.3</w:t>
      </w:r>
      <w:r w:rsidRPr="00886737">
        <w:rPr>
          <w:sz w:val="28"/>
          <w:szCs w:val="28"/>
        </w:rPr>
        <w:t xml:space="preserve"> подпрограммы 5 «Повышение уровня и качества жизни пожилых людей» была предусмотрена в 2014 году субсидия на иные цели областному бюджетному учреждению «Областной центр туризма» на организацию туристско-экскурсионного обслуживания пожилых людей.</w:t>
      </w:r>
      <w:r w:rsidR="00484E6E" w:rsidRPr="00886737">
        <w:rPr>
          <w:sz w:val="28"/>
          <w:szCs w:val="28"/>
        </w:rPr>
        <w:t xml:space="preserve"> </w:t>
      </w:r>
      <w:r w:rsidRPr="00886737">
        <w:rPr>
          <w:sz w:val="28"/>
          <w:szCs w:val="28"/>
        </w:rPr>
        <w:t>Комитет по делам молодежи и туризму Курской области предоставил субсидию из областного бюджета в объеме 348,0 тыс. рублей</w:t>
      </w:r>
      <w:r w:rsidR="00484E6E" w:rsidRPr="00886737">
        <w:rPr>
          <w:sz w:val="28"/>
          <w:szCs w:val="28"/>
        </w:rPr>
        <w:t>.</w:t>
      </w:r>
      <w:r w:rsidRPr="00886737">
        <w:rPr>
          <w:sz w:val="28"/>
          <w:szCs w:val="28"/>
        </w:rPr>
        <w:t xml:space="preserve"> ОБУ «Областной центр туризма» </w:t>
      </w:r>
      <w:r w:rsidR="00484E6E" w:rsidRPr="00886737">
        <w:rPr>
          <w:sz w:val="28"/>
          <w:szCs w:val="28"/>
        </w:rPr>
        <w:t>организовал</w:t>
      </w:r>
      <w:r w:rsidRPr="00886737">
        <w:rPr>
          <w:sz w:val="28"/>
          <w:szCs w:val="28"/>
        </w:rPr>
        <w:t xml:space="preserve"> туристско-экскурсионного обслуживани</w:t>
      </w:r>
      <w:r w:rsidR="00484E6E" w:rsidRPr="00886737">
        <w:rPr>
          <w:sz w:val="28"/>
          <w:szCs w:val="28"/>
        </w:rPr>
        <w:t>е</w:t>
      </w:r>
      <w:r w:rsidRPr="00886737">
        <w:rPr>
          <w:sz w:val="28"/>
          <w:szCs w:val="28"/>
        </w:rPr>
        <w:t xml:space="preserve"> пожилых людей по следующим маршрутам: </w:t>
      </w:r>
    </w:p>
    <w:p w:rsidR="00B1458B" w:rsidRPr="00886737" w:rsidRDefault="00B1458B" w:rsidP="00B1458B">
      <w:pPr>
        <w:pStyle w:val="a7"/>
        <w:numPr>
          <w:ilvl w:val="0"/>
          <w:numId w:val="45"/>
        </w:numPr>
        <w:tabs>
          <w:tab w:val="left" w:pos="426"/>
        </w:tabs>
        <w:ind w:left="0" w:firstLine="709"/>
        <w:jc w:val="both"/>
        <w:rPr>
          <w:sz w:val="28"/>
          <w:szCs w:val="28"/>
        </w:rPr>
      </w:pPr>
      <w:r w:rsidRPr="00886737">
        <w:rPr>
          <w:sz w:val="28"/>
          <w:szCs w:val="28"/>
        </w:rPr>
        <w:t>«Коренная Пустынь – Православная святыня Курской земли»;</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«По Северному фасу Курской дуги»;</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«По Южному фасу Курской дуги»;</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«Жемчужина российского классицизма – дворцово-парковый ансамбль «</w:t>
      </w:r>
      <w:proofErr w:type="spellStart"/>
      <w:r w:rsidRPr="00886737">
        <w:rPr>
          <w:sz w:val="28"/>
          <w:szCs w:val="28"/>
        </w:rPr>
        <w:t>Марьино</w:t>
      </w:r>
      <w:proofErr w:type="spellEnd"/>
      <w:r w:rsidRPr="00886737">
        <w:rPr>
          <w:sz w:val="28"/>
          <w:szCs w:val="28"/>
        </w:rPr>
        <w:t>»;</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lastRenderedPageBreak/>
        <w:t>«Курская магнитная аномалия» – г. Железногорск;</w:t>
      </w:r>
    </w:p>
    <w:p w:rsidR="00B1458B" w:rsidRPr="00886737" w:rsidRDefault="00B1458B" w:rsidP="00B1458B">
      <w:pPr>
        <w:pStyle w:val="a7"/>
        <w:numPr>
          <w:ilvl w:val="0"/>
          <w:numId w:val="45"/>
        </w:numPr>
        <w:tabs>
          <w:tab w:val="left" w:pos="567"/>
        </w:tabs>
        <w:ind w:left="0" w:firstLine="709"/>
        <w:jc w:val="both"/>
        <w:rPr>
          <w:sz w:val="28"/>
          <w:szCs w:val="28"/>
        </w:rPr>
      </w:pPr>
      <w:r w:rsidRPr="00886737">
        <w:rPr>
          <w:sz w:val="28"/>
          <w:szCs w:val="28"/>
        </w:rPr>
        <w:t>«Партизанскими тропами Курского края»;</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«Рыльск – музей под открытым небом»;</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«г.Орел – национальный парк «Орловское полесье»;</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 xml:space="preserve">«г.Орел – Спасское </w:t>
      </w:r>
      <w:proofErr w:type="spellStart"/>
      <w:r w:rsidRPr="00886737">
        <w:rPr>
          <w:sz w:val="28"/>
          <w:szCs w:val="28"/>
        </w:rPr>
        <w:t>Лутовиново</w:t>
      </w:r>
      <w:proofErr w:type="spellEnd"/>
      <w:r w:rsidRPr="00886737">
        <w:rPr>
          <w:sz w:val="28"/>
          <w:szCs w:val="28"/>
        </w:rPr>
        <w:t>»;</w:t>
      </w:r>
    </w:p>
    <w:p w:rsidR="00B1458B" w:rsidRPr="00886737" w:rsidRDefault="00B1458B" w:rsidP="00B1458B">
      <w:pPr>
        <w:pStyle w:val="a7"/>
        <w:numPr>
          <w:ilvl w:val="0"/>
          <w:numId w:val="45"/>
        </w:numPr>
        <w:tabs>
          <w:tab w:val="left" w:pos="1418"/>
        </w:tabs>
        <w:ind w:left="0" w:firstLine="709"/>
        <w:jc w:val="both"/>
        <w:rPr>
          <w:sz w:val="28"/>
          <w:szCs w:val="28"/>
        </w:rPr>
      </w:pPr>
      <w:r w:rsidRPr="00886737">
        <w:rPr>
          <w:sz w:val="28"/>
          <w:szCs w:val="28"/>
        </w:rPr>
        <w:t xml:space="preserve">«г.Тула – «Ясная Поляна». </w:t>
      </w:r>
    </w:p>
    <w:p w:rsidR="00B1458B" w:rsidRPr="00886737" w:rsidRDefault="00B1458B" w:rsidP="000D0A12">
      <w:pPr>
        <w:pStyle w:val="a7"/>
        <w:tabs>
          <w:tab w:val="left" w:pos="1418"/>
        </w:tabs>
        <w:ind w:left="0" w:firstLine="709"/>
        <w:jc w:val="both"/>
        <w:rPr>
          <w:sz w:val="28"/>
          <w:szCs w:val="28"/>
        </w:rPr>
      </w:pPr>
      <w:r w:rsidRPr="00886737">
        <w:rPr>
          <w:sz w:val="28"/>
          <w:szCs w:val="28"/>
        </w:rPr>
        <w:t>За период оказания экскурсионного обслуживания проведено 18 экскурсий для организованных групп пожилых людей.</w:t>
      </w:r>
    </w:p>
    <w:p w:rsidR="0040048D" w:rsidRPr="00886737" w:rsidRDefault="00B1458B" w:rsidP="0040048D">
      <w:pPr>
        <w:ind w:firstLine="708"/>
        <w:jc w:val="both"/>
        <w:rPr>
          <w:sz w:val="28"/>
          <w:szCs w:val="28"/>
        </w:rPr>
      </w:pPr>
      <w:r w:rsidRPr="00886737">
        <w:rPr>
          <w:sz w:val="28"/>
          <w:szCs w:val="28"/>
        </w:rPr>
        <w:t>Расходы, предусмотренные на реализацию мероприятия (по состоянию на 31.12.2014 г.), составили 348,0 тыс. рублей (100% от предусмотренного объема). Мероприятие программы выполнено в полном объеме.</w:t>
      </w:r>
    </w:p>
    <w:p w:rsidR="00410C3C" w:rsidRPr="00886737" w:rsidRDefault="0040048D" w:rsidP="0040048D">
      <w:pPr>
        <w:ind w:firstLine="708"/>
        <w:jc w:val="both"/>
        <w:rPr>
          <w:sz w:val="28"/>
          <w:szCs w:val="28"/>
        </w:rPr>
      </w:pPr>
      <w:r w:rsidRPr="00886737">
        <w:rPr>
          <w:sz w:val="28"/>
          <w:szCs w:val="28"/>
        </w:rPr>
        <w:t xml:space="preserve">Проведенные </w:t>
      </w:r>
      <w:r w:rsidR="00A07B67" w:rsidRPr="00886737">
        <w:rPr>
          <w:sz w:val="28"/>
          <w:szCs w:val="28"/>
        </w:rPr>
        <w:t xml:space="preserve">ОБУ «Областной центр туризма» </w:t>
      </w:r>
      <w:r w:rsidRPr="00886737">
        <w:rPr>
          <w:sz w:val="28"/>
          <w:szCs w:val="28"/>
        </w:rPr>
        <w:t xml:space="preserve">мероприятия </w:t>
      </w:r>
      <w:r w:rsidR="00A07B67" w:rsidRPr="00886737">
        <w:rPr>
          <w:sz w:val="28"/>
          <w:szCs w:val="28"/>
        </w:rPr>
        <w:t>повлияли на достижение целевых показателей подпрограммы.</w:t>
      </w:r>
    </w:p>
    <w:p w:rsidR="00A07B67" w:rsidRPr="00886737" w:rsidRDefault="00A07B67" w:rsidP="0040048D">
      <w:pPr>
        <w:ind w:firstLine="708"/>
        <w:jc w:val="both"/>
        <w:rPr>
          <w:sz w:val="28"/>
          <w:szCs w:val="28"/>
        </w:rPr>
      </w:pPr>
    </w:p>
    <w:p w:rsidR="006303C6" w:rsidRPr="00886737" w:rsidRDefault="006303C6" w:rsidP="00855B1E">
      <w:pPr>
        <w:numPr>
          <w:ilvl w:val="0"/>
          <w:numId w:val="43"/>
        </w:numPr>
        <w:autoSpaceDE w:val="0"/>
        <w:autoSpaceDN w:val="0"/>
        <w:adjustRightInd w:val="0"/>
        <w:ind w:left="0" w:firstLine="709"/>
        <w:jc w:val="both"/>
        <w:rPr>
          <w:b/>
          <w:sz w:val="28"/>
          <w:szCs w:val="28"/>
        </w:rPr>
      </w:pPr>
      <w:r w:rsidRPr="00886737">
        <w:rPr>
          <w:b/>
          <w:sz w:val="28"/>
          <w:szCs w:val="28"/>
        </w:rPr>
        <w:t xml:space="preserve">Реализация мероприятий подпрограммы 1  «Энергосбережение и повышение энергетической эффективности в Курской области» государственной программы  Курской области «Повышение </w:t>
      </w:r>
      <w:proofErr w:type="spellStart"/>
      <w:r w:rsidRPr="00886737">
        <w:rPr>
          <w:b/>
          <w:sz w:val="28"/>
          <w:szCs w:val="28"/>
        </w:rPr>
        <w:t>энергоэффективности</w:t>
      </w:r>
      <w:proofErr w:type="spellEnd"/>
      <w:r w:rsidRPr="00886737">
        <w:rPr>
          <w:b/>
          <w:sz w:val="28"/>
          <w:szCs w:val="28"/>
        </w:rPr>
        <w:t xml:space="preserve"> и развитие энергетики в Курской области»</w:t>
      </w:r>
    </w:p>
    <w:p w:rsidR="006303C6" w:rsidRPr="00886737" w:rsidRDefault="006303C6" w:rsidP="006303C6">
      <w:pPr>
        <w:widowControl w:val="0"/>
        <w:autoSpaceDE w:val="0"/>
        <w:autoSpaceDN w:val="0"/>
        <w:adjustRightInd w:val="0"/>
        <w:jc w:val="center"/>
        <w:rPr>
          <w:b/>
          <w:sz w:val="20"/>
          <w:szCs w:val="20"/>
        </w:rPr>
      </w:pPr>
    </w:p>
    <w:p w:rsidR="006303C6" w:rsidRPr="00886737" w:rsidRDefault="006303C6" w:rsidP="006303C6">
      <w:pPr>
        <w:autoSpaceDE w:val="0"/>
        <w:autoSpaceDN w:val="0"/>
        <w:adjustRightInd w:val="0"/>
        <w:jc w:val="both"/>
        <w:rPr>
          <w:b/>
          <w:sz w:val="20"/>
          <w:szCs w:val="20"/>
        </w:rPr>
      </w:pPr>
      <w:r w:rsidRPr="00886737">
        <w:rPr>
          <w:b/>
          <w:sz w:val="20"/>
          <w:szCs w:val="20"/>
        </w:rPr>
        <w:t xml:space="preserve">Краткая характеристика действующей подпрограммы 1  «Энергосбережение и повышение энергетической эффективности в Курской области» государственной программы  Курской области «Повышение </w:t>
      </w:r>
      <w:proofErr w:type="spellStart"/>
      <w:r w:rsidRPr="00886737">
        <w:rPr>
          <w:b/>
          <w:sz w:val="20"/>
          <w:szCs w:val="20"/>
        </w:rPr>
        <w:t>энергоэффективности</w:t>
      </w:r>
      <w:proofErr w:type="spellEnd"/>
      <w:r w:rsidRPr="00886737">
        <w:rPr>
          <w:b/>
          <w:sz w:val="20"/>
          <w:szCs w:val="20"/>
        </w:rPr>
        <w:t xml:space="preserve"> и развитие энергетики в Курской области»</w:t>
      </w:r>
    </w:p>
    <w:p w:rsidR="006303C6" w:rsidRPr="00886737" w:rsidRDefault="006303C6" w:rsidP="006303C6">
      <w:pPr>
        <w:widowControl w:val="0"/>
        <w:autoSpaceDE w:val="0"/>
        <w:autoSpaceDN w:val="0"/>
        <w:adjustRightInd w:val="0"/>
        <w:jc w:val="center"/>
        <w:rPr>
          <w:b/>
          <w:sz w:val="20"/>
          <w:szCs w:val="20"/>
        </w:rPr>
      </w:pPr>
    </w:p>
    <w:p w:rsidR="006303C6" w:rsidRPr="00886737" w:rsidRDefault="006303C6" w:rsidP="006303C6">
      <w:pPr>
        <w:autoSpaceDE w:val="0"/>
        <w:autoSpaceDN w:val="0"/>
        <w:adjustRightInd w:val="0"/>
        <w:jc w:val="center"/>
        <w:outlineLvl w:val="1"/>
        <w:rPr>
          <w:b/>
          <w:sz w:val="20"/>
          <w:szCs w:val="20"/>
        </w:rPr>
      </w:pPr>
    </w:p>
    <w:tbl>
      <w:tblPr>
        <w:tblW w:w="8722" w:type="dxa"/>
        <w:tblLook w:val="01E0"/>
      </w:tblPr>
      <w:tblGrid>
        <w:gridCol w:w="2668"/>
        <w:gridCol w:w="6054"/>
      </w:tblGrid>
      <w:tr w:rsidR="006303C6" w:rsidRPr="00886737" w:rsidTr="00D60ED1">
        <w:trPr>
          <w:trHeight w:val="366"/>
        </w:trPr>
        <w:tc>
          <w:tcPr>
            <w:tcW w:w="2668" w:type="dxa"/>
          </w:tcPr>
          <w:p w:rsidR="006303C6" w:rsidRPr="00886737" w:rsidRDefault="006303C6" w:rsidP="005A22BE">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Ответственный исполнитель</w:t>
            </w:r>
          </w:p>
          <w:p w:rsidR="006303C6" w:rsidRPr="00886737" w:rsidRDefault="006303C6" w:rsidP="005A22BE">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подпрограммы</w:t>
            </w:r>
          </w:p>
        </w:tc>
        <w:tc>
          <w:tcPr>
            <w:tcW w:w="6054" w:type="dxa"/>
          </w:tcPr>
          <w:p w:rsidR="006303C6" w:rsidRPr="00886737" w:rsidRDefault="006303C6" w:rsidP="005A22BE">
            <w:pPr>
              <w:autoSpaceDE w:val="0"/>
              <w:autoSpaceDN w:val="0"/>
              <w:adjustRightInd w:val="0"/>
              <w:jc w:val="both"/>
              <w:rPr>
                <w:b/>
                <w:sz w:val="16"/>
                <w:szCs w:val="16"/>
              </w:rPr>
            </w:pPr>
            <w:r w:rsidRPr="00886737">
              <w:rPr>
                <w:bCs/>
                <w:iCs/>
                <w:sz w:val="16"/>
                <w:szCs w:val="16"/>
              </w:rPr>
              <w:t xml:space="preserve"> </w:t>
            </w:r>
            <w:r w:rsidRPr="00886737">
              <w:rPr>
                <w:sz w:val="16"/>
                <w:szCs w:val="16"/>
              </w:rPr>
              <w:t>комитет жилищно-коммунального хозяйства и ТЭК Курской области</w:t>
            </w:r>
          </w:p>
          <w:p w:rsidR="006303C6" w:rsidRPr="00886737" w:rsidRDefault="006303C6" w:rsidP="005A22BE">
            <w:pPr>
              <w:pStyle w:val="ConsPlusNormal"/>
              <w:ind w:firstLine="0"/>
              <w:jc w:val="both"/>
              <w:outlineLvl w:val="1"/>
              <w:rPr>
                <w:rFonts w:ascii="Times New Roman" w:hAnsi="Times New Roman" w:cs="Times New Roman"/>
                <w:sz w:val="16"/>
                <w:szCs w:val="16"/>
              </w:rPr>
            </w:pPr>
          </w:p>
        </w:tc>
      </w:tr>
      <w:tr w:rsidR="006303C6" w:rsidRPr="00886737" w:rsidTr="00D60ED1">
        <w:trPr>
          <w:trHeight w:val="183"/>
        </w:trPr>
        <w:tc>
          <w:tcPr>
            <w:tcW w:w="2668" w:type="dxa"/>
          </w:tcPr>
          <w:p w:rsidR="006303C6" w:rsidRPr="00886737" w:rsidRDefault="006303C6" w:rsidP="005A22BE">
            <w:pPr>
              <w:pStyle w:val="ConsPlusNormal"/>
              <w:ind w:firstLine="0"/>
              <w:jc w:val="both"/>
              <w:outlineLvl w:val="1"/>
              <w:rPr>
                <w:rFonts w:ascii="Times New Roman" w:hAnsi="Times New Roman" w:cs="Times New Roman"/>
                <w:sz w:val="16"/>
                <w:szCs w:val="16"/>
              </w:rPr>
            </w:pPr>
          </w:p>
        </w:tc>
        <w:tc>
          <w:tcPr>
            <w:tcW w:w="6054" w:type="dxa"/>
          </w:tcPr>
          <w:p w:rsidR="006303C6" w:rsidRPr="00886737" w:rsidRDefault="006303C6" w:rsidP="005A22BE">
            <w:pPr>
              <w:autoSpaceDE w:val="0"/>
              <w:autoSpaceDN w:val="0"/>
              <w:adjustRightInd w:val="0"/>
              <w:jc w:val="both"/>
              <w:rPr>
                <w:sz w:val="16"/>
                <w:szCs w:val="16"/>
              </w:rPr>
            </w:pPr>
          </w:p>
        </w:tc>
      </w:tr>
      <w:tr w:rsidR="006303C6" w:rsidRPr="00886737" w:rsidTr="00D60ED1">
        <w:trPr>
          <w:trHeight w:val="5332"/>
        </w:trPr>
        <w:tc>
          <w:tcPr>
            <w:tcW w:w="2668" w:type="dxa"/>
          </w:tcPr>
          <w:p w:rsidR="006303C6" w:rsidRPr="00886737" w:rsidRDefault="006303C6" w:rsidP="005A22BE">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Участники</w:t>
            </w:r>
          </w:p>
          <w:p w:rsidR="006303C6" w:rsidRPr="00886737" w:rsidRDefault="006303C6" w:rsidP="005A22BE">
            <w:pPr>
              <w:pStyle w:val="ConsPlusNormal"/>
              <w:ind w:firstLine="0"/>
              <w:jc w:val="both"/>
              <w:outlineLvl w:val="1"/>
              <w:rPr>
                <w:rFonts w:ascii="Times New Roman" w:hAnsi="Times New Roman" w:cs="Times New Roman"/>
                <w:sz w:val="16"/>
                <w:szCs w:val="16"/>
              </w:rPr>
            </w:pPr>
            <w:r w:rsidRPr="00886737">
              <w:rPr>
                <w:rFonts w:ascii="Times New Roman" w:hAnsi="Times New Roman" w:cs="Times New Roman"/>
                <w:sz w:val="16"/>
                <w:szCs w:val="16"/>
              </w:rPr>
              <w:t>подпрограммы</w:t>
            </w:r>
          </w:p>
        </w:tc>
        <w:tc>
          <w:tcPr>
            <w:tcW w:w="6054" w:type="dxa"/>
          </w:tcPr>
          <w:p w:rsidR="006303C6" w:rsidRPr="00886737" w:rsidRDefault="006303C6" w:rsidP="005A22BE">
            <w:pPr>
              <w:spacing w:line="24" w:lineRule="atLeast"/>
              <w:rPr>
                <w:sz w:val="16"/>
                <w:szCs w:val="16"/>
              </w:rPr>
            </w:pPr>
            <w:r w:rsidRPr="00886737">
              <w:rPr>
                <w:sz w:val="16"/>
                <w:szCs w:val="16"/>
              </w:rPr>
              <w:t>Администрация Курской области;</w:t>
            </w:r>
          </w:p>
          <w:p w:rsidR="006303C6" w:rsidRPr="00886737" w:rsidRDefault="006303C6" w:rsidP="005A22BE">
            <w:pPr>
              <w:spacing w:line="24" w:lineRule="atLeast"/>
              <w:rPr>
                <w:sz w:val="16"/>
                <w:szCs w:val="16"/>
              </w:rPr>
            </w:pPr>
            <w:r w:rsidRPr="00886737">
              <w:rPr>
                <w:sz w:val="16"/>
                <w:szCs w:val="16"/>
              </w:rPr>
              <w:t>комитет финансов Курской области;</w:t>
            </w:r>
          </w:p>
          <w:p w:rsidR="006303C6" w:rsidRPr="00886737" w:rsidRDefault="006303C6" w:rsidP="005A22BE">
            <w:pPr>
              <w:spacing w:line="24" w:lineRule="atLeast"/>
              <w:rPr>
                <w:sz w:val="16"/>
                <w:szCs w:val="16"/>
              </w:rPr>
            </w:pPr>
            <w:r w:rsidRPr="00886737">
              <w:rPr>
                <w:sz w:val="16"/>
                <w:szCs w:val="16"/>
              </w:rPr>
              <w:t>комитет образования и науки Курской области;</w:t>
            </w:r>
          </w:p>
          <w:p w:rsidR="006303C6" w:rsidRPr="00886737" w:rsidRDefault="006303C6" w:rsidP="005A22BE">
            <w:pPr>
              <w:spacing w:line="24" w:lineRule="atLeast"/>
              <w:rPr>
                <w:sz w:val="16"/>
                <w:szCs w:val="16"/>
              </w:rPr>
            </w:pPr>
            <w:r w:rsidRPr="00886737">
              <w:rPr>
                <w:sz w:val="16"/>
                <w:szCs w:val="16"/>
              </w:rPr>
              <w:t>комитет социального обеспечения Курской области;</w:t>
            </w:r>
          </w:p>
          <w:p w:rsidR="006303C6" w:rsidRPr="00886737" w:rsidRDefault="006303C6" w:rsidP="005A22BE">
            <w:pPr>
              <w:spacing w:line="24" w:lineRule="atLeast"/>
              <w:rPr>
                <w:sz w:val="16"/>
                <w:szCs w:val="16"/>
              </w:rPr>
            </w:pPr>
            <w:r w:rsidRPr="00886737">
              <w:rPr>
                <w:sz w:val="16"/>
                <w:szCs w:val="16"/>
              </w:rPr>
              <w:t>комитет по культуре Курской области;</w:t>
            </w:r>
          </w:p>
          <w:p w:rsidR="006303C6" w:rsidRPr="00886737" w:rsidRDefault="006303C6" w:rsidP="005A22BE">
            <w:pPr>
              <w:spacing w:line="24" w:lineRule="atLeast"/>
              <w:rPr>
                <w:sz w:val="16"/>
                <w:szCs w:val="16"/>
              </w:rPr>
            </w:pPr>
            <w:r w:rsidRPr="00886737">
              <w:rPr>
                <w:sz w:val="16"/>
                <w:szCs w:val="16"/>
              </w:rPr>
              <w:t>комитет строительства и архитектуры Курской области;</w:t>
            </w:r>
          </w:p>
          <w:p w:rsidR="006303C6" w:rsidRPr="00886737" w:rsidRDefault="006303C6" w:rsidP="005A22BE">
            <w:pPr>
              <w:spacing w:line="24" w:lineRule="atLeast"/>
              <w:rPr>
                <w:sz w:val="16"/>
                <w:szCs w:val="16"/>
              </w:rPr>
            </w:pPr>
            <w:r w:rsidRPr="00886737">
              <w:rPr>
                <w:sz w:val="16"/>
                <w:szCs w:val="16"/>
              </w:rPr>
              <w:t>комитет по физической культуре и спорту Курской области;</w:t>
            </w:r>
          </w:p>
          <w:p w:rsidR="006303C6" w:rsidRPr="00886737" w:rsidRDefault="006303C6" w:rsidP="005A22BE">
            <w:pPr>
              <w:spacing w:line="24" w:lineRule="atLeast"/>
              <w:rPr>
                <w:sz w:val="16"/>
                <w:szCs w:val="16"/>
              </w:rPr>
            </w:pPr>
            <w:r w:rsidRPr="00886737">
              <w:rPr>
                <w:sz w:val="16"/>
                <w:szCs w:val="16"/>
              </w:rPr>
              <w:t>комитет по делам молодежи и туризму Курской области;</w:t>
            </w:r>
          </w:p>
          <w:p w:rsidR="006303C6" w:rsidRPr="00886737" w:rsidRDefault="006303C6" w:rsidP="005A22BE">
            <w:pPr>
              <w:spacing w:line="24" w:lineRule="atLeast"/>
              <w:rPr>
                <w:sz w:val="16"/>
                <w:szCs w:val="16"/>
              </w:rPr>
            </w:pPr>
            <w:r w:rsidRPr="00886737">
              <w:rPr>
                <w:sz w:val="16"/>
                <w:szCs w:val="16"/>
              </w:rPr>
              <w:t>архивное управление Курской области;</w:t>
            </w:r>
          </w:p>
          <w:p w:rsidR="006303C6" w:rsidRPr="00886737" w:rsidRDefault="006303C6" w:rsidP="005A22BE">
            <w:pPr>
              <w:spacing w:line="24" w:lineRule="atLeast"/>
              <w:rPr>
                <w:sz w:val="16"/>
                <w:szCs w:val="16"/>
              </w:rPr>
            </w:pPr>
            <w:r w:rsidRPr="00886737">
              <w:rPr>
                <w:sz w:val="16"/>
                <w:szCs w:val="16"/>
              </w:rPr>
              <w:t>управление ветеринарии Курской области;</w:t>
            </w:r>
          </w:p>
          <w:p w:rsidR="006303C6" w:rsidRPr="00886737" w:rsidRDefault="006303C6" w:rsidP="005A22BE">
            <w:pPr>
              <w:spacing w:line="24" w:lineRule="atLeast"/>
              <w:rPr>
                <w:sz w:val="16"/>
                <w:szCs w:val="16"/>
              </w:rPr>
            </w:pPr>
            <w:r w:rsidRPr="00886737">
              <w:rPr>
                <w:sz w:val="16"/>
                <w:szCs w:val="16"/>
              </w:rPr>
              <w:t>комитет промышленности транспорта и связи Курской области;</w:t>
            </w:r>
          </w:p>
          <w:p w:rsidR="006303C6" w:rsidRPr="00886737" w:rsidRDefault="006303C6" w:rsidP="005A22BE">
            <w:pPr>
              <w:spacing w:line="24" w:lineRule="atLeast"/>
              <w:rPr>
                <w:sz w:val="16"/>
                <w:szCs w:val="16"/>
              </w:rPr>
            </w:pPr>
            <w:r w:rsidRPr="00886737">
              <w:rPr>
                <w:sz w:val="16"/>
                <w:szCs w:val="16"/>
              </w:rPr>
              <w:t>комитет лесного хозяйства Курской области;</w:t>
            </w:r>
          </w:p>
          <w:p w:rsidR="006303C6" w:rsidRPr="00886737" w:rsidRDefault="006303C6" w:rsidP="005A22BE">
            <w:pPr>
              <w:spacing w:line="24" w:lineRule="atLeast"/>
              <w:rPr>
                <w:sz w:val="16"/>
                <w:szCs w:val="16"/>
              </w:rPr>
            </w:pPr>
            <w:r w:rsidRPr="00886737">
              <w:rPr>
                <w:sz w:val="16"/>
                <w:szCs w:val="16"/>
              </w:rPr>
              <w:t>комитет потребительского рынка, развития  малого предпринимательства и лицензирования Курской области;</w:t>
            </w:r>
          </w:p>
          <w:p w:rsidR="006303C6" w:rsidRPr="00886737" w:rsidRDefault="006303C6" w:rsidP="005A22BE">
            <w:pPr>
              <w:spacing w:line="24" w:lineRule="atLeast"/>
              <w:rPr>
                <w:sz w:val="16"/>
                <w:szCs w:val="16"/>
              </w:rPr>
            </w:pPr>
            <w:r w:rsidRPr="00886737">
              <w:rPr>
                <w:sz w:val="16"/>
                <w:szCs w:val="16"/>
              </w:rPr>
              <w:t>комитет по тарифам и ценам Курской области;</w:t>
            </w:r>
          </w:p>
          <w:p w:rsidR="006303C6" w:rsidRPr="00886737" w:rsidRDefault="006303C6" w:rsidP="005A22BE">
            <w:pPr>
              <w:spacing w:line="24" w:lineRule="atLeast"/>
              <w:rPr>
                <w:sz w:val="16"/>
                <w:szCs w:val="16"/>
              </w:rPr>
            </w:pPr>
            <w:r w:rsidRPr="00886737">
              <w:rPr>
                <w:sz w:val="16"/>
                <w:szCs w:val="16"/>
              </w:rPr>
              <w:t>комитет по труду и занятости населения Курской области;</w:t>
            </w:r>
          </w:p>
          <w:p w:rsidR="006303C6" w:rsidRPr="00886737" w:rsidRDefault="006303C6" w:rsidP="005A22BE">
            <w:pPr>
              <w:spacing w:line="24" w:lineRule="atLeast"/>
              <w:rPr>
                <w:sz w:val="16"/>
                <w:szCs w:val="16"/>
              </w:rPr>
            </w:pPr>
            <w:r w:rsidRPr="00886737">
              <w:rPr>
                <w:sz w:val="16"/>
                <w:szCs w:val="16"/>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6303C6" w:rsidRPr="00886737" w:rsidRDefault="006303C6" w:rsidP="005A22BE">
            <w:pPr>
              <w:spacing w:line="24" w:lineRule="atLeast"/>
              <w:rPr>
                <w:sz w:val="16"/>
                <w:szCs w:val="16"/>
              </w:rPr>
            </w:pPr>
            <w:r w:rsidRPr="00886737">
              <w:rPr>
                <w:sz w:val="16"/>
                <w:szCs w:val="16"/>
              </w:rPr>
              <w:t>комитет пищевой и перерабатывающей промышленности и продовольствия Курской области;</w:t>
            </w:r>
          </w:p>
          <w:p w:rsidR="006303C6" w:rsidRPr="00886737" w:rsidRDefault="006303C6" w:rsidP="005A22BE">
            <w:pPr>
              <w:spacing w:line="24" w:lineRule="atLeast"/>
              <w:rPr>
                <w:sz w:val="16"/>
                <w:szCs w:val="16"/>
              </w:rPr>
            </w:pPr>
            <w:r w:rsidRPr="00886737">
              <w:rPr>
                <w:sz w:val="16"/>
                <w:szCs w:val="16"/>
              </w:rPr>
              <w:t>государственная инспекция строительного надзора Курской области;</w:t>
            </w:r>
          </w:p>
          <w:p w:rsidR="006303C6" w:rsidRPr="00886737" w:rsidRDefault="006303C6" w:rsidP="005A22BE">
            <w:pPr>
              <w:spacing w:line="24" w:lineRule="atLeast"/>
              <w:rPr>
                <w:sz w:val="16"/>
                <w:szCs w:val="16"/>
              </w:rPr>
            </w:pPr>
            <w:r w:rsidRPr="00886737">
              <w:rPr>
                <w:sz w:val="16"/>
                <w:szCs w:val="16"/>
              </w:rPr>
              <w:t xml:space="preserve">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w:t>
            </w:r>
          </w:p>
          <w:p w:rsidR="006303C6" w:rsidRPr="00886737" w:rsidRDefault="006303C6" w:rsidP="005A22BE">
            <w:pPr>
              <w:spacing w:line="24" w:lineRule="atLeast"/>
              <w:rPr>
                <w:sz w:val="16"/>
                <w:szCs w:val="16"/>
              </w:rPr>
            </w:pPr>
            <w:r w:rsidRPr="00886737">
              <w:rPr>
                <w:sz w:val="16"/>
                <w:szCs w:val="16"/>
              </w:rPr>
              <w:t>комитет по осуществлению полномочий в области гражданской обороны, защиты населения и территорий от чрезвычайных ситуаций и пожарной безопасности Курской области;</w:t>
            </w:r>
          </w:p>
          <w:p w:rsidR="006303C6" w:rsidRPr="00886737" w:rsidRDefault="006303C6" w:rsidP="005A22BE">
            <w:pPr>
              <w:spacing w:line="24" w:lineRule="atLeast"/>
              <w:rPr>
                <w:sz w:val="16"/>
                <w:szCs w:val="16"/>
              </w:rPr>
            </w:pPr>
            <w:r w:rsidRPr="00886737">
              <w:rPr>
                <w:sz w:val="16"/>
                <w:szCs w:val="16"/>
              </w:rPr>
              <w:t>дорожное управление Курской области;</w:t>
            </w:r>
          </w:p>
          <w:p w:rsidR="006303C6" w:rsidRPr="00886737" w:rsidRDefault="006303C6" w:rsidP="005A22BE">
            <w:pPr>
              <w:spacing w:line="24" w:lineRule="atLeast"/>
              <w:rPr>
                <w:sz w:val="16"/>
                <w:szCs w:val="16"/>
              </w:rPr>
            </w:pPr>
            <w:r w:rsidRPr="00886737">
              <w:rPr>
                <w:sz w:val="16"/>
                <w:szCs w:val="16"/>
              </w:rPr>
              <w:t>комитет информатизации, государственных и муниципальных услуг Курской области</w:t>
            </w:r>
          </w:p>
        </w:tc>
      </w:tr>
      <w:tr w:rsidR="006303C6" w:rsidRPr="00886737" w:rsidTr="00D60ED1">
        <w:trPr>
          <w:trHeight w:val="183"/>
        </w:trPr>
        <w:tc>
          <w:tcPr>
            <w:tcW w:w="2668" w:type="dxa"/>
          </w:tcPr>
          <w:p w:rsidR="006303C6" w:rsidRPr="00886737" w:rsidRDefault="006303C6" w:rsidP="005A22BE">
            <w:pPr>
              <w:autoSpaceDE w:val="0"/>
              <w:autoSpaceDN w:val="0"/>
              <w:adjustRightInd w:val="0"/>
              <w:jc w:val="both"/>
              <w:outlineLvl w:val="1"/>
              <w:rPr>
                <w:sz w:val="16"/>
                <w:szCs w:val="16"/>
              </w:rPr>
            </w:pPr>
          </w:p>
        </w:tc>
        <w:tc>
          <w:tcPr>
            <w:tcW w:w="6054" w:type="dxa"/>
          </w:tcPr>
          <w:p w:rsidR="006303C6" w:rsidRPr="00886737" w:rsidRDefault="006303C6" w:rsidP="005A22BE">
            <w:pPr>
              <w:autoSpaceDE w:val="0"/>
              <w:autoSpaceDN w:val="0"/>
              <w:adjustRightInd w:val="0"/>
              <w:jc w:val="both"/>
              <w:rPr>
                <w:sz w:val="16"/>
                <w:szCs w:val="16"/>
              </w:rPr>
            </w:pPr>
          </w:p>
        </w:tc>
      </w:tr>
      <w:tr w:rsidR="0009105A" w:rsidRPr="00886737" w:rsidTr="00D60ED1">
        <w:trPr>
          <w:trHeight w:val="1103"/>
        </w:trPr>
        <w:tc>
          <w:tcPr>
            <w:tcW w:w="2668" w:type="dxa"/>
            <w:tcBorders>
              <w:bottom w:val="nil"/>
            </w:tcBorders>
          </w:tcPr>
          <w:p w:rsidR="0009105A" w:rsidRPr="00886737" w:rsidRDefault="0009105A" w:rsidP="005A22BE">
            <w:pPr>
              <w:tabs>
                <w:tab w:val="left" w:pos="567"/>
              </w:tabs>
              <w:autoSpaceDE w:val="0"/>
              <w:autoSpaceDN w:val="0"/>
              <w:adjustRightInd w:val="0"/>
              <w:jc w:val="both"/>
              <w:outlineLvl w:val="1"/>
              <w:rPr>
                <w:sz w:val="16"/>
                <w:szCs w:val="16"/>
              </w:rPr>
            </w:pPr>
            <w:r w:rsidRPr="00886737">
              <w:rPr>
                <w:sz w:val="16"/>
                <w:szCs w:val="16"/>
              </w:rPr>
              <w:lastRenderedPageBreak/>
              <w:t>Программно-целевые инструменты</w:t>
            </w:r>
          </w:p>
          <w:p w:rsidR="0009105A" w:rsidRPr="00886737" w:rsidRDefault="0009105A" w:rsidP="005A22BE">
            <w:pPr>
              <w:tabs>
                <w:tab w:val="left" w:pos="567"/>
              </w:tabs>
              <w:autoSpaceDE w:val="0"/>
              <w:autoSpaceDN w:val="0"/>
              <w:adjustRightInd w:val="0"/>
              <w:jc w:val="both"/>
              <w:outlineLvl w:val="1"/>
              <w:rPr>
                <w:sz w:val="16"/>
                <w:szCs w:val="16"/>
              </w:rPr>
            </w:pPr>
            <w:r w:rsidRPr="00886737">
              <w:rPr>
                <w:sz w:val="16"/>
                <w:szCs w:val="16"/>
              </w:rPr>
              <w:t>программы</w:t>
            </w:r>
          </w:p>
          <w:p w:rsidR="0009105A" w:rsidRPr="00886737" w:rsidRDefault="0009105A" w:rsidP="005A22BE">
            <w:pPr>
              <w:pStyle w:val="1"/>
              <w:widowControl w:val="0"/>
              <w:tabs>
                <w:tab w:val="left" w:pos="0"/>
              </w:tabs>
              <w:snapToGrid w:val="0"/>
              <w:jc w:val="both"/>
              <w:rPr>
                <w:rFonts w:ascii="Times New Roman" w:hAnsi="Times New Roman"/>
                <w:b w:val="0"/>
                <w:sz w:val="16"/>
                <w:szCs w:val="16"/>
              </w:rPr>
            </w:pPr>
            <w:r w:rsidRPr="00886737">
              <w:rPr>
                <w:rFonts w:ascii="Times New Roman" w:hAnsi="Times New Roman"/>
                <w:b w:val="0"/>
                <w:sz w:val="16"/>
                <w:szCs w:val="16"/>
              </w:rPr>
              <w:t>Статус программы</w:t>
            </w:r>
          </w:p>
          <w:p w:rsidR="0009105A" w:rsidRPr="00886737" w:rsidRDefault="0009105A" w:rsidP="005A22BE">
            <w:pPr>
              <w:widowControl w:val="0"/>
              <w:snapToGrid w:val="0"/>
              <w:jc w:val="both"/>
              <w:rPr>
                <w:sz w:val="16"/>
                <w:szCs w:val="16"/>
              </w:rPr>
            </w:pPr>
          </w:p>
          <w:p w:rsidR="0009105A" w:rsidRPr="00886737" w:rsidRDefault="0009105A" w:rsidP="005A22BE">
            <w:pPr>
              <w:widowControl w:val="0"/>
              <w:snapToGrid w:val="0"/>
              <w:jc w:val="both"/>
              <w:rPr>
                <w:sz w:val="16"/>
                <w:szCs w:val="16"/>
              </w:rPr>
            </w:pPr>
            <w:r w:rsidRPr="00886737">
              <w:rPr>
                <w:sz w:val="16"/>
                <w:szCs w:val="16"/>
              </w:rPr>
              <w:t>Сроки и этапы реализации</w:t>
            </w:r>
          </w:p>
          <w:p w:rsidR="0009105A" w:rsidRPr="00886737" w:rsidRDefault="0009105A" w:rsidP="005A22BE">
            <w:pPr>
              <w:widowControl w:val="0"/>
              <w:snapToGrid w:val="0"/>
              <w:jc w:val="both"/>
              <w:rPr>
                <w:sz w:val="16"/>
                <w:szCs w:val="16"/>
              </w:rPr>
            </w:pPr>
            <w:r w:rsidRPr="00886737">
              <w:rPr>
                <w:sz w:val="16"/>
                <w:szCs w:val="16"/>
              </w:rPr>
              <w:t>Программы</w:t>
            </w:r>
          </w:p>
        </w:tc>
        <w:tc>
          <w:tcPr>
            <w:tcW w:w="6054" w:type="dxa"/>
            <w:vMerge w:val="restart"/>
          </w:tcPr>
          <w:p w:rsidR="0009105A" w:rsidRPr="00886737" w:rsidRDefault="0009105A" w:rsidP="005A22BE">
            <w:pPr>
              <w:tabs>
                <w:tab w:val="left" w:pos="0"/>
              </w:tabs>
              <w:autoSpaceDE w:val="0"/>
              <w:autoSpaceDN w:val="0"/>
              <w:adjustRightInd w:val="0"/>
              <w:jc w:val="both"/>
              <w:rPr>
                <w:sz w:val="16"/>
                <w:szCs w:val="16"/>
              </w:rPr>
            </w:pPr>
            <w:r w:rsidRPr="00886737">
              <w:rPr>
                <w:sz w:val="16"/>
                <w:szCs w:val="16"/>
              </w:rPr>
              <w:t>- отсутствуют</w:t>
            </w:r>
          </w:p>
          <w:p w:rsidR="0009105A" w:rsidRPr="00886737" w:rsidRDefault="0009105A" w:rsidP="005A22BE">
            <w:pPr>
              <w:jc w:val="both"/>
              <w:rPr>
                <w:sz w:val="16"/>
                <w:szCs w:val="16"/>
              </w:rPr>
            </w:pPr>
          </w:p>
          <w:p w:rsidR="0009105A" w:rsidRPr="00886737" w:rsidRDefault="0009105A" w:rsidP="005A22BE">
            <w:pPr>
              <w:jc w:val="both"/>
              <w:rPr>
                <w:sz w:val="16"/>
                <w:szCs w:val="16"/>
              </w:rPr>
            </w:pPr>
            <w:r w:rsidRPr="00886737">
              <w:rPr>
                <w:sz w:val="16"/>
                <w:szCs w:val="16"/>
              </w:rPr>
              <w:t>государственная программа Курской области</w:t>
            </w:r>
          </w:p>
          <w:p w:rsidR="0009105A" w:rsidRPr="00886737" w:rsidRDefault="0009105A" w:rsidP="005A22BE">
            <w:pPr>
              <w:tabs>
                <w:tab w:val="left" w:pos="0"/>
              </w:tabs>
              <w:autoSpaceDE w:val="0"/>
              <w:autoSpaceDN w:val="0"/>
              <w:adjustRightInd w:val="0"/>
              <w:jc w:val="both"/>
              <w:rPr>
                <w:sz w:val="16"/>
                <w:szCs w:val="16"/>
              </w:rPr>
            </w:pPr>
          </w:p>
          <w:p w:rsidR="0009105A" w:rsidRPr="00886737" w:rsidRDefault="0009105A" w:rsidP="005A22BE">
            <w:pPr>
              <w:tabs>
                <w:tab w:val="left" w:pos="0"/>
              </w:tabs>
              <w:autoSpaceDE w:val="0"/>
              <w:autoSpaceDN w:val="0"/>
              <w:adjustRightInd w:val="0"/>
              <w:jc w:val="both"/>
              <w:rPr>
                <w:sz w:val="16"/>
                <w:szCs w:val="16"/>
              </w:rPr>
            </w:pPr>
            <w:r w:rsidRPr="00886737">
              <w:rPr>
                <w:sz w:val="16"/>
                <w:szCs w:val="16"/>
              </w:rPr>
              <w:t>2014-2016 годы, реализуется в один этап</w:t>
            </w:r>
          </w:p>
          <w:p w:rsidR="0009105A" w:rsidRPr="00886737" w:rsidRDefault="0009105A" w:rsidP="005A22BE">
            <w:pPr>
              <w:spacing w:line="24" w:lineRule="atLeast"/>
              <w:rPr>
                <w:sz w:val="16"/>
                <w:szCs w:val="16"/>
              </w:rPr>
            </w:pPr>
            <w:r w:rsidRPr="00886737">
              <w:rPr>
                <w:sz w:val="16"/>
                <w:szCs w:val="16"/>
              </w:rPr>
              <w:t>проведение эффективной энергосберегающей политики в Курской области</w:t>
            </w:r>
          </w:p>
          <w:p w:rsidR="0009105A" w:rsidRPr="00886737" w:rsidRDefault="0009105A" w:rsidP="005A22BE">
            <w:pPr>
              <w:spacing w:line="24" w:lineRule="atLeast"/>
              <w:jc w:val="both"/>
              <w:rPr>
                <w:sz w:val="16"/>
                <w:szCs w:val="16"/>
              </w:rPr>
            </w:pPr>
          </w:p>
          <w:p w:rsidR="0009105A" w:rsidRPr="00886737" w:rsidRDefault="0009105A" w:rsidP="005A22BE">
            <w:pPr>
              <w:spacing w:line="24" w:lineRule="atLeast"/>
              <w:jc w:val="both"/>
              <w:rPr>
                <w:sz w:val="16"/>
                <w:szCs w:val="16"/>
              </w:rPr>
            </w:pPr>
            <w:r w:rsidRPr="00886737">
              <w:rPr>
                <w:sz w:val="16"/>
                <w:szCs w:val="16"/>
              </w:rPr>
              <w:t>- Повышение энергетической эффективности секторов экономики Курской области.</w:t>
            </w:r>
          </w:p>
          <w:p w:rsidR="0009105A" w:rsidRPr="00886737" w:rsidRDefault="0009105A" w:rsidP="005A22BE">
            <w:pPr>
              <w:spacing w:line="24" w:lineRule="atLeast"/>
              <w:jc w:val="both"/>
              <w:rPr>
                <w:sz w:val="16"/>
                <w:szCs w:val="16"/>
              </w:rPr>
            </w:pPr>
            <w:r w:rsidRPr="00886737">
              <w:rPr>
                <w:sz w:val="16"/>
                <w:szCs w:val="16"/>
              </w:rPr>
              <w:t>-Развитие информационного обеспечения мероприятий по энергосбережению и повышению энергетической эффективности.</w:t>
            </w:r>
          </w:p>
          <w:p w:rsidR="0009105A" w:rsidRPr="00886737" w:rsidRDefault="0009105A" w:rsidP="005A22BE">
            <w:pPr>
              <w:spacing w:line="24" w:lineRule="atLeast"/>
              <w:jc w:val="both"/>
              <w:rPr>
                <w:sz w:val="16"/>
                <w:szCs w:val="16"/>
              </w:rPr>
            </w:pPr>
            <w:r w:rsidRPr="00886737">
              <w:rPr>
                <w:sz w:val="16"/>
                <w:szCs w:val="16"/>
              </w:rPr>
              <w:t>- Повышение объемов внедрения  инновационных технологий для решения задач энергосбережения и повышения энергетической эффективности.</w:t>
            </w:r>
          </w:p>
          <w:p w:rsidR="0009105A" w:rsidRPr="00886737" w:rsidRDefault="0009105A" w:rsidP="005A22BE">
            <w:pPr>
              <w:widowControl w:val="0"/>
              <w:jc w:val="both"/>
              <w:rPr>
                <w:sz w:val="16"/>
                <w:szCs w:val="16"/>
              </w:rPr>
            </w:pPr>
            <w:r w:rsidRPr="00886737">
              <w:rPr>
                <w:sz w:val="16"/>
                <w:szCs w:val="16"/>
              </w:rPr>
              <w:t xml:space="preserve"> В рамках выполнения настоящей государственной программы для областных государственных учреждений и организаций должны быть реализованы энергосберегающие мероприятия и проведено  внедрение </w:t>
            </w:r>
            <w:proofErr w:type="spellStart"/>
            <w:r w:rsidRPr="00886737">
              <w:rPr>
                <w:sz w:val="16"/>
                <w:szCs w:val="16"/>
              </w:rPr>
              <w:t>энергоэффективного</w:t>
            </w:r>
            <w:proofErr w:type="spellEnd"/>
            <w:r w:rsidRPr="00886737">
              <w:rPr>
                <w:sz w:val="16"/>
                <w:szCs w:val="16"/>
              </w:rPr>
              <w:t xml:space="preserve"> оборудования и материалов, в том числе:  </w:t>
            </w:r>
          </w:p>
          <w:p w:rsidR="0009105A" w:rsidRPr="00886737" w:rsidRDefault="0009105A" w:rsidP="005A22BE">
            <w:pPr>
              <w:widowControl w:val="0"/>
              <w:jc w:val="both"/>
              <w:rPr>
                <w:sz w:val="16"/>
                <w:szCs w:val="16"/>
              </w:rPr>
            </w:pPr>
            <w:r w:rsidRPr="00886737">
              <w:rPr>
                <w:sz w:val="16"/>
                <w:szCs w:val="16"/>
              </w:rPr>
              <w:t>-проведение обязательных энергетических обследований;</w:t>
            </w:r>
          </w:p>
          <w:p w:rsidR="0009105A" w:rsidRPr="00886737" w:rsidRDefault="0009105A" w:rsidP="005A22BE">
            <w:pPr>
              <w:widowControl w:val="0"/>
              <w:jc w:val="both"/>
              <w:rPr>
                <w:sz w:val="16"/>
                <w:szCs w:val="16"/>
              </w:rPr>
            </w:pPr>
            <w:r w:rsidRPr="00886737">
              <w:rPr>
                <w:sz w:val="16"/>
                <w:szCs w:val="16"/>
              </w:rPr>
              <w:t>-установка узлов коммерческого учёта ТЭР и воды, установка АСКУЭ (автоматизированных систем контроля и учёта энергоресурсов) в т.ч. разработка проектно-сметной документации (ПСД);</w:t>
            </w:r>
          </w:p>
          <w:p w:rsidR="0009105A" w:rsidRPr="00886737" w:rsidRDefault="0009105A" w:rsidP="005A22BE">
            <w:pPr>
              <w:widowControl w:val="0"/>
              <w:jc w:val="both"/>
              <w:rPr>
                <w:sz w:val="16"/>
                <w:szCs w:val="16"/>
              </w:rPr>
            </w:pPr>
            <w:r w:rsidRPr="00886737">
              <w:rPr>
                <w:sz w:val="16"/>
                <w:szCs w:val="16"/>
              </w:rPr>
              <w:t>- утепление ограждающих конструкций в т.ч.: утепление кровли и ниш у отопительных приборов, чердачных перекрытий, переходов и фасадов зданий, замена входных дверей, установка (замена) оконных блоков, в т.ч. разработка ПСД;</w:t>
            </w:r>
          </w:p>
          <w:p w:rsidR="0009105A" w:rsidRPr="00886737" w:rsidRDefault="0009105A" w:rsidP="005A22BE">
            <w:pPr>
              <w:widowControl w:val="0"/>
              <w:jc w:val="both"/>
              <w:rPr>
                <w:sz w:val="16"/>
                <w:szCs w:val="16"/>
              </w:rPr>
            </w:pPr>
            <w:r w:rsidRPr="00886737">
              <w:rPr>
                <w:sz w:val="16"/>
                <w:szCs w:val="16"/>
              </w:rPr>
              <w:t xml:space="preserve">- внедрение энергосберегающих технологий и </w:t>
            </w:r>
            <w:proofErr w:type="spellStart"/>
            <w:r w:rsidRPr="00886737">
              <w:rPr>
                <w:sz w:val="16"/>
                <w:szCs w:val="16"/>
              </w:rPr>
              <w:t>энергоэффективного</w:t>
            </w:r>
            <w:proofErr w:type="spellEnd"/>
            <w:r w:rsidRPr="00886737">
              <w:rPr>
                <w:sz w:val="16"/>
                <w:szCs w:val="16"/>
              </w:rPr>
              <w:t xml:space="preserve"> оборудования в системах теплоснабжения, электроснабжения, освещения, водоснабжения и водоотведения, в т.ч. разработка ПСД.</w:t>
            </w:r>
          </w:p>
          <w:p w:rsidR="0009105A" w:rsidRPr="00886737" w:rsidRDefault="0009105A" w:rsidP="005A22BE">
            <w:pPr>
              <w:jc w:val="both"/>
              <w:rPr>
                <w:sz w:val="16"/>
                <w:szCs w:val="16"/>
              </w:rPr>
            </w:pPr>
          </w:p>
        </w:tc>
      </w:tr>
      <w:tr w:rsidR="0009105A" w:rsidRPr="00886737" w:rsidTr="00D60ED1">
        <w:trPr>
          <w:trHeight w:val="548"/>
        </w:trPr>
        <w:tc>
          <w:tcPr>
            <w:tcW w:w="2668" w:type="dxa"/>
          </w:tcPr>
          <w:p w:rsidR="0009105A" w:rsidRPr="00886737" w:rsidRDefault="0009105A" w:rsidP="005A22BE">
            <w:pPr>
              <w:pStyle w:val="ConsPlusNormal"/>
              <w:ind w:firstLine="0"/>
              <w:jc w:val="both"/>
              <w:outlineLvl w:val="1"/>
              <w:rPr>
                <w:rFonts w:ascii="Times New Roman" w:eastAsia="Times New Roman" w:hAnsi="Times New Roman" w:cs="Times New Roman"/>
                <w:bCs/>
                <w:iCs/>
                <w:sz w:val="16"/>
                <w:szCs w:val="16"/>
                <w:lang w:eastAsia="ru-RU"/>
              </w:rPr>
            </w:pPr>
          </w:p>
          <w:p w:rsidR="0009105A" w:rsidRPr="00886737" w:rsidRDefault="0009105A" w:rsidP="005A22BE">
            <w:pPr>
              <w:pStyle w:val="ConsPlusNormal"/>
              <w:ind w:firstLine="0"/>
              <w:jc w:val="both"/>
              <w:outlineLvl w:val="1"/>
              <w:rPr>
                <w:rFonts w:ascii="Times New Roman" w:eastAsia="Times New Roman" w:hAnsi="Times New Roman" w:cs="Times New Roman"/>
                <w:bCs/>
                <w:iCs/>
                <w:sz w:val="16"/>
                <w:szCs w:val="16"/>
                <w:lang w:eastAsia="ru-RU"/>
              </w:rPr>
            </w:pPr>
            <w:r w:rsidRPr="00886737">
              <w:rPr>
                <w:rFonts w:ascii="Times New Roman" w:eastAsia="Times New Roman" w:hAnsi="Times New Roman" w:cs="Times New Roman"/>
                <w:bCs/>
                <w:iCs/>
                <w:sz w:val="16"/>
                <w:szCs w:val="16"/>
                <w:lang w:eastAsia="ru-RU"/>
              </w:rPr>
              <w:t>Цель подпрограммы</w:t>
            </w:r>
          </w:p>
          <w:p w:rsidR="0009105A" w:rsidRPr="00886737" w:rsidRDefault="0009105A" w:rsidP="005A22BE">
            <w:pPr>
              <w:widowControl w:val="0"/>
              <w:snapToGrid w:val="0"/>
              <w:jc w:val="both"/>
              <w:rPr>
                <w:bCs/>
                <w:iCs/>
                <w:sz w:val="16"/>
                <w:szCs w:val="16"/>
              </w:rPr>
            </w:pPr>
          </w:p>
        </w:tc>
        <w:tc>
          <w:tcPr>
            <w:tcW w:w="6054" w:type="dxa"/>
            <w:vMerge/>
          </w:tcPr>
          <w:p w:rsidR="0009105A" w:rsidRPr="00886737" w:rsidRDefault="0009105A" w:rsidP="005A22BE">
            <w:pPr>
              <w:jc w:val="both"/>
              <w:rPr>
                <w:sz w:val="16"/>
                <w:szCs w:val="16"/>
              </w:rPr>
            </w:pPr>
          </w:p>
        </w:tc>
      </w:tr>
      <w:tr w:rsidR="0009105A" w:rsidRPr="00886737" w:rsidTr="00D60ED1">
        <w:trPr>
          <w:trHeight w:val="348"/>
        </w:trPr>
        <w:tc>
          <w:tcPr>
            <w:tcW w:w="2668" w:type="dxa"/>
          </w:tcPr>
          <w:p w:rsidR="0009105A" w:rsidRPr="00886737" w:rsidRDefault="0009105A" w:rsidP="005A22BE">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Задачи подпрограммы</w:t>
            </w:r>
          </w:p>
          <w:p w:rsidR="0009105A" w:rsidRPr="00886737" w:rsidRDefault="0009105A" w:rsidP="005A22BE">
            <w:pPr>
              <w:pStyle w:val="ConsPlusNormal"/>
              <w:ind w:firstLine="0"/>
              <w:jc w:val="both"/>
              <w:outlineLvl w:val="1"/>
              <w:rPr>
                <w:rFonts w:ascii="Times New Roman" w:eastAsia="Times New Roman" w:hAnsi="Times New Roman" w:cs="Times New Roman"/>
                <w:sz w:val="16"/>
                <w:szCs w:val="16"/>
                <w:lang w:eastAsia="ru-RU"/>
              </w:rPr>
            </w:pPr>
          </w:p>
          <w:p w:rsidR="0009105A" w:rsidRPr="00886737" w:rsidRDefault="0009105A" w:rsidP="005A22BE">
            <w:pPr>
              <w:widowControl w:val="0"/>
              <w:jc w:val="both"/>
              <w:rPr>
                <w:sz w:val="16"/>
                <w:szCs w:val="16"/>
              </w:rPr>
            </w:pPr>
          </w:p>
          <w:p w:rsidR="0009105A" w:rsidRPr="00886737" w:rsidRDefault="0009105A" w:rsidP="005A22BE">
            <w:pPr>
              <w:widowControl w:val="0"/>
              <w:jc w:val="both"/>
              <w:rPr>
                <w:sz w:val="16"/>
                <w:szCs w:val="16"/>
              </w:rPr>
            </w:pPr>
            <w:r w:rsidRPr="00886737">
              <w:rPr>
                <w:sz w:val="16"/>
                <w:szCs w:val="16"/>
              </w:rPr>
              <w:t>Перечень основных</w:t>
            </w:r>
          </w:p>
          <w:p w:rsidR="0009105A" w:rsidRPr="00886737" w:rsidRDefault="0009105A" w:rsidP="005A22BE">
            <w:pPr>
              <w:pStyle w:val="ConsPlusNormal"/>
              <w:ind w:firstLine="0"/>
              <w:jc w:val="both"/>
              <w:outlineLvl w:val="1"/>
              <w:rPr>
                <w:rFonts w:ascii="Times New Roman" w:eastAsia="Times New Roman" w:hAnsi="Times New Roman" w:cs="Times New Roman"/>
                <w:sz w:val="16"/>
                <w:szCs w:val="16"/>
                <w:lang w:eastAsia="ru-RU"/>
              </w:rPr>
            </w:pPr>
            <w:r w:rsidRPr="00886737">
              <w:rPr>
                <w:rFonts w:ascii="Times New Roman" w:eastAsia="Times New Roman" w:hAnsi="Times New Roman" w:cs="Times New Roman"/>
                <w:sz w:val="16"/>
                <w:szCs w:val="16"/>
                <w:lang w:eastAsia="ru-RU"/>
              </w:rPr>
              <w:t>мероприятий Программы</w:t>
            </w:r>
          </w:p>
        </w:tc>
        <w:tc>
          <w:tcPr>
            <w:tcW w:w="6054" w:type="dxa"/>
            <w:vMerge/>
          </w:tcPr>
          <w:p w:rsidR="0009105A" w:rsidRPr="00886737" w:rsidRDefault="0009105A" w:rsidP="005A22BE">
            <w:pPr>
              <w:jc w:val="both"/>
              <w:rPr>
                <w:sz w:val="16"/>
                <w:szCs w:val="16"/>
              </w:rPr>
            </w:pPr>
          </w:p>
        </w:tc>
      </w:tr>
      <w:tr w:rsidR="006303C6" w:rsidRPr="00886737" w:rsidTr="00D60ED1">
        <w:trPr>
          <w:trHeight w:val="348"/>
        </w:trPr>
        <w:tc>
          <w:tcPr>
            <w:tcW w:w="2668" w:type="dxa"/>
          </w:tcPr>
          <w:p w:rsidR="006303C6" w:rsidRPr="00886737" w:rsidRDefault="006303C6" w:rsidP="005A22BE">
            <w:pPr>
              <w:widowControl w:val="0"/>
              <w:jc w:val="both"/>
              <w:rPr>
                <w:sz w:val="16"/>
                <w:szCs w:val="16"/>
              </w:rPr>
            </w:pPr>
            <w:r w:rsidRPr="00886737">
              <w:rPr>
                <w:sz w:val="16"/>
                <w:szCs w:val="16"/>
              </w:rPr>
              <w:t>Цели и задачи органа исполнительной власти Курской области</w:t>
            </w:r>
          </w:p>
        </w:tc>
        <w:tc>
          <w:tcPr>
            <w:tcW w:w="6054" w:type="dxa"/>
          </w:tcPr>
          <w:p w:rsidR="006303C6" w:rsidRPr="00886737" w:rsidRDefault="006303C6" w:rsidP="005A22BE">
            <w:pPr>
              <w:widowControl w:val="0"/>
              <w:jc w:val="both"/>
              <w:rPr>
                <w:b/>
                <w:sz w:val="16"/>
                <w:szCs w:val="16"/>
              </w:rPr>
            </w:pPr>
            <w:r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6303C6" w:rsidRPr="00886737" w:rsidRDefault="0009105A" w:rsidP="005A22BE">
            <w:pPr>
              <w:widowControl w:val="0"/>
              <w:tabs>
                <w:tab w:val="left" w:pos="567"/>
              </w:tabs>
              <w:jc w:val="both"/>
              <w:rPr>
                <w:sz w:val="16"/>
                <w:szCs w:val="16"/>
              </w:rPr>
            </w:pPr>
            <w:r w:rsidRPr="00886737">
              <w:rPr>
                <w:b/>
                <w:sz w:val="16"/>
                <w:szCs w:val="16"/>
              </w:rPr>
              <w:t>Иные цели и задачи</w:t>
            </w:r>
          </w:p>
        </w:tc>
      </w:tr>
      <w:tr w:rsidR="006303C6" w:rsidRPr="00886737" w:rsidTr="00D60ED1">
        <w:trPr>
          <w:trHeight w:val="183"/>
        </w:trPr>
        <w:tc>
          <w:tcPr>
            <w:tcW w:w="2668" w:type="dxa"/>
          </w:tcPr>
          <w:p w:rsidR="006303C6" w:rsidRPr="00886737" w:rsidRDefault="006303C6" w:rsidP="005A22BE">
            <w:pPr>
              <w:pStyle w:val="ConsPlusNormal"/>
              <w:ind w:firstLine="0"/>
              <w:jc w:val="both"/>
              <w:outlineLvl w:val="1"/>
              <w:rPr>
                <w:rFonts w:ascii="Times New Roman" w:hAnsi="Times New Roman" w:cs="Times New Roman"/>
                <w:sz w:val="16"/>
                <w:szCs w:val="16"/>
              </w:rPr>
            </w:pPr>
          </w:p>
        </w:tc>
        <w:tc>
          <w:tcPr>
            <w:tcW w:w="6054" w:type="dxa"/>
          </w:tcPr>
          <w:p w:rsidR="006303C6" w:rsidRPr="00886737" w:rsidRDefault="006303C6" w:rsidP="005A22BE">
            <w:pPr>
              <w:shd w:val="clear" w:color="auto" w:fill="FFFFFF"/>
              <w:autoSpaceDE w:val="0"/>
              <w:autoSpaceDN w:val="0"/>
              <w:adjustRightInd w:val="0"/>
              <w:jc w:val="both"/>
              <w:rPr>
                <w:sz w:val="16"/>
                <w:szCs w:val="16"/>
              </w:rPr>
            </w:pPr>
          </w:p>
        </w:tc>
      </w:tr>
    </w:tbl>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17"/>
        <w:gridCol w:w="1180"/>
        <w:gridCol w:w="1135"/>
        <w:gridCol w:w="1309"/>
        <w:gridCol w:w="1075"/>
        <w:gridCol w:w="56"/>
        <w:gridCol w:w="579"/>
        <w:gridCol w:w="425"/>
        <w:gridCol w:w="425"/>
        <w:gridCol w:w="12"/>
        <w:gridCol w:w="755"/>
      </w:tblGrid>
      <w:tr w:rsidR="009B68BF" w:rsidRPr="00886737" w:rsidTr="00D60ED1">
        <w:trPr>
          <w:trHeight w:val="324"/>
        </w:trPr>
        <w:tc>
          <w:tcPr>
            <w:tcW w:w="2165" w:type="dxa"/>
            <w:vMerge w:val="restart"/>
            <w:vAlign w:val="center"/>
          </w:tcPr>
          <w:p w:rsidR="006303C6" w:rsidRPr="00886737" w:rsidRDefault="006303C6" w:rsidP="005A22BE">
            <w:pPr>
              <w:jc w:val="center"/>
              <w:rPr>
                <w:sz w:val="16"/>
                <w:szCs w:val="16"/>
              </w:rPr>
            </w:pPr>
            <w:r w:rsidRPr="00886737">
              <w:rPr>
                <w:sz w:val="16"/>
                <w:szCs w:val="16"/>
              </w:rPr>
              <w:t>Цели, задачи и программы (наименования)</w:t>
            </w:r>
          </w:p>
        </w:tc>
        <w:tc>
          <w:tcPr>
            <w:tcW w:w="1196" w:type="dxa"/>
            <w:gridSpan w:val="2"/>
            <w:vMerge w:val="restart"/>
            <w:vAlign w:val="center"/>
          </w:tcPr>
          <w:p w:rsidR="006303C6" w:rsidRPr="00886737" w:rsidRDefault="006303C6" w:rsidP="005A22BE">
            <w:pPr>
              <w:ind w:left="-108" w:right="-108"/>
              <w:jc w:val="center"/>
              <w:rPr>
                <w:sz w:val="16"/>
                <w:szCs w:val="16"/>
              </w:rPr>
            </w:pPr>
            <w:r w:rsidRPr="00886737">
              <w:rPr>
                <w:sz w:val="16"/>
                <w:szCs w:val="16"/>
              </w:rPr>
              <w:t>Единицы измерения</w:t>
            </w:r>
          </w:p>
        </w:tc>
        <w:tc>
          <w:tcPr>
            <w:tcW w:w="2444" w:type="dxa"/>
            <w:gridSpan w:val="2"/>
            <w:vAlign w:val="center"/>
          </w:tcPr>
          <w:p w:rsidR="006303C6" w:rsidRPr="00886737" w:rsidRDefault="006303C6" w:rsidP="005A22BE">
            <w:pPr>
              <w:jc w:val="center"/>
              <w:rPr>
                <w:sz w:val="16"/>
                <w:szCs w:val="16"/>
              </w:rPr>
            </w:pPr>
            <w:r w:rsidRPr="00886737">
              <w:rPr>
                <w:sz w:val="16"/>
                <w:szCs w:val="16"/>
              </w:rPr>
              <w:t>Отчетный период</w:t>
            </w:r>
          </w:p>
        </w:tc>
        <w:tc>
          <w:tcPr>
            <w:tcW w:w="1710" w:type="dxa"/>
            <w:gridSpan w:val="3"/>
            <w:vAlign w:val="center"/>
          </w:tcPr>
          <w:p w:rsidR="006303C6" w:rsidRPr="00886737" w:rsidRDefault="006303C6" w:rsidP="005A22BE">
            <w:pPr>
              <w:jc w:val="center"/>
              <w:rPr>
                <w:sz w:val="16"/>
                <w:szCs w:val="16"/>
              </w:rPr>
            </w:pPr>
            <w:r w:rsidRPr="00886737">
              <w:rPr>
                <w:sz w:val="16"/>
                <w:szCs w:val="16"/>
              </w:rPr>
              <w:t>Текущий период</w:t>
            </w:r>
          </w:p>
        </w:tc>
        <w:tc>
          <w:tcPr>
            <w:tcW w:w="850" w:type="dxa"/>
            <w:gridSpan w:val="2"/>
            <w:vMerge w:val="restart"/>
            <w:vAlign w:val="center"/>
          </w:tcPr>
          <w:p w:rsidR="006303C6" w:rsidRPr="00886737" w:rsidRDefault="006303C6" w:rsidP="005A22BE">
            <w:pPr>
              <w:jc w:val="center"/>
              <w:rPr>
                <w:sz w:val="16"/>
                <w:szCs w:val="16"/>
              </w:rPr>
            </w:pPr>
            <w:r w:rsidRPr="00886737">
              <w:rPr>
                <w:sz w:val="16"/>
                <w:szCs w:val="16"/>
              </w:rPr>
              <w:t>Плановый период</w:t>
            </w:r>
          </w:p>
        </w:tc>
        <w:tc>
          <w:tcPr>
            <w:tcW w:w="767" w:type="dxa"/>
            <w:gridSpan w:val="2"/>
            <w:vMerge w:val="restart"/>
            <w:vAlign w:val="center"/>
          </w:tcPr>
          <w:p w:rsidR="006303C6" w:rsidRPr="00886737" w:rsidRDefault="006303C6" w:rsidP="005A22BE">
            <w:pPr>
              <w:ind w:left="-110" w:right="-108"/>
              <w:jc w:val="center"/>
              <w:rPr>
                <w:sz w:val="16"/>
                <w:szCs w:val="16"/>
              </w:rPr>
            </w:pPr>
            <w:r w:rsidRPr="00886737">
              <w:rPr>
                <w:sz w:val="16"/>
                <w:szCs w:val="16"/>
              </w:rPr>
              <w:t>Ожидаемый результат</w:t>
            </w:r>
          </w:p>
        </w:tc>
      </w:tr>
      <w:tr w:rsidR="009B68BF" w:rsidRPr="00886737" w:rsidTr="00D60ED1">
        <w:trPr>
          <w:trHeight w:val="353"/>
        </w:trPr>
        <w:tc>
          <w:tcPr>
            <w:tcW w:w="2165" w:type="dxa"/>
            <w:vMerge/>
            <w:vAlign w:val="center"/>
          </w:tcPr>
          <w:p w:rsidR="006303C6" w:rsidRPr="00886737" w:rsidRDefault="006303C6" w:rsidP="005A22BE">
            <w:pPr>
              <w:jc w:val="center"/>
              <w:rPr>
                <w:sz w:val="16"/>
                <w:szCs w:val="16"/>
              </w:rPr>
            </w:pPr>
          </w:p>
        </w:tc>
        <w:tc>
          <w:tcPr>
            <w:tcW w:w="1196" w:type="dxa"/>
            <w:gridSpan w:val="2"/>
            <w:vMerge/>
            <w:vAlign w:val="center"/>
          </w:tcPr>
          <w:p w:rsidR="006303C6" w:rsidRPr="00886737" w:rsidRDefault="006303C6" w:rsidP="005A22BE">
            <w:pPr>
              <w:jc w:val="center"/>
              <w:rPr>
                <w:sz w:val="16"/>
                <w:szCs w:val="16"/>
              </w:rPr>
            </w:pPr>
          </w:p>
        </w:tc>
        <w:tc>
          <w:tcPr>
            <w:tcW w:w="2444" w:type="dxa"/>
            <w:gridSpan w:val="2"/>
            <w:vAlign w:val="center"/>
          </w:tcPr>
          <w:p w:rsidR="006303C6" w:rsidRPr="00886737" w:rsidRDefault="006303C6" w:rsidP="005A22BE">
            <w:pPr>
              <w:jc w:val="center"/>
              <w:rPr>
                <w:sz w:val="16"/>
                <w:szCs w:val="16"/>
              </w:rPr>
            </w:pPr>
            <w:r w:rsidRPr="00886737">
              <w:rPr>
                <w:sz w:val="16"/>
                <w:szCs w:val="16"/>
              </w:rPr>
              <w:t>2014 год</w:t>
            </w:r>
          </w:p>
        </w:tc>
        <w:tc>
          <w:tcPr>
            <w:tcW w:w="1710" w:type="dxa"/>
            <w:gridSpan w:val="3"/>
            <w:vAlign w:val="center"/>
          </w:tcPr>
          <w:p w:rsidR="006303C6" w:rsidRPr="00886737" w:rsidRDefault="006303C6" w:rsidP="005A22BE">
            <w:pPr>
              <w:jc w:val="center"/>
              <w:rPr>
                <w:sz w:val="16"/>
                <w:szCs w:val="16"/>
              </w:rPr>
            </w:pPr>
            <w:r w:rsidRPr="00886737">
              <w:rPr>
                <w:sz w:val="16"/>
                <w:szCs w:val="16"/>
              </w:rPr>
              <w:t>2015 год</w:t>
            </w:r>
          </w:p>
        </w:tc>
        <w:tc>
          <w:tcPr>
            <w:tcW w:w="850" w:type="dxa"/>
            <w:gridSpan w:val="2"/>
            <w:vMerge/>
            <w:vAlign w:val="center"/>
          </w:tcPr>
          <w:p w:rsidR="006303C6" w:rsidRPr="00886737" w:rsidRDefault="006303C6" w:rsidP="005A22BE">
            <w:pPr>
              <w:jc w:val="center"/>
              <w:rPr>
                <w:sz w:val="16"/>
                <w:szCs w:val="16"/>
              </w:rPr>
            </w:pPr>
          </w:p>
        </w:tc>
        <w:tc>
          <w:tcPr>
            <w:tcW w:w="767" w:type="dxa"/>
            <w:gridSpan w:val="2"/>
            <w:vMerge/>
            <w:vAlign w:val="center"/>
          </w:tcPr>
          <w:p w:rsidR="006303C6" w:rsidRPr="00886737" w:rsidRDefault="006303C6" w:rsidP="005A22BE">
            <w:pPr>
              <w:ind w:left="-110" w:right="-108"/>
              <w:jc w:val="both"/>
              <w:rPr>
                <w:sz w:val="16"/>
                <w:szCs w:val="16"/>
              </w:rPr>
            </w:pPr>
          </w:p>
        </w:tc>
      </w:tr>
      <w:tr w:rsidR="00F77326" w:rsidRPr="00886737" w:rsidTr="00D60ED1">
        <w:trPr>
          <w:cantSplit/>
          <w:trHeight w:val="399"/>
        </w:trPr>
        <w:tc>
          <w:tcPr>
            <w:tcW w:w="2165" w:type="dxa"/>
            <w:vMerge/>
            <w:vAlign w:val="center"/>
          </w:tcPr>
          <w:p w:rsidR="006303C6" w:rsidRPr="00886737" w:rsidRDefault="006303C6" w:rsidP="005A22BE">
            <w:pPr>
              <w:jc w:val="center"/>
              <w:rPr>
                <w:sz w:val="16"/>
                <w:szCs w:val="16"/>
              </w:rPr>
            </w:pPr>
          </w:p>
        </w:tc>
        <w:tc>
          <w:tcPr>
            <w:tcW w:w="1196" w:type="dxa"/>
            <w:gridSpan w:val="2"/>
            <w:vMerge/>
            <w:vAlign w:val="center"/>
          </w:tcPr>
          <w:p w:rsidR="006303C6" w:rsidRPr="00886737" w:rsidRDefault="006303C6" w:rsidP="005A22BE">
            <w:pPr>
              <w:jc w:val="center"/>
              <w:rPr>
                <w:sz w:val="16"/>
                <w:szCs w:val="16"/>
              </w:rPr>
            </w:pPr>
          </w:p>
        </w:tc>
        <w:tc>
          <w:tcPr>
            <w:tcW w:w="1135" w:type="dxa"/>
            <w:vAlign w:val="center"/>
          </w:tcPr>
          <w:p w:rsidR="006303C6" w:rsidRPr="00886737" w:rsidRDefault="006303C6" w:rsidP="005A22BE">
            <w:pPr>
              <w:jc w:val="center"/>
              <w:rPr>
                <w:sz w:val="16"/>
                <w:szCs w:val="16"/>
              </w:rPr>
            </w:pPr>
            <w:r w:rsidRPr="00886737">
              <w:rPr>
                <w:sz w:val="16"/>
                <w:szCs w:val="16"/>
              </w:rPr>
              <w:t>план</w:t>
            </w:r>
          </w:p>
        </w:tc>
        <w:tc>
          <w:tcPr>
            <w:tcW w:w="1309" w:type="dxa"/>
            <w:vAlign w:val="center"/>
          </w:tcPr>
          <w:p w:rsidR="006303C6" w:rsidRPr="00886737" w:rsidRDefault="006303C6" w:rsidP="005A22BE">
            <w:pPr>
              <w:jc w:val="center"/>
              <w:rPr>
                <w:sz w:val="16"/>
                <w:szCs w:val="16"/>
              </w:rPr>
            </w:pPr>
            <w:r w:rsidRPr="00886737">
              <w:rPr>
                <w:sz w:val="16"/>
                <w:szCs w:val="16"/>
              </w:rPr>
              <w:t>факт</w:t>
            </w:r>
          </w:p>
        </w:tc>
        <w:tc>
          <w:tcPr>
            <w:tcW w:w="1075" w:type="dxa"/>
            <w:vAlign w:val="center"/>
          </w:tcPr>
          <w:p w:rsidR="006303C6" w:rsidRPr="00886737" w:rsidRDefault="006303C6" w:rsidP="005A22BE">
            <w:pPr>
              <w:jc w:val="center"/>
              <w:rPr>
                <w:sz w:val="16"/>
                <w:szCs w:val="16"/>
              </w:rPr>
            </w:pPr>
            <w:r w:rsidRPr="00886737">
              <w:rPr>
                <w:sz w:val="16"/>
                <w:szCs w:val="16"/>
              </w:rPr>
              <w:t>план</w:t>
            </w:r>
          </w:p>
        </w:tc>
        <w:tc>
          <w:tcPr>
            <w:tcW w:w="635" w:type="dxa"/>
            <w:gridSpan w:val="2"/>
            <w:vAlign w:val="center"/>
          </w:tcPr>
          <w:p w:rsidR="006303C6" w:rsidRPr="00886737" w:rsidRDefault="006303C6" w:rsidP="005A22BE">
            <w:pPr>
              <w:ind w:left="-163" w:right="-147"/>
              <w:jc w:val="center"/>
              <w:rPr>
                <w:sz w:val="16"/>
                <w:szCs w:val="16"/>
              </w:rPr>
            </w:pPr>
            <w:r w:rsidRPr="00886737">
              <w:rPr>
                <w:sz w:val="16"/>
                <w:szCs w:val="16"/>
              </w:rPr>
              <w:t>оценка</w:t>
            </w:r>
          </w:p>
        </w:tc>
        <w:tc>
          <w:tcPr>
            <w:tcW w:w="425" w:type="dxa"/>
            <w:vAlign w:val="center"/>
          </w:tcPr>
          <w:p w:rsidR="006303C6" w:rsidRPr="00886737" w:rsidRDefault="006303C6" w:rsidP="005A22BE">
            <w:pPr>
              <w:jc w:val="center"/>
              <w:rPr>
                <w:sz w:val="16"/>
                <w:szCs w:val="16"/>
              </w:rPr>
            </w:pPr>
            <w:r w:rsidRPr="00886737">
              <w:rPr>
                <w:sz w:val="16"/>
                <w:szCs w:val="16"/>
              </w:rPr>
              <w:t>1-ый год</w:t>
            </w:r>
          </w:p>
        </w:tc>
        <w:tc>
          <w:tcPr>
            <w:tcW w:w="424" w:type="dxa"/>
            <w:vAlign w:val="center"/>
          </w:tcPr>
          <w:p w:rsidR="006303C6" w:rsidRPr="00886737" w:rsidRDefault="006303C6" w:rsidP="005A22BE">
            <w:pPr>
              <w:jc w:val="center"/>
              <w:rPr>
                <w:sz w:val="16"/>
                <w:szCs w:val="16"/>
              </w:rPr>
            </w:pPr>
            <w:r w:rsidRPr="00886737">
              <w:rPr>
                <w:sz w:val="16"/>
                <w:szCs w:val="16"/>
              </w:rPr>
              <w:t>2-ой год</w:t>
            </w:r>
          </w:p>
        </w:tc>
        <w:tc>
          <w:tcPr>
            <w:tcW w:w="767" w:type="dxa"/>
            <w:gridSpan w:val="2"/>
            <w:vMerge/>
            <w:vAlign w:val="center"/>
          </w:tcPr>
          <w:p w:rsidR="006303C6" w:rsidRPr="00886737" w:rsidRDefault="006303C6" w:rsidP="005A22BE">
            <w:pPr>
              <w:ind w:left="-110" w:right="-108"/>
              <w:jc w:val="both"/>
              <w:rPr>
                <w:sz w:val="16"/>
                <w:szCs w:val="16"/>
              </w:rPr>
            </w:pPr>
          </w:p>
        </w:tc>
      </w:tr>
      <w:tr w:rsidR="006303C6" w:rsidRPr="00886737" w:rsidTr="00D60ED1">
        <w:trPr>
          <w:trHeight w:val="258"/>
        </w:trPr>
        <w:tc>
          <w:tcPr>
            <w:tcW w:w="9132" w:type="dxa"/>
            <w:gridSpan w:val="12"/>
          </w:tcPr>
          <w:p w:rsidR="00E144DD" w:rsidRPr="00886737" w:rsidRDefault="00E144DD" w:rsidP="005A22BE">
            <w:pPr>
              <w:ind w:left="33"/>
              <w:jc w:val="both"/>
              <w:rPr>
                <w:bCs/>
                <w:iCs/>
                <w:sz w:val="16"/>
                <w:szCs w:val="16"/>
              </w:rPr>
            </w:pPr>
            <w:r w:rsidRPr="00886737">
              <w:rPr>
                <w:b/>
                <w:bCs/>
                <w:iCs/>
                <w:sz w:val="16"/>
                <w:szCs w:val="16"/>
              </w:rPr>
              <w:t>Основное мероприятие 1.1</w:t>
            </w:r>
            <w:r w:rsidRPr="00886737">
              <w:rPr>
                <w:bCs/>
                <w:iCs/>
                <w:sz w:val="16"/>
                <w:szCs w:val="16"/>
              </w:rPr>
              <w:t xml:space="preserve"> «Реализация энергосберегающих мероприятий и внедрение </w:t>
            </w:r>
            <w:proofErr w:type="spellStart"/>
            <w:r w:rsidRPr="00886737">
              <w:rPr>
                <w:bCs/>
                <w:iCs/>
                <w:sz w:val="16"/>
                <w:szCs w:val="16"/>
              </w:rPr>
              <w:t>энергоэффективного</w:t>
            </w:r>
            <w:proofErr w:type="spellEnd"/>
            <w:r w:rsidRPr="00886737">
              <w:rPr>
                <w:bCs/>
                <w:iCs/>
                <w:sz w:val="16"/>
                <w:szCs w:val="16"/>
              </w:rPr>
              <w:t xml:space="preserve"> оборудования и материалов в государственном секторе»  подпрограммы 1  «Энергосбережение и повышение энергетической эффективности в Курской области» государственной программы  Курской области «Повышение </w:t>
            </w:r>
            <w:proofErr w:type="spellStart"/>
            <w:r w:rsidRPr="00886737">
              <w:rPr>
                <w:bCs/>
                <w:iCs/>
                <w:sz w:val="16"/>
                <w:szCs w:val="16"/>
              </w:rPr>
              <w:t>энергоэффективности</w:t>
            </w:r>
            <w:proofErr w:type="spellEnd"/>
            <w:r w:rsidRPr="00886737">
              <w:rPr>
                <w:bCs/>
                <w:iCs/>
                <w:sz w:val="16"/>
                <w:szCs w:val="16"/>
              </w:rPr>
              <w:t xml:space="preserve"> и развитие энергетики в Курской области»</w:t>
            </w:r>
          </w:p>
          <w:p w:rsidR="006303C6" w:rsidRPr="00886737" w:rsidRDefault="006303C6" w:rsidP="005A22BE">
            <w:pPr>
              <w:ind w:left="33"/>
              <w:jc w:val="both"/>
              <w:rPr>
                <w:bCs/>
                <w:iCs/>
                <w:sz w:val="16"/>
                <w:szCs w:val="16"/>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6303C6" w:rsidRPr="00886737" w:rsidTr="00D60ED1">
        <w:trPr>
          <w:trHeight w:val="264"/>
        </w:trPr>
        <w:tc>
          <w:tcPr>
            <w:tcW w:w="9132" w:type="dxa"/>
            <w:gridSpan w:val="12"/>
            <w:vAlign w:val="center"/>
          </w:tcPr>
          <w:p w:rsidR="006303C6" w:rsidRPr="00886737" w:rsidRDefault="006303C6" w:rsidP="005A22BE">
            <w:pPr>
              <w:ind w:left="33"/>
              <w:jc w:val="both"/>
              <w:rPr>
                <w:bCs/>
                <w:iCs/>
                <w:sz w:val="16"/>
                <w:szCs w:val="16"/>
              </w:rPr>
            </w:pPr>
            <w:r w:rsidRPr="00886737">
              <w:rPr>
                <w:b/>
                <w:sz w:val="16"/>
                <w:szCs w:val="16"/>
              </w:rPr>
              <w:t xml:space="preserve">Задача1.4 </w:t>
            </w:r>
            <w:r w:rsidR="0009105A" w:rsidRPr="00886737">
              <w:rPr>
                <w:bCs/>
                <w:iCs/>
                <w:sz w:val="16"/>
                <w:szCs w:val="16"/>
              </w:rPr>
              <w:t>Иные цели и задачи</w:t>
            </w:r>
          </w:p>
        </w:tc>
      </w:tr>
      <w:tr w:rsidR="00F77326" w:rsidRPr="00886737" w:rsidTr="00D60ED1">
        <w:trPr>
          <w:trHeight w:val="281"/>
        </w:trPr>
        <w:tc>
          <w:tcPr>
            <w:tcW w:w="2182" w:type="dxa"/>
            <w:gridSpan w:val="2"/>
            <w:tcBorders>
              <w:top w:val="single" w:sz="4" w:space="0" w:color="auto"/>
              <w:left w:val="single" w:sz="4" w:space="0" w:color="auto"/>
              <w:bottom w:val="single" w:sz="4" w:space="0" w:color="auto"/>
              <w:right w:val="single" w:sz="4" w:space="0" w:color="auto"/>
            </w:tcBorders>
          </w:tcPr>
          <w:p w:rsidR="006303C6" w:rsidRPr="00886737" w:rsidRDefault="006303C6" w:rsidP="005A22BE">
            <w:pPr>
              <w:jc w:val="both"/>
              <w:rPr>
                <w:sz w:val="16"/>
                <w:szCs w:val="16"/>
              </w:rPr>
            </w:pPr>
            <w:r w:rsidRPr="00886737">
              <w:rPr>
                <w:sz w:val="16"/>
                <w:szCs w:val="16"/>
              </w:rPr>
              <w:t xml:space="preserve">Расходы на реализацию </w:t>
            </w:r>
            <w:r w:rsidR="00E144DD" w:rsidRPr="00886737">
              <w:rPr>
                <w:sz w:val="16"/>
                <w:szCs w:val="16"/>
              </w:rPr>
              <w:t xml:space="preserve">основного мероприятия </w:t>
            </w:r>
            <w:r w:rsidR="00B56696" w:rsidRPr="00886737">
              <w:rPr>
                <w:sz w:val="16"/>
                <w:szCs w:val="16"/>
              </w:rPr>
              <w:t xml:space="preserve">1.1 </w:t>
            </w:r>
            <w:r w:rsidR="00E144DD" w:rsidRPr="00886737">
              <w:rPr>
                <w:sz w:val="16"/>
                <w:szCs w:val="16"/>
              </w:rPr>
              <w:t>под</w:t>
            </w:r>
            <w:r w:rsidRPr="00886737">
              <w:rPr>
                <w:sz w:val="16"/>
                <w:szCs w:val="16"/>
              </w:rPr>
              <w:t>программы</w:t>
            </w:r>
            <w:r w:rsidR="00B56696" w:rsidRPr="00886737">
              <w:rPr>
                <w:sz w:val="16"/>
                <w:szCs w:val="16"/>
              </w:rPr>
              <w:t xml:space="preserve"> 1</w:t>
            </w:r>
          </w:p>
        </w:tc>
        <w:tc>
          <w:tcPr>
            <w:tcW w:w="1180" w:type="dxa"/>
            <w:vMerge w:val="restart"/>
            <w:tcBorders>
              <w:top w:val="single" w:sz="4" w:space="0" w:color="auto"/>
              <w:left w:val="single" w:sz="4" w:space="0" w:color="auto"/>
              <w:right w:val="single" w:sz="4" w:space="0" w:color="auto"/>
            </w:tcBorders>
            <w:vAlign w:val="center"/>
          </w:tcPr>
          <w:p w:rsidR="006303C6" w:rsidRPr="00886737" w:rsidRDefault="006303C6" w:rsidP="005A22BE">
            <w:pPr>
              <w:jc w:val="both"/>
              <w:rPr>
                <w:sz w:val="16"/>
                <w:szCs w:val="16"/>
              </w:rPr>
            </w:pPr>
            <w:r w:rsidRPr="00886737">
              <w:rPr>
                <w:sz w:val="16"/>
                <w:szCs w:val="16"/>
              </w:rPr>
              <w:t>тыс. руб.</w:t>
            </w:r>
          </w:p>
        </w:tc>
        <w:tc>
          <w:tcPr>
            <w:tcW w:w="113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130,500</w:t>
            </w:r>
          </w:p>
        </w:tc>
        <w:tc>
          <w:tcPr>
            <w:tcW w:w="130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130,500</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43,500</w:t>
            </w:r>
          </w:p>
        </w:tc>
        <w:tc>
          <w:tcPr>
            <w:tcW w:w="57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755" w:type="dxa"/>
            <w:tcBorders>
              <w:top w:val="single" w:sz="4" w:space="0" w:color="auto"/>
              <w:left w:val="single" w:sz="4" w:space="0" w:color="auto"/>
              <w:bottom w:val="single" w:sz="4" w:space="0" w:color="auto"/>
              <w:right w:val="single" w:sz="4" w:space="0" w:color="auto"/>
            </w:tcBorders>
          </w:tcPr>
          <w:p w:rsidR="006303C6" w:rsidRPr="00886737" w:rsidRDefault="006303C6" w:rsidP="005A22BE">
            <w:pPr>
              <w:ind w:left="-110" w:right="-108"/>
              <w:jc w:val="both"/>
              <w:rPr>
                <w:sz w:val="16"/>
                <w:szCs w:val="16"/>
              </w:rPr>
            </w:pPr>
          </w:p>
        </w:tc>
      </w:tr>
      <w:tr w:rsidR="00F77326" w:rsidRPr="00886737" w:rsidTr="00D60ED1">
        <w:trPr>
          <w:trHeight w:val="281"/>
        </w:trPr>
        <w:tc>
          <w:tcPr>
            <w:tcW w:w="2182" w:type="dxa"/>
            <w:gridSpan w:val="2"/>
            <w:tcBorders>
              <w:top w:val="single" w:sz="4" w:space="0" w:color="auto"/>
              <w:left w:val="single" w:sz="4" w:space="0" w:color="auto"/>
              <w:bottom w:val="single" w:sz="4" w:space="0" w:color="auto"/>
              <w:right w:val="single" w:sz="4" w:space="0" w:color="auto"/>
            </w:tcBorders>
          </w:tcPr>
          <w:p w:rsidR="006303C6" w:rsidRPr="00886737" w:rsidRDefault="006303C6" w:rsidP="005A22BE">
            <w:pPr>
              <w:jc w:val="both"/>
              <w:rPr>
                <w:sz w:val="16"/>
                <w:szCs w:val="16"/>
              </w:rPr>
            </w:pPr>
            <w:r w:rsidRPr="00886737">
              <w:rPr>
                <w:sz w:val="16"/>
                <w:szCs w:val="16"/>
              </w:rPr>
              <w:t>областной бюджет</w:t>
            </w:r>
          </w:p>
        </w:tc>
        <w:tc>
          <w:tcPr>
            <w:tcW w:w="1180" w:type="dxa"/>
            <w:vMerge/>
            <w:tcBorders>
              <w:left w:val="single" w:sz="4" w:space="0" w:color="auto"/>
              <w:right w:val="single" w:sz="4" w:space="0" w:color="auto"/>
            </w:tcBorders>
            <w:vAlign w:val="center"/>
          </w:tcPr>
          <w:p w:rsidR="006303C6" w:rsidRPr="00886737" w:rsidRDefault="006303C6" w:rsidP="005A22BE">
            <w:pPr>
              <w:jc w:val="both"/>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130,500</w:t>
            </w:r>
          </w:p>
        </w:tc>
        <w:tc>
          <w:tcPr>
            <w:tcW w:w="130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130,500</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43,500</w:t>
            </w:r>
          </w:p>
        </w:tc>
        <w:tc>
          <w:tcPr>
            <w:tcW w:w="57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755" w:type="dxa"/>
            <w:tcBorders>
              <w:top w:val="single" w:sz="4" w:space="0" w:color="auto"/>
              <w:left w:val="single" w:sz="4" w:space="0" w:color="auto"/>
              <w:bottom w:val="single" w:sz="4" w:space="0" w:color="auto"/>
              <w:right w:val="single" w:sz="4" w:space="0" w:color="auto"/>
            </w:tcBorders>
          </w:tcPr>
          <w:p w:rsidR="006303C6" w:rsidRPr="00886737" w:rsidRDefault="006303C6" w:rsidP="005A22BE">
            <w:pPr>
              <w:ind w:left="-110" w:right="-108"/>
              <w:jc w:val="both"/>
              <w:rPr>
                <w:sz w:val="16"/>
                <w:szCs w:val="16"/>
              </w:rPr>
            </w:pPr>
          </w:p>
        </w:tc>
      </w:tr>
      <w:tr w:rsidR="00F77326" w:rsidRPr="00886737" w:rsidTr="00D60ED1">
        <w:trPr>
          <w:trHeight w:val="281"/>
        </w:trPr>
        <w:tc>
          <w:tcPr>
            <w:tcW w:w="2182" w:type="dxa"/>
            <w:gridSpan w:val="2"/>
            <w:tcBorders>
              <w:top w:val="single" w:sz="4" w:space="0" w:color="auto"/>
              <w:left w:val="single" w:sz="4" w:space="0" w:color="auto"/>
              <w:bottom w:val="single" w:sz="4" w:space="0" w:color="auto"/>
              <w:right w:val="single" w:sz="4" w:space="0" w:color="auto"/>
            </w:tcBorders>
          </w:tcPr>
          <w:p w:rsidR="006303C6" w:rsidRPr="00886737" w:rsidRDefault="006303C6" w:rsidP="005A22BE">
            <w:pPr>
              <w:jc w:val="both"/>
              <w:rPr>
                <w:sz w:val="16"/>
                <w:szCs w:val="16"/>
              </w:rPr>
            </w:pPr>
            <w:r w:rsidRPr="00886737">
              <w:rPr>
                <w:sz w:val="16"/>
                <w:szCs w:val="16"/>
              </w:rPr>
              <w:t>федеральный бюджет</w:t>
            </w:r>
          </w:p>
        </w:tc>
        <w:tc>
          <w:tcPr>
            <w:tcW w:w="1180" w:type="dxa"/>
            <w:vMerge/>
            <w:tcBorders>
              <w:left w:val="single" w:sz="4" w:space="0" w:color="auto"/>
              <w:right w:val="single" w:sz="4" w:space="0" w:color="auto"/>
            </w:tcBorders>
            <w:vAlign w:val="center"/>
          </w:tcPr>
          <w:p w:rsidR="006303C6" w:rsidRPr="00886737" w:rsidRDefault="006303C6" w:rsidP="005A22BE">
            <w:pPr>
              <w:jc w:val="both"/>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ind w:left="-108" w:right="-107"/>
              <w:jc w:val="center"/>
              <w:rPr>
                <w:sz w:val="16"/>
                <w:szCs w:val="16"/>
              </w:rPr>
            </w:pPr>
            <w:r w:rsidRPr="00886737">
              <w:rPr>
                <w:sz w:val="16"/>
                <w:szCs w:val="16"/>
              </w:rPr>
              <w:t>-</w:t>
            </w:r>
          </w:p>
        </w:tc>
        <w:tc>
          <w:tcPr>
            <w:tcW w:w="130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ind w:left="-109" w:right="-110"/>
              <w:jc w:val="center"/>
              <w:rPr>
                <w:sz w:val="16"/>
                <w:szCs w:val="16"/>
              </w:rPr>
            </w:pPr>
            <w:r w:rsidRPr="00886737">
              <w:rPr>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ind w:left="-108" w:right="-107"/>
              <w:jc w:val="center"/>
              <w:rPr>
                <w:sz w:val="16"/>
                <w:szCs w:val="16"/>
              </w:rPr>
            </w:pPr>
            <w:r w:rsidRPr="00886737">
              <w:rPr>
                <w:sz w:val="16"/>
                <w:szCs w:val="16"/>
              </w:rPr>
              <w:t>-</w:t>
            </w:r>
          </w:p>
        </w:tc>
        <w:tc>
          <w:tcPr>
            <w:tcW w:w="579"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ind w:left="-108" w:right="-107"/>
              <w:jc w:val="center"/>
              <w:rPr>
                <w:sz w:val="16"/>
                <w:szCs w:val="16"/>
              </w:rPr>
            </w:pPr>
            <w:r w:rsidRPr="00886737">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437" w:type="dxa"/>
            <w:gridSpan w:val="2"/>
            <w:tcBorders>
              <w:top w:val="single" w:sz="4" w:space="0" w:color="auto"/>
              <w:left w:val="single" w:sz="4" w:space="0" w:color="auto"/>
              <w:bottom w:val="single" w:sz="4" w:space="0" w:color="auto"/>
              <w:right w:val="single" w:sz="4" w:space="0" w:color="auto"/>
            </w:tcBorders>
            <w:vAlign w:val="center"/>
          </w:tcPr>
          <w:p w:rsidR="006303C6" w:rsidRPr="00886737" w:rsidRDefault="006303C6" w:rsidP="005A22BE">
            <w:pPr>
              <w:jc w:val="center"/>
              <w:rPr>
                <w:sz w:val="16"/>
                <w:szCs w:val="16"/>
              </w:rPr>
            </w:pPr>
            <w:r w:rsidRPr="00886737">
              <w:rPr>
                <w:sz w:val="16"/>
                <w:szCs w:val="16"/>
              </w:rPr>
              <w:t>-</w:t>
            </w:r>
          </w:p>
        </w:tc>
        <w:tc>
          <w:tcPr>
            <w:tcW w:w="755" w:type="dxa"/>
            <w:tcBorders>
              <w:top w:val="single" w:sz="4" w:space="0" w:color="auto"/>
              <w:left w:val="single" w:sz="4" w:space="0" w:color="auto"/>
              <w:bottom w:val="single" w:sz="4" w:space="0" w:color="auto"/>
              <w:right w:val="single" w:sz="4" w:space="0" w:color="auto"/>
            </w:tcBorders>
          </w:tcPr>
          <w:p w:rsidR="006303C6" w:rsidRPr="00886737" w:rsidRDefault="006303C6" w:rsidP="005A22BE">
            <w:pPr>
              <w:ind w:left="-110" w:right="-108"/>
              <w:jc w:val="both"/>
              <w:rPr>
                <w:sz w:val="16"/>
                <w:szCs w:val="16"/>
              </w:rPr>
            </w:pPr>
          </w:p>
        </w:tc>
      </w:tr>
    </w:tbl>
    <w:p w:rsidR="009B68BF" w:rsidRPr="00886737" w:rsidRDefault="009B68BF" w:rsidP="006303C6">
      <w:pPr>
        <w:ind w:firstLine="708"/>
        <w:jc w:val="both"/>
        <w:rPr>
          <w:sz w:val="28"/>
          <w:szCs w:val="28"/>
        </w:rPr>
      </w:pPr>
    </w:p>
    <w:p w:rsidR="006303C6" w:rsidRPr="00886737" w:rsidRDefault="006303C6" w:rsidP="006303C6">
      <w:pPr>
        <w:ind w:firstLine="708"/>
        <w:jc w:val="both"/>
        <w:rPr>
          <w:b/>
          <w:sz w:val="28"/>
          <w:szCs w:val="28"/>
        </w:rPr>
      </w:pPr>
      <w:r w:rsidRPr="00886737">
        <w:rPr>
          <w:sz w:val="28"/>
          <w:szCs w:val="28"/>
        </w:rPr>
        <w:t xml:space="preserve">На реализацию </w:t>
      </w:r>
      <w:r w:rsidR="00E144DD" w:rsidRPr="00886737">
        <w:rPr>
          <w:sz w:val="28"/>
          <w:szCs w:val="28"/>
        </w:rPr>
        <w:t xml:space="preserve">Основного мероприятия 1.1 «Реализация энергосберегающих мероприятий и внедрение </w:t>
      </w:r>
      <w:proofErr w:type="spellStart"/>
      <w:r w:rsidR="00E144DD" w:rsidRPr="00886737">
        <w:rPr>
          <w:sz w:val="28"/>
          <w:szCs w:val="28"/>
        </w:rPr>
        <w:t>энергоэффективного</w:t>
      </w:r>
      <w:proofErr w:type="spellEnd"/>
      <w:r w:rsidR="00E144DD" w:rsidRPr="00886737">
        <w:rPr>
          <w:sz w:val="28"/>
          <w:szCs w:val="28"/>
        </w:rPr>
        <w:t xml:space="preserve"> оборудования и материалов в государственном секторе» </w:t>
      </w:r>
      <w:r w:rsidRPr="00886737">
        <w:rPr>
          <w:sz w:val="28"/>
          <w:szCs w:val="28"/>
        </w:rPr>
        <w:t xml:space="preserve">подпрограммы 1 ГП «Повышение </w:t>
      </w:r>
      <w:proofErr w:type="spellStart"/>
      <w:r w:rsidRPr="00886737">
        <w:rPr>
          <w:sz w:val="28"/>
          <w:szCs w:val="28"/>
        </w:rPr>
        <w:t>энергоэффективности</w:t>
      </w:r>
      <w:proofErr w:type="spellEnd"/>
      <w:r w:rsidRPr="00886737">
        <w:rPr>
          <w:sz w:val="28"/>
          <w:szCs w:val="28"/>
        </w:rPr>
        <w:t xml:space="preserve"> и развитие энергетики в Курской области» комитету по делам молодежи и туризму Курской области предусмотрены средства в объеме 130500,0 рублей.</w:t>
      </w:r>
    </w:p>
    <w:p w:rsidR="006303C6" w:rsidRPr="00886737" w:rsidRDefault="006303C6" w:rsidP="00E66FDD">
      <w:pPr>
        <w:ind w:firstLine="708"/>
        <w:jc w:val="both"/>
        <w:rPr>
          <w:sz w:val="28"/>
          <w:szCs w:val="28"/>
        </w:rPr>
      </w:pPr>
      <w:r w:rsidRPr="00886737">
        <w:rPr>
          <w:sz w:val="28"/>
          <w:szCs w:val="28"/>
        </w:rPr>
        <w:t>Полученные средства были израсходованы в полном объеме на</w:t>
      </w:r>
      <w:r w:rsidR="00E66FDD" w:rsidRPr="00886737">
        <w:rPr>
          <w:sz w:val="28"/>
          <w:szCs w:val="28"/>
        </w:rPr>
        <w:t xml:space="preserve"> замену оконных блоков.</w:t>
      </w:r>
    </w:p>
    <w:p w:rsidR="00D95F25" w:rsidRPr="00886737" w:rsidRDefault="00D95F25" w:rsidP="00D95F25">
      <w:pPr>
        <w:ind w:firstLine="851"/>
        <w:jc w:val="both"/>
        <w:rPr>
          <w:sz w:val="28"/>
          <w:szCs w:val="28"/>
        </w:rPr>
      </w:pPr>
    </w:p>
    <w:p w:rsidR="00855B1E" w:rsidRPr="00886737" w:rsidRDefault="00855B1E" w:rsidP="00855B1E">
      <w:pPr>
        <w:widowControl w:val="0"/>
        <w:autoSpaceDE w:val="0"/>
        <w:autoSpaceDN w:val="0"/>
        <w:adjustRightInd w:val="0"/>
        <w:ind w:left="709"/>
        <w:jc w:val="both"/>
        <w:rPr>
          <w:b/>
          <w:sz w:val="28"/>
          <w:szCs w:val="28"/>
        </w:rPr>
      </w:pPr>
    </w:p>
    <w:p w:rsidR="0027442A" w:rsidRPr="00886737" w:rsidRDefault="0027442A" w:rsidP="00855B1E">
      <w:pPr>
        <w:widowControl w:val="0"/>
        <w:numPr>
          <w:ilvl w:val="0"/>
          <w:numId w:val="43"/>
        </w:numPr>
        <w:autoSpaceDE w:val="0"/>
        <w:autoSpaceDN w:val="0"/>
        <w:adjustRightInd w:val="0"/>
        <w:ind w:left="0" w:firstLine="709"/>
        <w:jc w:val="both"/>
        <w:rPr>
          <w:b/>
          <w:sz w:val="28"/>
          <w:szCs w:val="28"/>
        </w:rPr>
      </w:pPr>
      <w:r w:rsidRPr="00886737">
        <w:rPr>
          <w:b/>
          <w:sz w:val="28"/>
          <w:szCs w:val="28"/>
        </w:rPr>
        <w:t>Реализация мероприяти</w:t>
      </w:r>
      <w:r w:rsidR="006303C6" w:rsidRPr="00886737">
        <w:rPr>
          <w:b/>
          <w:sz w:val="28"/>
          <w:szCs w:val="28"/>
        </w:rPr>
        <w:t>й</w:t>
      </w:r>
      <w:r w:rsidRPr="00886737">
        <w:rPr>
          <w:b/>
          <w:sz w:val="28"/>
          <w:szCs w:val="28"/>
        </w:rPr>
        <w:t xml:space="preserve"> подпрограмм</w:t>
      </w:r>
      <w:r w:rsidR="006303C6" w:rsidRPr="00886737">
        <w:rPr>
          <w:b/>
          <w:sz w:val="28"/>
          <w:szCs w:val="28"/>
        </w:rPr>
        <w:t>ы</w:t>
      </w:r>
      <w:r w:rsidRPr="00886737">
        <w:rPr>
          <w:b/>
          <w:sz w:val="28"/>
          <w:szCs w:val="28"/>
        </w:rPr>
        <w:t xml:space="preserve"> 5 «О реализации на территории Курской области государственной политики Российской Федерации в отношении соотечественников, проживающих за рубежом» государственной программы Курской области «Развитие экономики и внешних связей»</w:t>
      </w:r>
    </w:p>
    <w:p w:rsidR="00AC397F" w:rsidRPr="00886737" w:rsidRDefault="00AC397F" w:rsidP="0027442A">
      <w:pPr>
        <w:widowControl w:val="0"/>
        <w:autoSpaceDE w:val="0"/>
        <w:autoSpaceDN w:val="0"/>
        <w:adjustRightInd w:val="0"/>
        <w:jc w:val="both"/>
        <w:rPr>
          <w:b/>
          <w:sz w:val="20"/>
          <w:szCs w:val="20"/>
        </w:rPr>
      </w:pPr>
    </w:p>
    <w:p w:rsidR="008F6832" w:rsidRPr="00886737" w:rsidRDefault="008F6832" w:rsidP="008F6832"/>
    <w:p w:rsidR="008F6832" w:rsidRPr="00886737" w:rsidRDefault="008F6832" w:rsidP="008F6832">
      <w:pPr>
        <w:pStyle w:val="1"/>
        <w:widowControl w:val="0"/>
        <w:tabs>
          <w:tab w:val="left" w:pos="317"/>
        </w:tabs>
        <w:autoSpaceDE w:val="0"/>
        <w:autoSpaceDN w:val="0"/>
        <w:adjustRightInd w:val="0"/>
        <w:spacing w:line="238" w:lineRule="auto"/>
        <w:rPr>
          <w:sz w:val="20"/>
        </w:rPr>
      </w:pPr>
      <w:r w:rsidRPr="00886737">
        <w:rPr>
          <w:sz w:val="20"/>
        </w:rPr>
        <w:t>Краткая характеристика реализации  Подпрограммы 5 «О реализации на территории Курской области государственной политики Российской Федерации в отношении соотечественников, проживающих за рубежом» государственной программы «Развитие экономики и внешних связей»</w:t>
      </w:r>
    </w:p>
    <w:tbl>
      <w:tblPr>
        <w:tblW w:w="4834" w:type="pct"/>
        <w:tblInd w:w="-106" w:type="dxa"/>
        <w:tblLayout w:type="fixed"/>
        <w:tblLook w:val="01E0"/>
      </w:tblPr>
      <w:tblGrid>
        <w:gridCol w:w="2684"/>
        <w:gridCol w:w="379"/>
        <w:gridCol w:w="5916"/>
      </w:tblGrid>
      <w:tr w:rsidR="001C48D5" w:rsidRPr="00886737" w:rsidTr="001C48D5">
        <w:tc>
          <w:tcPr>
            <w:tcW w:w="2846" w:type="dxa"/>
            <w:vMerge w:val="restart"/>
          </w:tcPr>
          <w:p w:rsidR="001C48D5" w:rsidRPr="00886737" w:rsidRDefault="001C48D5" w:rsidP="00325C6B">
            <w:pPr>
              <w:spacing w:line="240" w:lineRule="atLeast"/>
              <w:rPr>
                <w:sz w:val="16"/>
                <w:szCs w:val="16"/>
              </w:rPr>
            </w:pPr>
          </w:p>
          <w:p w:rsidR="001C48D5" w:rsidRPr="00886737" w:rsidRDefault="001C48D5" w:rsidP="001C48D5">
            <w:pPr>
              <w:rPr>
                <w:sz w:val="16"/>
                <w:szCs w:val="16"/>
              </w:rPr>
            </w:pPr>
            <w:r w:rsidRPr="00886737">
              <w:rPr>
                <w:sz w:val="16"/>
                <w:szCs w:val="16"/>
              </w:rPr>
              <w:t>Ответственный исполнитель подпрограммы</w:t>
            </w:r>
          </w:p>
          <w:p w:rsidR="001C48D5" w:rsidRPr="00886737" w:rsidRDefault="001C48D5" w:rsidP="001C48D5">
            <w:pPr>
              <w:rPr>
                <w:sz w:val="16"/>
                <w:szCs w:val="16"/>
              </w:rPr>
            </w:pPr>
            <w:r w:rsidRPr="00886737">
              <w:rPr>
                <w:sz w:val="16"/>
                <w:szCs w:val="16"/>
              </w:rPr>
              <w:t xml:space="preserve">Участники </w:t>
            </w:r>
          </w:p>
          <w:p w:rsidR="001C48D5" w:rsidRPr="00886737" w:rsidRDefault="001C48D5" w:rsidP="001C48D5">
            <w:pPr>
              <w:rPr>
                <w:sz w:val="16"/>
                <w:szCs w:val="16"/>
              </w:rPr>
            </w:pPr>
          </w:p>
          <w:p w:rsidR="001C48D5" w:rsidRPr="00886737" w:rsidRDefault="001C48D5" w:rsidP="001C48D5">
            <w:pPr>
              <w:rPr>
                <w:sz w:val="16"/>
                <w:szCs w:val="16"/>
              </w:rPr>
            </w:pPr>
          </w:p>
          <w:p w:rsidR="001C48D5" w:rsidRPr="00886737" w:rsidRDefault="001C48D5" w:rsidP="001C48D5">
            <w:pPr>
              <w:rPr>
                <w:sz w:val="16"/>
                <w:szCs w:val="16"/>
              </w:rPr>
            </w:pPr>
          </w:p>
          <w:p w:rsidR="001C48D5" w:rsidRPr="00886737" w:rsidRDefault="001C48D5" w:rsidP="001C48D5">
            <w:pPr>
              <w:rPr>
                <w:sz w:val="16"/>
                <w:szCs w:val="16"/>
              </w:rPr>
            </w:pPr>
          </w:p>
          <w:p w:rsidR="001C48D5" w:rsidRPr="00886737" w:rsidRDefault="001C48D5" w:rsidP="001C48D5">
            <w:pPr>
              <w:rPr>
                <w:sz w:val="16"/>
                <w:szCs w:val="16"/>
              </w:rPr>
            </w:pPr>
            <w:r w:rsidRPr="00886737">
              <w:rPr>
                <w:sz w:val="16"/>
                <w:szCs w:val="16"/>
              </w:rPr>
              <w:t>Программно-целевые инструменты подпрограммы</w:t>
            </w:r>
          </w:p>
          <w:p w:rsidR="001C48D5" w:rsidRPr="00886737" w:rsidRDefault="001C48D5" w:rsidP="001C48D5">
            <w:pPr>
              <w:rPr>
                <w:sz w:val="16"/>
                <w:szCs w:val="16"/>
              </w:rPr>
            </w:pPr>
          </w:p>
          <w:p w:rsidR="001C48D5" w:rsidRPr="00886737" w:rsidRDefault="001C48D5" w:rsidP="001C48D5">
            <w:pPr>
              <w:rPr>
                <w:sz w:val="16"/>
                <w:szCs w:val="16"/>
              </w:rPr>
            </w:pPr>
            <w:r w:rsidRPr="00886737">
              <w:rPr>
                <w:sz w:val="16"/>
                <w:szCs w:val="16"/>
              </w:rPr>
              <w:t>Сроки и этапы и реализации подпрограммы</w:t>
            </w:r>
          </w:p>
          <w:p w:rsidR="001C48D5" w:rsidRPr="00886737" w:rsidRDefault="001C48D5" w:rsidP="001C48D5">
            <w:pPr>
              <w:ind w:hanging="36"/>
              <w:rPr>
                <w:sz w:val="16"/>
                <w:szCs w:val="16"/>
              </w:rPr>
            </w:pPr>
          </w:p>
          <w:p w:rsidR="001C48D5" w:rsidRPr="00886737" w:rsidRDefault="001C48D5" w:rsidP="001C48D5">
            <w:pPr>
              <w:ind w:hanging="36"/>
              <w:rPr>
                <w:sz w:val="16"/>
                <w:szCs w:val="16"/>
              </w:rPr>
            </w:pPr>
            <w:r w:rsidRPr="00886737">
              <w:rPr>
                <w:sz w:val="16"/>
                <w:szCs w:val="16"/>
              </w:rPr>
              <w:t>Цель подпрограммы</w:t>
            </w:r>
          </w:p>
          <w:p w:rsidR="001C48D5" w:rsidRPr="00886737" w:rsidRDefault="001C48D5" w:rsidP="001C48D5">
            <w:pPr>
              <w:ind w:hanging="36"/>
              <w:rPr>
                <w:sz w:val="16"/>
                <w:szCs w:val="16"/>
              </w:rPr>
            </w:pPr>
            <w:r w:rsidRPr="00886737">
              <w:rPr>
                <w:sz w:val="16"/>
                <w:szCs w:val="16"/>
              </w:rPr>
              <w:t>Задачи подпрограммы</w:t>
            </w: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325C6B">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C48D5">
            <w:pPr>
              <w:spacing w:line="240" w:lineRule="atLeast"/>
              <w:ind w:hanging="36"/>
              <w:rPr>
                <w:sz w:val="16"/>
                <w:szCs w:val="16"/>
              </w:rPr>
            </w:pPr>
          </w:p>
          <w:p w:rsidR="001C48D5" w:rsidRPr="00886737" w:rsidRDefault="001C48D5" w:rsidP="001A75EA">
            <w:pPr>
              <w:ind w:hanging="36"/>
              <w:rPr>
                <w:sz w:val="16"/>
                <w:szCs w:val="16"/>
              </w:rPr>
            </w:pPr>
            <w:r w:rsidRPr="00886737">
              <w:rPr>
                <w:sz w:val="16"/>
                <w:szCs w:val="16"/>
              </w:rPr>
              <w:t>Основные мероприятия подпрограммы</w:t>
            </w:r>
          </w:p>
        </w:tc>
        <w:tc>
          <w:tcPr>
            <w:tcW w:w="389" w:type="dxa"/>
          </w:tcPr>
          <w:p w:rsidR="001C48D5" w:rsidRPr="00886737" w:rsidRDefault="001C48D5" w:rsidP="00325C6B">
            <w:pPr>
              <w:spacing w:line="240" w:lineRule="atLeast"/>
              <w:jc w:val="center"/>
              <w:rPr>
                <w:sz w:val="16"/>
                <w:szCs w:val="16"/>
              </w:rPr>
            </w:pPr>
            <w:r w:rsidRPr="00886737">
              <w:rPr>
                <w:sz w:val="16"/>
                <w:szCs w:val="16"/>
              </w:rPr>
              <w:t>-</w:t>
            </w:r>
          </w:p>
        </w:tc>
        <w:tc>
          <w:tcPr>
            <w:tcW w:w="6292" w:type="dxa"/>
          </w:tcPr>
          <w:p w:rsidR="001C48D5" w:rsidRPr="00886737" w:rsidRDefault="001C48D5" w:rsidP="00325C6B">
            <w:pPr>
              <w:spacing w:line="240" w:lineRule="atLeast"/>
              <w:rPr>
                <w:sz w:val="16"/>
                <w:szCs w:val="16"/>
              </w:rPr>
            </w:pPr>
          </w:p>
          <w:p w:rsidR="001C48D5" w:rsidRPr="00886737" w:rsidRDefault="001C48D5" w:rsidP="00325C6B">
            <w:pPr>
              <w:spacing w:line="240" w:lineRule="atLeast"/>
              <w:ind w:hanging="59"/>
              <w:rPr>
                <w:sz w:val="16"/>
                <w:szCs w:val="16"/>
              </w:rPr>
            </w:pPr>
            <w:r w:rsidRPr="00886737">
              <w:rPr>
                <w:sz w:val="16"/>
                <w:szCs w:val="16"/>
              </w:rPr>
              <w:t>Администрация Курской области</w:t>
            </w:r>
          </w:p>
        </w:tc>
      </w:tr>
      <w:tr w:rsidR="001C48D5" w:rsidRPr="00886737" w:rsidTr="001C48D5">
        <w:tc>
          <w:tcPr>
            <w:tcW w:w="2846" w:type="dxa"/>
            <w:vMerge/>
          </w:tcPr>
          <w:p w:rsidR="001C48D5" w:rsidRPr="00886737" w:rsidRDefault="001C48D5" w:rsidP="001C48D5">
            <w:pPr>
              <w:spacing w:line="240" w:lineRule="atLeast"/>
              <w:ind w:hanging="36"/>
              <w:rPr>
                <w:sz w:val="16"/>
                <w:szCs w:val="16"/>
              </w:rPr>
            </w:pPr>
          </w:p>
        </w:tc>
        <w:tc>
          <w:tcPr>
            <w:tcW w:w="389" w:type="dxa"/>
          </w:tcPr>
          <w:p w:rsidR="001C48D5" w:rsidRPr="00886737" w:rsidRDefault="001C48D5" w:rsidP="00325C6B">
            <w:pPr>
              <w:pStyle w:val="ConsPlusNonformat"/>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6292" w:type="dxa"/>
          </w:tcPr>
          <w:p w:rsidR="001C48D5" w:rsidRPr="00886737" w:rsidRDefault="001C48D5" w:rsidP="00325C6B">
            <w:pPr>
              <w:widowControl w:val="0"/>
              <w:autoSpaceDE w:val="0"/>
              <w:autoSpaceDN w:val="0"/>
              <w:adjustRightInd w:val="0"/>
              <w:rPr>
                <w:b/>
                <w:sz w:val="16"/>
                <w:szCs w:val="16"/>
              </w:rPr>
            </w:pPr>
          </w:p>
          <w:p w:rsidR="001C48D5" w:rsidRPr="00886737" w:rsidRDefault="001C48D5" w:rsidP="00325C6B">
            <w:pPr>
              <w:widowControl w:val="0"/>
              <w:autoSpaceDE w:val="0"/>
              <w:autoSpaceDN w:val="0"/>
              <w:adjustRightInd w:val="0"/>
              <w:rPr>
                <w:sz w:val="16"/>
                <w:szCs w:val="16"/>
              </w:rPr>
            </w:pPr>
            <w:r w:rsidRPr="00886737">
              <w:rPr>
                <w:b/>
                <w:sz w:val="16"/>
                <w:szCs w:val="16"/>
              </w:rPr>
              <w:t>комитет по делам молодежи и туризму Курской области</w:t>
            </w:r>
            <w:r w:rsidRPr="00886737">
              <w:rPr>
                <w:sz w:val="16"/>
                <w:szCs w:val="16"/>
              </w:rPr>
              <w:t>,</w:t>
            </w:r>
          </w:p>
          <w:p w:rsidR="001C48D5" w:rsidRPr="00886737" w:rsidRDefault="001C48D5" w:rsidP="00325C6B">
            <w:pPr>
              <w:widowControl w:val="0"/>
              <w:autoSpaceDE w:val="0"/>
              <w:autoSpaceDN w:val="0"/>
              <w:adjustRightInd w:val="0"/>
              <w:rPr>
                <w:sz w:val="16"/>
                <w:szCs w:val="16"/>
              </w:rPr>
            </w:pPr>
            <w:r w:rsidRPr="00886737">
              <w:rPr>
                <w:sz w:val="16"/>
                <w:szCs w:val="16"/>
              </w:rPr>
              <w:t>комитет по культуре Курской области,</w:t>
            </w:r>
          </w:p>
          <w:p w:rsidR="001C48D5" w:rsidRPr="00886737" w:rsidRDefault="001C48D5" w:rsidP="00325C6B">
            <w:pPr>
              <w:widowControl w:val="0"/>
              <w:autoSpaceDE w:val="0"/>
              <w:autoSpaceDN w:val="0"/>
              <w:adjustRightInd w:val="0"/>
              <w:rPr>
                <w:sz w:val="16"/>
                <w:szCs w:val="16"/>
              </w:rPr>
            </w:pPr>
            <w:r w:rsidRPr="00886737">
              <w:rPr>
                <w:sz w:val="16"/>
                <w:szCs w:val="16"/>
              </w:rPr>
              <w:t>комитет по физической культуре и спорту Курской области</w:t>
            </w:r>
          </w:p>
        </w:tc>
      </w:tr>
      <w:tr w:rsidR="001C48D5" w:rsidRPr="00886737" w:rsidTr="001C48D5">
        <w:tc>
          <w:tcPr>
            <w:tcW w:w="2846" w:type="dxa"/>
            <w:vMerge/>
            <w:vAlign w:val="center"/>
          </w:tcPr>
          <w:p w:rsidR="001C48D5" w:rsidRPr="00886737" w:rsidRDefault="001C48D5" w:rsidP="001C48D5">
            <w:pPr>
              <w:spacing w:line="240" w:lineRule="atLeast"/>
              <w:ind w:hanging="36"/>
              <w:rPr>
                <w:sz w:val="16"/>
                <w:szCs w:val="16"/>
              </w:rPr>
            </w:pPr>
          </w:p>
        </w:tc>
        <w:tc>
          <w:tcPr>
            <w:tcW w:w="389" w:type="dxa"/>
          </w:tcPr>
          <w:p w:rsidR="001C48D5" w:rsidRPr="00886737" w:rsidRDefault="001C48D5" w:rsidP="00325C6B">
            <w:pPr>
              <w:spacing w:line="240" w:lineRule="atLeast"/>
              <w:jc w:val="center"/>
              <w:rPr>
                <w:sz w:val="16"/>
                <w:szCs w:val="16"/>
              </w:rPr>
            </w:pPr>
            <w:r w:rsidRPr="00886737">
              <w:rPr>
                <w:sz w:val="16"/>
                <w:szCs w:val="16"/>
              </w:rPr>
              <w:t>-</w:t>
            </w:r>
          </w:p>
        </w:tc>
        <w:tc>
          <w:tcPr>
            <w:tcW w:w="6292" w:type="dxa"/>
          </w:tcPr>
          <w:p w:rsidR="001C48D5" w:rsidRPr="00886737" w:rsidRDefault="001C48D5" w:rsidP="00325C6B">
            <w:pPr>
              <w:spacing w:line="240" w:lineRule="atLeast"/>
              <w:rPr>
                <w:sz w:val="16"/>
                <w:szCs w:val="16"/>
              </w:rPr>
            </w:pPr>
          </w:p>
          <w:p w:rsidR="001C48D5" w:rsidRPr="00886737" w:rsidRDefault="001C48D5" w:rsidP="00325C6B">
            <w:pPr>
              <w:spacing w:line="240" w:lineRule="atLeast"/>
              <w:rPr>
                <w:sz w:val="16"/>
                <w:szCs w:val="16"/>
              </w:rPr>
            </w:pPr>
            <w:r w:rsidRPr="00886737">
              <w:rPr>
                <w:sz w:val="16"/>
                <w:szCs w:val="16"/>
              </w:rPr>
              <w:t>Отсутствуют</w:t>
            </w:r>
          </w:p>
        </w:tc>
      </w:tr>
      <w:tr w:rsidR="001C48D5" w:rsidRPr="00886737" w:rsidTr="001C48D5">
        <w:tc>
          <w:tcPr>
            <w:tcW w:w="2846" w:type="dxa"/>
            <w:vMerge/>
          </w:tcPr>
          <w:p w:rsidR="001C48D5" w:rsidRPr="00886737" w:rsidRDefault="001C48D5" w:rsidP="001C48D5">
            <w:pPr>
              <w:spacing w:line="240" w:lineRule="atLeast"/>
              <w:ind w:hanging="36"/>
              <w:rPr>
                <w:sz w:val="16"/>
                <w:szCs w:val="16"/>
              </w:rPr>
            </w:pPr>
          </w:p>
        </w:tc>
        <w:tc>
          <w:tcPr>
            <w:tcW w:w="389" w:type="dxa"/>
          </w:tcPr>
          <w:p w:rsidR="001C48D5" w:rsidRPr="00886737" w:rsidRDefault="001C48D5" w:rsidP="00325C6B">
            <w:pPr>
              <w:jc w:val="center"/>
              <w:rPr>
                <w:sz w:val="16"/>
                <w:szCs w:val="16"/>
              </w:rPr>
            </w:pPr>
            <w:r w:rsidRPr="00886737">
              <w:rPr>
                <w:sz w:val="16"/>
                <w:szCs w:val="16"/>
              </w:rPr>
              <w:t>-</w:t>
            </w:r>
          </w:p>
        </w:tc>
        <w:tc>
          <w:tcPr>
            <w:tcW w:w="6292" w:type="dxa"/>
          </w:tcPr>
          <w:p w:rsidR="001C48D5" w:rsidRPr="00886737" w:rsidRDefault="001C48D5" w:rsidP="00325C6B">
            <w:pPr>
              <w:rPr>
                <w:sz w:val="16"/>
                <w:szCs w:val="16"/>
              </w:rPr>
            </w:pPr>
          </w:p>
          <w:p w:rsidR="001C48D5" w:rsidRPr="00886737" w:rsidRDefault="001C48D5" w:rsidP="00325C6B">
            <w:pPr>
              <w:rPr>
                <w:sz w:val="16"/>
                <w:szCs w:val="16"/>
              </w:rPr>
            </w:pPr>
          </w:p>
          <w:p w:rsidR="001C48D5" w:rsidRPr="00886737" w:rsidRDefault="001C48D5" w:rsidP="00325C6B">
            <w:pPr>
              <w:rPr>
                <w:sz w:val="16"/>
                <w:szCs w:val="16"/>
              </w:rPr>
            </w:pPr>
            <w:r w:rsidRPr="00886737">
              <w:rPr>
                <w:sz w:val="16"/>
                <w:szCs w:val="16"/>
              </w:rPr>
              <w:t>201</w:t>
            </w:r>
            <w:r w:rsidRPr="00886737">
              <w:rPr>
                <w:sz w:val="16"/>
                <w:szCs w:val="16"/>
                <w:lang w:val="en-US"/>
              </w:rPr>
              <w:t>4</w:t>
            </w:r>
            <w:r w:rsidRPr="00886737">
              <w:rPr>
                <w:sz w:val="16"/>
                <w:szCs w:val="16"/>
              </w:rPr>
              <w:t>-2020 годы, в один этап</w:t>
            </w:r>
          </w:p>
          <w:p w:rsidR="001C48D5" w:rsidRPr="00886737" w:rsidRDefault="001C48D5" w:rsidP="00325C6B">
            <w:pPr>
              <w:suppressAutoHyphens/>
              <w:ind w:left="72"/>
              <w:rPr>
                <w:sz w:val="16"/>
                <w:szCs w:val="16"/>
              </w:rPr>
            </w:pPr>
          </w:p>
        </w:tc>
      </w:tr>
      <w:tr w:rsidR="001C48D5" w:rsidRPr="00886737" w:rsidTr="001C48D5">
        <w:tc>
          <w:tcPr>
            <w:tcW w:w="2846" w:type="dxa"/>
            <w:vMerge/>
          </w:tcPr>
          <w:p w:rsidR="001C48D5" w:rsidRPr="00886737" w:rsidRDefault="001C48D5" w:rsidP="001C48D5">
            <w:pPr>
              <w:spacing w:line="240" w:lineRule="atLeast"/>
              <w:ind w:hanging="36"/>
              <w:rPr>
                <w:sz w:val="16"/>
                <w:szCs w:val="16"/>
              </w:rPr>
            </w:pPr>
          </w:p>
        </w:tc>
        <w:tc>
          <w:tcPr>
            <w:tcW w:w="389" w:type="dxa"/>
          </w:tcPr>
          <w:p w:rsidR="001C48D5" w:rsidRPr="00886737" w:rsidRDefault="001C48D5" w:rsidP="00325C6B">
            <w:pPr>
              <w:jc w:val="center"/>
              <w:rPr>
                <w:sz w:val="16"/>
                <w:szCs w:val="16"/>
              </w:rPr>
            </w:pPr>
            <w:r w:rsidRPr="00886737">
              <w:rPr>
                <w:sz w:val="16"/>
                <w:szCs w:val="16"/>
              </w:rPr>
              <w:t>-</w:t>
            </w:r>
          </w:p>
        </w:tc>
        <w:tc>
          <w:tcPr>
            <w:tcW w:w="6292" w:type="dxa"/>
          </w:tcPr>
          <w:p w:rsidR="001C48D5" w:rsidRPr="00886737" w:rsidRDefault="001C48D5" w:rsidP="00325C6B">
            <w:pPr>
              <w:widowControl w:val="0"/>
              <w:autoSpaceDE w:val="0"/>
              <w:autoSpaceDN w:val="0"/>
              <w:adjustRightInd w:val="0"/>
              <w:ind w:hanging="59"/>
              <w:rPr>
                <w:sz w:val="16"/>
                <w:szCs w:val="16"/>
              </w:rPr>
            </w:pPr>
          </w:p>
          <w:p w:rsidR="001C48D5" w:rsidRPr="00886737" w:rsidRDefault="001C48D5" w:rsidP="00325C6B">
            <w:pPr>
              <w:widowControl w:val="0"/>
              <w:autoSpaceDE w:val="0"/>
              <w:autoSpaceDN w:val="0"/>
              <w:adjustRightInd w:val="0"/>
              <w:ind w:hanging="59"/>
              <w:rPr>
                <w:sz w:val="16"/>
                <w:szCs w:val="16"/>
              </w:rPr>
            </w:pPr>
            <w:r w:rsidRPr="00886737">
              <w:rPr>
                <w:sz w:val="16"/>
                <w:szCs w:val="16"/>
              </w:rPr>
              <w:t>1. Создание благоприятных организационно-правовых и экономических условий для обеспечения участия Курской области в реализации единой государственной политики в отношении соотечественников за рубежом.</w:t>
            </w:r>
          </w:p>
          <w:p w:rsidR="001C48D5" w:rsidRPr="00886737" w:rsidRDefault="001C48D5" w:rsidP="00325C6B">
            <w:pPr>
              <w:widowControl w:val="0"/>
              <w:autoSpaceDE w:val="0"/>
              <w:autoSpaceDN w:val="0"/>
              <w:adjustRightInd w:val="0"/>
              <w:ind w:hanging="59"/>
              <w:rPr>
                <w:sz w:val="16"/>
                <w:szCs w:val="16"/>
              </w:rPr>
            </w:pPr>
            <w:r w:rsidRPr="00886737">
              <w:rPr>
                <w:sz w:val="16"/>
                <w:szCs w:val="16"/>
              </w:rPr>
              <w:t>2. Изучение культурного наследия соотечественников.</w:t>
            </w:r>
          </w:p>
          <w:p w:rsidR="001C48D5" w:rsidRPr="00886737" w:rsidRDefault="001C48D5" w:rsidP="00325C6B">
            <w:pPr>
              <w:widowControl w:val="0"/>
              <w:autoSpaceDE w:val="0"/>
              <w:autoSpaceDN w:val="0"/>
              <w:adjustRightInd w:val="0"/>
              <w:ind w:hanging="59"/>
              <w:rPr>
                <w:sz w:val="16"/>
                <w:szCs w:val="16"/>
              </w:rPr>
            </w:pPr>
            <w:r w:rsidRPr="00886737">
              <w:rPr>
                <w:sz w:val="16"/>
                <w:szCs w:val="16"/>
              </w:rPr>
              <w:t>3. Сохранение и пропаганда российского культурного наследия среди соотечественников, проживающих за рубежом, усиление культурного присутствия России в зарубежных государствах.</w:t>
            </w:r>
          </w:p>
          <w:p w:rsidR="001C48D5" w:rsidRPr="00886737" w:rsidRDefault="001C48D5" w:rsidP="00325C6B">
            <w:pPr>
              <w:widowControl w:val="0"/>
              <w:autoSpaceDE w:val="0"/>
              <w:autoSpaceDN w:val="0"/>
              <w:adjustRightInd w:val="0"/>
              <w:ind w:hanging="59"/>
              <w:rPr>
                <w:sz w:val="16"/>
                <w:szCs w:val="16"/>
              </w:rPr>
            </w:pPr>
            <w:r w:rsidRPr="00886737">
              <w:rPr>
                <w:sz w:val="16"/>
                <w:szCs w:val="16"/>
              </w:rPr>
              <w:t>4. Поддержка русского языка и образования.</w:t>
            </w:r>
          </w:p>
          <w:p w:rsidR="001C48D5" w:rsidRPr="00886737" w:rsidRDefault="001C48D5" w:rsidP="00325C6B">
            <w:pPr>
              <w:ind w:hanging="59"/>
              <w:rPr>
                <w:rFonts w:eastAsia="MS Mincho"/>
                <w:sz w:val="16"/>
                <w:szCs w:val="16"/>
              </w:rPr>
            </w:pPr>
            <w:r w:rsidRPr="00886737">
              <w:rPr>
                <w:sz w:val="16"/>
                <w:szCs w:val="16"/>
              </w:rPr>
              <w:t>5. Международное сотрудничество в области государственной молодежной политики</w:t>
            </w:r>
          </w:p>
        </w:tc>
      </w:tr>
      <w:tr w:rsidR="001C48D5" w:rsidRPr="00886737" w:rsidTr="001C48D5">
        <w:tc>
          <w:tcPr>
            <w:tcW w:w="2846" w:type="dxa"/>
            <w:vMerge/>
          </w:tcPr>
          <w:p w:rsidR="001C48D5" w:rsidRPr="00886737" w:rsidRDefault="001C48D5" w:rsidP="001C48D5">
            <w:pPr>
              <w:spacing w:line="240" w:lineRule="atLeast"/>
              <w:ind w:hanging="36"/>
              <w:rPr>
                <w:sz w:val="16"/>
                <w:szCs w:val="16"/>
              </w:rPr>
            </w:pPr>
          </w:p>
        </w:tc>
        <w:tc>
          <w:tcPr>
            <w:tcW w:w="389" w:type="dxa"/>
          </w:tcPr>
          <w:p w:rsidR="001C48D5" w:rsidRPr="00886737" w:rsidRDefault="001C48D5" w:rsidP="00325C6B">
            <w:pPr>
              <w:pStyle w:val="ConsPlusCell"/>
              <w:widowControl/>
              <w:jc w:val="center"/>
              <w:rPr>
                <w:rFonts w:ascii="Times New Roman" w:hAnsi="Times New Roman" w:cs="Times New Roman"/>
                <w:sz w:val="16"/>
                <w:szCs w:val="16"/>
              </w:rPr>
            </w:pPr>
            <w:r w:rsidRPr="00886737">
              <w:rPr>
                <w:rFonts w:ascii="Times New Roman" w:hAnsi="Times New Roman" w:cs="Times New Roman"/>
                <w:sz w:val="16"/>
                <w:szCs w:val="16"/>
              </w:rPr>
              <w:t>-</w:t>
            </w:r>
          </w:p>
        </w:tc>
        <w:tc>
          <w:tcPr>
            <w:tcW w:w="6292" w:type="dxa"/>
          </w:tcPr>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1. Оказание поддержки и содействия соотечественникам, проживающим за рубежом.</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2. Установление и поддержание связей хозяйствующих субъектов Курской области с деловыми кругами российского зарубежья.</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3. Активизация усилий по поддержке изучения русского языка соотечественниками, проживающими за рубежом.</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4. Создание инфраструктуры, обеспечивающей эффективную систему культурного, информационного, правового и экономического взаимодействия с зарубежной диаспорой.</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5. Активизация усилий на адаптацию соотечественников на территории их проживания при добровольном сохранении этнокультурной самобытности.</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6. Содействие организациям и объединениям соотечественников в самоорганизации и консолидации.</w:t>
            </w:r>
          </w:p>
          <w:p w:rsidR="001C48D5" w:rsidRPr="00886737" w:rsidRDefault="001C48D5" w:rsidP="00325C6B">
            <w:pPr>
              <w:widowControl w:val="0"/>
              <w:tabs>
                <w:tab w:val="left" w:pos="174"/>
              </w:tabs>
              <w:autoSpaceDE w:val="0"/>
              <w:autoSpaceDN w:val="0"/>
              <w:adjustRightInd w:val="0"/>
              <w:ind w:hanging="59"/>
              <w:rPr>
                <w:sz w:val="16"/>
                <w:szCs w:val="16"/>
              </w:rPr>
            </w:pPr>
            <w:r w:rsidRPr="00886737">
              <w:rPr>
                <w:sz w:val="16"/>
                <w:szCs w:val="16"/>
              </w:rPr>
              <w:t>7. Организация обучения соотечественников в образовательных учреждениях Курской области.</w:t>
            </w:r>
          </w:p>
          <w:p w:rsidR="001C48D5" w:rsidRPr="00886737" w:rsidRDefault="001C48D5" w:rsidP="00325C6B">
            <w:pPr>
              <w:tabs>
                <w:tab w:val="left" w:pos="174"/>
                <w:tab w:val="left" w:pos="312"/>
              </w:tabs>
              <w:spacing w:line="240" w:lineRule="atLeast"/>
              <w:ind w:hanging="59"/>
              <w:rPr>
                <w:sz w:val="16"/>
                <w:szCs w:val="16"/>
              </w:rPr>
            </w:pPr>
            <w:r w:rsidRPr="00886737">
              <w:rPr>
                <w:sz w:val="16"/>
                <w:szCs w:val="16"/>
              </w:rPr>
              <w:t xml:space="preserve">8. Приглашение соотечественников, проживающих за рубежом, для участия в культурных мероприятиях, проводимых на территории Курской области </w:t>
            </w:r>
          </w:p>
          <w:p w:rsidR="001C48D5" w:rsidRPr="00886737" w:rsidRDefault="001C48D5" w:rsidP="001C48D5">
            <w:pPr>
              <w:widowControl w:val="0"/>
              <w:autoSpaceDE w:val="0"/>
              <w:autoSpaceDN w:val="0"/>
              <w:adjustRightInd w:val="0"/>
              <w:ind w:firstLine="540"/>
              <w:jc w:val="both"/>
              <w:rPr>
                <w:sz w:val="16"/>
                <w:szCs w:val="16"/>
              </w:rPr>
            </w:pPr>
            <w:r w:rsidRPr="00886737">
              <w:rPr>
                <w:sz w:val="16"/>
                <w:szCs w:val="16"/>
              </w:rPr>
              <w:t>В рамках подпрограммы планируется проведение международных культурно-массовых мероприятий для соотечественников, оказание финансовой помощи и содействия организациям, осуществляющим поддержку соотечественников на территории регионов-партнеров по линии Соглашений, на проведение различных мероприятий: фестивалей, форумов и конференций, а также безвозмездная передача оргтехники, изданий о культуре и истории России.</w:t>
            </w:r>
          </w:p>
          <w:p w:rsidR="001C48D5" w:rsidRPr="00886737" w:rsidRDefault="001C48D5" w:rsidP="00325C6B">
            <w:pPr>
              <w:tabs>
                <w:tab w:val="left" w:pos="174"/>
                <w:tab w:val="left" w:pos="312"/>
              </w:tabs>
              <w:spacing w:line="240" w:lineRule="atLeast"/>
              <w:ind w:hanging="59"/>
              <w:rPr>
                <w:sz w:val="16"/>
                <w:szCs w:val="16"/>
              </w:rPr>
            </w:pPr>
          </w:p>
        </w:tc>
      </w:tr>
      <w:tr w:rsidR="00C164A7" w:rsidRPr="00886737" w:rsidTr="001C48D5">
        <w:tc>
          <w:tcPr>
            <w:tcW w:w="2846" w:type="dxa"/>
          </w:tcPr>
          <w:p w:rsidR="00C164A7" w:rsidRPr="00886737" w:rsidRDefault="00C164A7" w:rsidP="003B6128">
            <w:pPr>
              <w:widowControl w:val="0"/>
              <w:jc w:val="both"/>
              <w:rPr>
                <w:sz w:val="16"/>
                <w:szCs w:val="16"/>
              </w:rPr>
            </w:pPr>
            <w:r w:rsidRPr="00886737">
              <w:rPr>
                <w:sz w:val="16"/>
                <w:szCs w:val="16"/>
              </w:rPr>
              <w:t>Цели и задачи органа исполнительной власти Курской области</w:t>
            </w:r>
          </w:p>
        </w:tc>
        <w:tc>
          <w:tcPr>
            <w:tcW w:w="389" w:type="dxa"/>
          </w:tcPr>
          <w:p w:rsidR="00C164A7" w:rsidRPr="00886737" w:rsidRDefault="00C164A7" w:rsidP="003B6128">
            <w:pPr>
              <w:widowControl w:val="0"/>
              <w:tabs>
                <w:tab w:val="left" w:pos="567"/>
              </w:tabs>
              <w:jc w:val="both"/>
              <w:rPr>
                <w:sz w:val="16"/>
                <w:szCs w:val="16"/>
              </w:rPr>
            </w:pPr>
          </w:p>
        </w:tc>
        <w:tc>
          <w:tcPr>
            <w:tcW w:w="6292" w:type="dxa"/>
          </w:tcPr>
          <w:p w:rsidR="00C164A7" w:rsidRPr="00886737" w:rsidRDefault="00C164A7" w:rsidP="003B6128">
            <w:pPr>
              <w:widowControl w:val="0"/>
              <w:jc w:val="both"/>
              <w:rPr>
                <w:b/>
                <w:sz w:val="16"/>
                <w:szCs w:val="16"/>
              </w:rPr>
            </w:pPr>
            <w:r w:rsidRPr="00886737">
              <w:rPr>
                <w:b/>
                <w:sz w:val="16"/>
                <w:szCs w:val="16"/>
              </w:rPr>
              <w:t>Проведение на территории Курской области единой государственной политики в сфере молодежной политики, туризма, отдыха и оздоровления.</w:t>
            </w:r>
          </w:p>
          <w:p w:rsidR="00C164A7" w:rsidRPr="00886737" w:rsidRDefault="00C164A7" w:rsidP="003B6128">
            <w:pPr>
              <w:widowControl w:val="0"/>
              <w:tabs>
                <w:tab w:val="left" w:pos="567"/>
              </w:tabs>
              <w:jc w:val="both"/>
              <w:rPr>
                <w:sz w:val="16"/>
                <w:szCs w:val="16"/>
              </w:rPr>
            </w:pPr>
            <w:r w:rsidRPr="00886737">
              <w:rPr>
                <w:b/>
                <w:sz w:val="16"/>
                <w:szCs w:val="16"/>
              </w:rPr>
              <w:t>Иные цели и задачи</w:t>
            </w:r>
          </w:p>
        </w:tc>
      </w:tr>
    </w:tbl>
    <w:p w:rsidR="008F6832" w:rsidRPr="00886737" w:rsidRDefault="008F6832" w:rsidP="008F6832"/>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019"/>
        <w:gridCol w:w="779"/>
        <w:gridCol w:w="790"/>
        <w:gridCol w:w="684"/>
        <w:gridCol w:w="695"/>
        <w:gridCol w:w="672"/>
        <w:gridCol w:w="681"/>
        <w:gridCol w:w="1353"/>
      </w:tblGrid>
      <w:tr w:rsidR="00C164A7" w:rsidRPr="00886737" w:rsidTr="00D60ED1">
        <w:trPr>
          <w:trHeight w:val="161"/>
        </w:trPr>
        <w:tc>
          <w:tcPr>
            <w:tcW w:w="2127" w:type="dxa"/>
            <w:vMerge w:val="restart"/>
          </w:tcPr>
          <w:p w:rsidR="00C164A7" w:rsidRPr="00886737" w:rsidRDefault="00C164A7" w:rsidP="00325C6B">
            <w:pPr>
              <w:jc w:val="center"/>
              <w:rPr>
                <w:sz w:val="16"/>
                <w:szCs w:val="16"/>
              </w:rPr>
            </w:pPr>
          </w:p>
        </w:tc>
        <w:tc>
          <w:tcPr>
            <w:tcW w:w="1019" w:type="dxa"/>
            <w:vMerge w:val="restart"/>
          </w:tcPr>
          <w:p w:rsidR="00C164A7" w:rsidRPr="00886737" w:rsidRDefault="00C164A7" w:rsidP="00325C6B">
            <w:pPr>
              <w:ind w:left="-108" w:right="-108"/>
              <w:jc w:val="center"/>
              <w:rPr>
                <w:sz w:val="16"/>
                <w:szCs w:val="16"/>
              </w:rPr>
            </w:pPr>
            <w:r w:rsidRPr="00886737">
              <w:rPr>
                <w:b/>
                <w:sz w:val="16"/>
                <w:szCs w:val="16"/>
              </w:rPr>
              <w:t>Единицы измерения</w:t>
            </w:r>
          </w:p>
        </w:tc>
        <w:tc>
          <w:tcPr>
            <w:tcW w:w="1569" w:type="dxa"/>
            <w:gridSpan w:val="2"/>
            <w:vAlign w:val="center"/>
          </w:tcPr>
          <w:p w:rsidR="00C164A7" w:rsidRPr="00886737" w:rsidRDefault="00C164A7" w:rsidP="00325C6B">
            <w:pPr>
              <w:jc w:val="center"/>
              <w:rPr>
                <w:b/>
                <w:sz w:val="16"/>
                <w:szCs w:val="16"/>
              </w:rPr>
            </w:pPr>
            <w:r w:rsidRPr="00886737">
              <w:rPr>
                <w:b/>
                <w:sz w:val="16"/>
                <w:szCs w:val="16"/>
              </w:rPr>
              <w:t>Отчетный период</w:t>
            </w:r>
          </w:p>
        </w:tc>
        <w:tc>
          <w:tcPr>
            <w:tcW w:w="1379" w:type="dxa"/>
            <w:gridSpan w:val="2"/>
            <w:vAlign w:val="center"/>
          </w:tcPr>
          <w:p w:rsidR="00C164A7" w:rsidRPr="00886737" w:rsidRDefault="00C164A7" w:rsidP="00325C6B">
            <w:pPr>
              <w:jc w:val="center"/>
              <w:rPr>
                <w:b/>
                <w:sz w:val="16"/>
                <w:szCs w:val="16"/>
              </w:rPr>
            </w:pPr>
            <w:r w:rsidRPr="00886737">
              <w:rPr>
                <w:b/>
                <w:sz w:val="16"/>
                <w:szCs w:val="16"/>
              </w:rPr>
              <w:t>Текущий период</w:t>
            </w:r>
          </w:p>
        </w:tc>
        <w:tc>
          <w:tcPr>
            <w:tcW w:w="1353" w:type="dxa"/>
            <w:gridSpan w:val="2"/>
            <w:vMerge w:val="restart"/>
          </w:tcPr>
          <w:p w:rsidR="00C164A7" w:rsidRPr="00886737" w:rsidRDefault="00C164A7" w:rsidP="00325C6B">
            <w:pPr>
              <w:jc w:val="center"/>
              <w:rPr>
                <w:sz w:val="16"/>
                <w:szCs w:val="16"/>
              </w:rPr>
            </w:pPr>
            <w:r w:rsidRPr="00886737">
              <w:rPr>
                <w:b/>
                <w:sz w:val="16"/>
                <w:szCs w:val="16"/>
              </w:rPr>
              <w:t>Плановый период</w:t>
            </w:r>
          </w:p>
        </w:tc>
        <w:tc>
          <w:tcPr>
            <w:tcW w:w="1353" w:type="dxa"/>
            <w:vMerge w:val="restart"/>
          </w:tcPr>
          <w:p w:rsidR="00C164A7" w:rsidRPr="00886737" w:rsidRDefault="001A75EA" w:rsidP="00325C6B">
            <w:pPr>
              <w:jc w:val="center"/>
              <w:rPr>
                <w:b/>
                <w:sz w:val="16"/>
                <w:szCs w:val="16"/>
              </w:rPr>
            </w:pPr>
            <w:r w:rsidRPr="00886737">
              <w:rPr>
                <w:b/>
                <w:sz w:val="16"/>
                <w:szCs w:val="16"/>
              </w:rPr>
              <w:t>Ожидаемый результат</w:t>
            </w:r>
          </w:p>
        </w:tc>
      </w:tr>
      <w:tr w:rsidR="00C164A7" w:rsidRPr="00886737" w:rsidTr="00D60ED1">
        <w:trPr>
          <w:trHeight w:val="126"/>
        </w:trPr>
        <w:tc>
          <w:tcPr>
            <w:tcW w:w="2127" w:type="dxa"/>
            <w:vMerge/>
          </w:tcPr>
          <w:p w:rsidR="00C164A7" w:rsidRPr="00886737" w:rsidRDefault="00C164A7" w:rsidP="00325C6B">
            <w:pPr>
              <w:jc w:val="center"/>
              <w:rPr>
                <w:sz w:val="16"/>
                <w:szCs w:val="16"/>
              </w:rPr>
            </w:pPr>
          </w:p>
        </w:tc>
        <w:tc>
          <w:tcPr>
            <w:tcW w:w="1019" w:type="dxa"/>
            <w:vMerge/>
          </w:tcPr>
          <w:p w:rsidR="00C164A7" w:rsidRPr="00886737" w:rsidRDefault="00C164A7" w:rsidP="00325C6B">
            <w:pPr>
              <w:jc w:val="center"/>
              <w:rPr>
                <w:sz w:val="16"/>
                <w:szCs w:val="16"/>
              </w:rPr>
            </w:pPr>
          </w:p>
        </w:tc>
        <w:tc>
          <w:tcPr>
            <w:tcW w:w="1569" w:type="dxa"/>
            <w:gridSpan w:val="2"/>
            <w:vAlign w:val="center"/>
          </w:tcPr>
          <w:p w:rsidR="00C164A7" w:rsidRPr="00886737" w:rsidRDefault="00C164A7" w:rsidP="00325C6B">
            <w:pPr>
              <w:jc w:val="center"/>
              <w:rPr>
                <w:b/>
                <w:sz w:val="16"/>
                <w:szCs w:val="16"/>
              </w:rPr>
            </w:pPr>
            <w:r w:rsidRPr="00886737">
              <w:rPr>
                <w:b/>
                <w:sz w:val="16"/>
                <w:szCs w:val="16"/>
              </w:rPr>
              <w:t>201</w:t>
            </w:r>
            <w:r w:rsidRPr="00886737">
              <w:rPr>
                <w:b/>
                <w:sz w:val="16"/>
                <w:szCs w:val="16"/>
                <w:lang w:val="en-US"/>
              </w:rPr>
              <w:t>4</w:t>
            </w:r>
            <w:r w:rsidRPr="00886737">
              <w:rPr>
                <w:b/>
                <w:sz w:val="16"/>
                <w:szCs w:val="16"/>
              </w:rPr>
              <w:t xml:space="preserve"> год</w:t>
            </w:r>
          </w:p>
        </w:tc>
        <w:tc>
          <w:tcPr>
            <w:tcW w:w="1379" w:type="dxa"/>
            <w:gridSpan w:val="2"/>
            <w:vAlign w:val="center"/>
          </w:tcPr>
          <w:p w:rsidR="00C164A7" w:rsidRPr="00886737" w:rsidRDefault="00C164A7" w:rsidP="00325C6B">
            <w:pPr>
              <w:jc w:val="center"/>
              <w:rPr>
                <w:b/>
                <w:sz w:val="16"/>
                <w:szCs w:val="16"/>
              </w:rPr>
            </w:pPr>
            <w:r w:rsidRPr="00886737">
              <w:rPr>
                <w:b/>
                <w:sz w:val="16"/>
                <w:szCs w:val="16"/>
              </w:rPr>
              <w:t>201</w:t>
            </w:r>
            <w:r w:rsidRPr="00886737">
              <w:rPr>
                <w:b/>
                <w:sz w:val="16"/>
                <w:szCs w:val="16"/>
                <w:lang w:val="en-US"/>
              </w:rPr>
              <w:t>5</w:t>
            </w:r>
            <w:r w:rsidRPr="00886737">
              <w:rPr>
                <w:b/>
                <w:sz w:val="16"/>
                <w:szCs w:val="16"/>
              </w:rPr>
              <w:t xml:space="preserve"> год</w:t>
            </w:r>
          </w:p>
        </w:tc>
        <w:tc>
          <w:tcPr>
            <w:tcW w:w="1353" w:type="dxa"/>
            <w:gridSpan w:val="2"/>
            <w:vMerge/>
          </w:tcPr>
          <w:p w:rsidR="00C164A7" w:rsidRPr="00886737" w:rsidRDefault="00C164A7" w:rsidP="00325C6B">
            <w:pPr>
              <w:jc w:val="center"/>
              <w:rPr>
                <w:sz w:val="16"/>
                <w:szCs w:val="16"/>
              </w:rPr>
            </w:pPr>
          </w:p>
        </w:tc>
        <w:tc>
          <w:tcPr>
            <w:tcW w:w="1353" w:type="dxa"/>
            <w:vMerge/>
          </w:tcPr>
          <w:p w:rsidR="00C164A7" w:rsidRPr="00886737" w:rsidRDefault="00C164A7" w:rsidP="00325C6B">
            <w:pPr>
              <w:jc w:val="center"/>
              <w:rPr>
                <w:sz w:val="16"/>
                <w:szCs w:val="16"/>
              </w:rPr>
            </w:pPr>
          </w:p>
        </w:tc>
      </w:tr>
      <w:tr w:rsidR="00C164A7" w:rsidRPr="00886737" w:rsidTr="00D60ED1">
        <w:trPr>
          <w:trHeight w:val="126"/>
        </w:trPr>
        <w:tc>
          <w:tcPr>
            <w:tcW w:w="2127" w:type="dxa"/>
            <w:vMerge/>
          </w:tcPr>
          <w:p w:rsidR="00C164A7" w:rsidRPr="00886737" w:rsidRDefault="00C164A7" w:rsidP="00325C6B">
            <w:pPr>
              <w:jc w:val="center"/>
              <w:rPr>
                <w:sz w:val="16"/>
                <w:szCs w:val="16"/>
              </w:rPr>
            </w:pPr>
          </w:p>
        </w:tc>
        <w:tc>
          <w:tcPr>
            <w:tcW w:w="1019" w:type="dxa"/>
            <w:vMerge/>
          </w:tcPr>
          <w:p w:rsidR="00C164A7" w:rsidRPr="00886737" w:rsidRDefault="00C164A7" w:rsidP="00325C6B">
            <w:pPr>
              <w:jc w:val="center"/>
              <w:rPr>
                <w:sz w:val="16"/>
                <w:szCs w:val="16"/>
              </w:rPr>
            </w:pPr>
          </w:p>
        </w:tc>
        <w:tc>
          <w:tcPr>
            <w:tcW w:w="779" w:type="dxa"/>
            <w:vAlign w:val="center"/>
          </w:tcPr>
          <w:p w:rsidR="00C164A7" w:rsidRPr="00886737" w:rsidRDefault="00C164A7" w:rsidP="00325C6B">
            <w:pPr>
              <w:jc w:val="center"/>
              <w:rPr>
                <w:b/>
                <w:sz w:val="16"/>
                <w:szCs w:val="16"/>
              </w:rPr>
            </w:pPr>
            <w:r w:rsidRPr="00886737">
              <w:rPr>
                <w:b/>
                <w:sz w:val="16"/>
                <w:szCs w:val="16"/>
              </w:rPr>
              <w:t>план</w:t>
            </w:r>
          </w:p>
        </w:tc>
        <w:tc>
          <w:tcPr>
            <w:tcW w:w="790" w:type="dxa"/>
            <w:vAlign w:val="center"/>
          </w:tcPr>
          <w:p w:rsidR="00C164A7" w:rsidRPr="00886737" w:rsidRDefault="00C164A7" w:rsidP="00325C6B">
            <w:pPr>
              <w:jc w:val="center"/>
              <w:rPr>
                <w:b/>
                <w:sz w:val="16"/>
                <w:szCs w:val="16"/>
              </w:rPr>
            </w:pPr>
            <w:r w:rsidRPr="00886737">
              <w:rPr>
                <w:b/>
                <w:sz w:val="16"/>
                <w:szCs w:val="16"/>
              </w:rPr>
              <w:t>факт</w:t>
            </w:r>
          </w:p>
        </w:tc>
        <w:tc>
          <w:tcPr>
            <w:tcW w:w="684" w:type="dxa"/>
            <w:vAlign w:val="center"/>
          </w:tcPr>
          <w:p w:rsidR="00C164A7" w:rsidRPr="00886737" w:rsidRDefault="00C164A7" w:rsidP="00325C6B">
            <w:pPr>
              <w:jc w:val="center"/>
              <w:rPr>
                <w:b/>
                <w:sz w:val="16"/>
                <w:szCs w:val="16"/>
              </w:rPr>
            </w:pPr>
            <w:r w:rsidRPr="00886737">
              <w:rPr>
                <w:b/>
                <w:sz w:val="16"/>
                <w:szCs w:val="16"/>
              </w:rPr>
              <w:t>план</w:t>
            </w:r>
          </w:p>
        </w:tc>
        <w:tc>
          <w:tcPr>
            <w:tcW w:w="695" w:type="dxa"/>
            <w:vAlign w:val="center"/>
          </w:tcPr>
          <w:p w:rsidR="00C164A7" w:rsidRPr="00886737" w:rsidRDefault="00C164A7" w:rsidP="00325C6B">
            <w:pPr>
              <w:ind w:left="-108" w:right="-90"/>
              <w:jc w:val="center"/>
              <w:rPr>
                <w:b/>
                <w:sz w:val="16"/>
                <w:szCs w:val="16"/>
              </w:rPr>
            </w:pPr>
            <w:r w:rsidRPr="00886737">
              <w:rPr>
                <w:b/>
                <w:sz w:val="16"/>
                <w:szCs w:val="16"/>
              </w:rPr>
              <w:t>оценка</w:t>
            </w:r>
          </w:p>
        </w:tc>
        <w:tc>
          <w:tcPr>
            <w:tcW w:w="672" w:type="dxa"/>
            <w:vAlign w:val="center"/>
          </w:tcPr>
          <w:p w:rsidR="00C164A7" w:rsidRPr="00886737" w:rsidRDefault="00C164A7" w:rsidP="00325C6B">
            <w:pPr>
              <w:jc w:val="center"/>
              <w:rPr>
                <w:b/>
                <w:sz w:val="16"/>
                <w:szCs w:val="16"/>
              </w:rPr>
            </w:pPr>
            <w:r w:rsidRPr="00886737">
              <w:rPr>
                <w:b/>
                <w:sz w:val="16"/>
                <w:szCs w:val="16"/>
              </w:rPr>
              <w:t>1-ый год</w:t>
            </w:r>
          </w:p>
        </w:tc>
        <w:tc>
          <w:tcPr>
            <w:tcW w:w="681" w:type="dxa"/>
            <w:vAlign w:val="center"/>
          </w:tcPr>
          <w:p w:rsidR="00C164A7" w:rsidRPr="00886737" w:rsidRDefault="00C164A7" w:rsidP="00325C6B">
            <w:pPr>
              <w:jc w:val="center"/>
              <w:rPr>
                <w:b/>
                <w:sz w:val="16"/>
                <w:szCs w:val="16"/>
              </w:rPr>
            </w:pPr>
            <w:r w:rsidRPr="00886737">
              <w:rPr>
                <w:b/>
                <w:sz w:val="16"/>
                <w:szCs w:val="16"/>
              </w:rPr>
              <w:t xml:space="preserve">2-ой </w:t>
            </w:r>
          </w:p>
          <w:p w:rsidR="00C164A7" w:rsidRPr="00886737" w:rsidRDefault="00C164A7" w:rsidP="00325C6B">
            <w:pPr>
              <w:jc w:val="center"/>
              <w:rPr>
                <w:b/>
                <w:sz w:val="16"/>
                <w:szCs w:val="16"/>
              </w:rPr>
            </w:pPr>
            <w:r w:rsidRPr="00886737">
              <w:rPr>
                <w:b/>
                <w:sz w:val="16"/>
                <w:szCs w:val="16"/>
              </w:rPr>
              <w:t>год</w:t>
            </w:r>
          </w:p>
        </w:tc>
        <w:tc>
          <w:tcPr>
            <w:tcW w:w="1353" w:type="dxa"/>
            <w:vMerge/>
          </w:tcPr>
          <w:p w:rsidR="00C164A7" w:rsidRPr="00886737" w:rsidRDefault="00C164A7" w:rsidP="00325C6B">
            <w:pPr>
              <w:jc w:val="center"/>
              <w:rPr>
                <w:b/>
                <w:sz w:val="16"/>
                <w:szCs w:val="16"/>
              </w:rPr>
            </w:pPr>
          </w:p>
        </w:tc>
      </w:tr>
      <w:tr w:rsidR="001C48D5" w:rsidRPr="00886737" w:rsidTr="00D60ED1">
        <w:trPr>
          <w:trHeight w:val="973"/>
        </w:trPr>
        <w:tc>
          <w:tcPr>
            <w:tcW w:w="7447" w:type="dxa"/>
            <w:gridSpan w:val="8"/>
          </w:tcPr>
          <w:p w:rsidR="001C48D5" w:rsidRPr="00886737" w:rsidRDefault="001C48D5" w:rsidP="00325C6B">
            <w:pPr>
              <w:pStyle w:val="1"/>
              <w:widowControl w:val="0"/>
              <w:tabs>
                <w:tab w:val="left" w:pos="317"/>
              </w:tabs>
              <w:autoSpaceDE w:val="0"/>
              <w:autoSpaceDN w:val="0"/>
              <w:adjustRightInd w:val="0"/>
              <w:rPr>
                <w:b w:val="0"/>
                <w:sz w:val="16"/>
                <w:szCs w:val="16"/>
              </w:rPr>
            </w:pPr>
            <w:r w:rsidRPr="00886737">
              <w:rPr>
                <w:rFonts w:ascii="Times New Roman" w:hAnsi="Times New Roman"/>
                <w:b w:val="0"/>
                <w:sz w:val="16"/>
                <w:szCs w:val="16"/>
              </w:rPr>
              <w:t>Основное мероприятие 5.4.</w:t>
            </w:r>
            <w:r w:rsidRPr="00886737">
              <w:rPr>
                <w:rFonts w:ascii="Times New Roman" w:hAnsi="Times New Roman"/>
                <w:sz w:val="16"/>
                <w:szCs w:val="16"/>
              </w:rPr>
              <w:t xml:space="preserve"> Разработка новых форм молодежного сотрудничества, создание условий для поддержки и развития талантливой молодежи (оказание помощи соотечественникам для проведения молодежных конкурсов, слетов, фестивалей) </w:t>
            </w:r>
            <w:r w:rsidRPr="00886737">
              <w:rPr>
                <w:b w:val="0"/>
                <w:sz w:val="16"/>
                <w:szCs w:val="16"/>
              </w:rPr>
              <w:t>Подпрограмма 5 «О реализации на территории Курской области государственной политики Российской Федерации в отношении соотечественников, проживающих за рубежом» государственной программы «Развитие экономики и внешних связей»</w:t>
            </w:r>
          </w:p>
          <w:p w:rsidR="001C48D5" w:rsidRPr="00886737" w:rsidRDefault="001C48D5" w:rsidP="005D71BB">
            <w:pPr>
              <w:rPr>
                <w:sz w:val="16"/>
                <w:szCs w:val="16"/>
                <w:lang w:eastAsia="ar-SA"/>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c>
          <w:tcPr>
            <w:tcW w:w="1353" w:type="dxa"/>
          </w:tcPr>
          <w:p w:rsidR="001C48D5" w:rsidRPr="00886737" w:rsidRDefault="001C48D5" w:rsidP="00325C6B">
            <w:pPr>
              <w:pStyle w:val="1"/>
              <w:widowControl w:val="0"/>
              <w:tabs>
                <w:tab w:val="left" w:pos="317"/>
              </w:tabs>
              <w:autoSpaceDE w:val="0"/>
              <w:autoSpaceDN w:val="0"/>
              <w:adjustRightInd w:val="0"/>
              <w:rPr>
                <w:rFonts w:ascii="Times New Roman" w:hAnsi="Times New Roman"/>
                <w:b w:val="0"/>
                <w:sz w:val="16"/>
                <w:szCs w:val="16"/>
              </w:rPr>
            </w:pPr>
          </w:p>
        </w:tc>
      </w:tr>
      <w:tr w:rsidR="001C48D5" w:rsidRPr="00886737" w:rsidTr="00D60ED1">
        <w:trPr>
          <w:trHeight w:val="161"/>
        </w:trPr>
        <w:tc>
          <w:tcPr>
            <w:tcW w:w="7447" w:type="dxa"/>
            <w:gridSpan w:val="8"/>
          </w:tcPr>
          <w:p w:rsidR="001C48D5" w:rsidRPr="00886737" w:rsidRDefault="001C48D5" w:rsidP="00325C6B">
            <w:pPr>
              <w:pStyle w:val="1"/>
              <w:widowControl w:val="0"/>
              <w:tabs>
                <w:tab w:val="left" w:pos="317"/>
              </w:tabs>
              <w:autoSpaceDE w:val="0"/>
              <w:autoSpaceDN w:val="0"/>
              <w:adjustRightInd w:val="0"/>
              <w:rPr>
                <w:rFonts w:ascii="Times New Roman" w:hAnsi="Times New Roman"/>
                <w:b w:val="0"/>
                <w:sz w:val="16"/>
                <w:szCs w:val="16"/>
              </w:rPr>
            </w:pPr>
            <w:r w:rsidRPr="00886737">
              <w:rPr>
                <w:b w:val="0"/>
                <w:sz w:val="16"/>
                <w:szCs w:val="16"/>
              </w:rPr>
              <w:t xml:space="preserve">Задача1.4 </w:t>
            </w:r>
            <w:r w:rsidRPr="00886737">
              <w:rPr>
                <w:bCs/>
                <w:iCs/>
                <w:sz w:val="16"/>
                <w:szCs w:val="16"/>
              </w:rPr>
              <w:t>Иные цели и задачи</w:t>
            </w:r>
          </w:p>
        </w:tc>
        <w:tc>
          <w:tcPr>
            <w:tcW w:w="1353" w:type="dxa"/>
          </w:tcPr>
          <w:p w:rsidR="001C48D5" w:rsidRPr="00886737" w:rsidRDefault="001C48D5" w:rsidP="00325C6B">
            <w:pPr>
              <w:pStyle w:val="1"/>
              <w:widowControl w:val="0"/>
              <w:tabs>
                <w:tab w:val="left" w:pos="317"/>
              </w:tabs>
              <w:autoSpaceDE w:val="0"/>
              <w:autoSpaceDN w:val="0"/>
              <w:adjustRightInd w:val="0"/>
              <w:rPr>
                <w:b w:val="0"/>
                <w:sz w:val="16"/>
                <w:szCs w:val="16"/>
              </w:rPr>
            </w:pPr>
          </w:p>
        </w:tc>
      </w:tr>
      <w:tr w:rsidR="00C164A7" w:rsidRPr="00886737" w:rsidTr="00D60ED1">
        <w:trPr>
          <w:trHeight w:val="321"/>
        </w:trPr>
        <w:tc>
          <w:tcPr>
            <w:tcW w:w="2127" w:type="dxa"/>
          </w:tcPr>
          <w:p w:rsidR="00C164A7" w:rsidRPr="00886737" w:rsidRDefault="00C164A7" w:rsidP="003B6128">
            <w:pPr>
              <w:widowControl w:val="0"/>
              <w:autoSpaceDE w:val="0"/>
              <w:autoSpaceDN w:val="0"/>
              <w:adjustRightInd w:val="0"/>
              <w:rPr>
                <w:sz w:val="16"/>
                <w:szCs w:val="16"/>
              </w:rPr>
            </w:pPr>
            <w:r w:rsidRPr="00886737">
              <w:rPr>
                <w:sz w:val="16"/>
                <w:szCs w:val="16"/>
              </w:rPr>
              <w:t xml:space="preserve">Количество соотечественников, проживающих за рубежом, принявших участие в международных праздниках и культурно-массовых мероприятиях с </w:t>
            </w:r>
            <w:r w:rsidRPr="00886737">
              <w:rPr>
                <w:sz w:val="16"/>
                <w:szCs w:val="16"/>
              </w:rPr>
              <w:lastRenderedPageBreak/>
              <w:t>целью сохранения русского культурного наследия</w:t>
            </w:r>
          </w:p>
        </w:tc>
        <w:tc>
          <w:tcPr>
            <w:tcW w:w="1019" w:type="dxa"/>
          </w:tcPr>
          <w:p w:rsidR="00C164A7" w:rsidRPr="00886737" w:rsidRDefault="00C164A7" w:rsidP="003B6128">
            <w:pPr>
              <w:widowControl w:val="0"/>
              <w:autoSpaceDE w:val="0"/>
              <w:autoSpaceDN w:val="0"/>
              <w:adjustRightInd w:val="0"/>
              <w:jc w:val="center"/>
              <w:rPr>
                <w:sz w:val="16"/>
                <w:szCs w:val="16"/>
              </w:rPr>
            </w:pPr>
            <w:r w:rsidRPr="00886737">
              <w:rPr>
                <w:sz w:val="16"/>
                <w:szCs w:val="16"/>
              </w:rPr>
              <w:lastRenderedPageBreak/>
              <w:t>человек</w:t>
            </w:r>
          </w:p>
        </w:tc>
        <w:tc>
          <w:tcPr>
            <w:tcW w:w="779"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245</w:t>
            </w:r>
          </w:p>
        </w:tc>
        <w:tc>
          <w:tcPr>
            <w:tcW w:w="790" w:type="dxa"/>
          </w:tcPr>
          <w:p w:rsidR="00C164A7" w:rsidRPr="00886737" w:rsidRDefault="005D7E43" w:rsidP="00E25AF0">
            <w:pPr>
              <w:widowControl w:val="0"/>
              <w:autoSpaceDE w:val="0"/>
              <w:autoSpaceDN w:val="0"/>
              <w:adjustRightInd w:val="0"/>
              <w:jc w:val="center"/>
              <w:rPr>
                <w:sz w:val="16"/>
                <w:szCs w:val="16"/>
              </w:rPr>
            </w:pPr>
            <w:r w:rsidRPr="00886737">
              <w:rPr>
                <w:sz w:val="16"/>
                <w:szCs w:val="16"/>
              </w:rPr>
              <w:t>83</w:t>
            </w:r>
          </w:p>
        </w:tc>
        <w:tc>
          <w:tcPr>
            <w:tcW w:w="684"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616</w:t>
            </w:r>
          </w:p>
        </w:tc>
        <w:tc>
          <w:tcPr>
            <w:tcW w:w="695"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616</w:t>
            </w:r>
          </w:p>
        </w:tc>
        <w:tc>
          <w:tcPr>
            <w:tcW w:w="672"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716</w:t>
            </w:r>
          </w:p>
        </w:tc>
        <w:tc>
          <w:tcPr>
            <w:tcW w:w="681"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720</w:t>
            </w:r>
          </w:p>
        </w:tc>
        <w:tc>
          <w:tcPr>
            <w:tcW w:w="1353" w:type="dxa"/>
          </w:tcPr>
          <w:p w:rsidR="00C164A7" w:rsidRPr="00886737" w:rsidRDefault="00C164A7">
            <w:pPr>
              <w:rPr>
                <w:sz w:val="16"/>
                <w:szCs w:val="16"/>
              </w:rPr>
            </w:pPr>
            <w:r w:rsidRPr="00886737">
              <w:rPr>
                <w:sz w:val="16"/>
                <w:szCs w:val="16"/>
              </w:rPr>
              <w:t xml:space="preserve">Прием на обучение соотечественников ежегодно в учреждения профессионального </w:t>
            </w:r>
            <w:r w:rsidRPr="00886737">
              <w:rPr>
                <w:sz w:val="16"/>
                <w:szCs w:val="16"/>
              </w:rPr>
              <w:lastRenderedPageBreak/>
              <w:t>образования, в различные типы и виды образовательных учреждений</w:t>
            </w:r>
          </w:p>
        </w:tc>
      </w:tr>
      <w:tr w:rsidR="00C164A7" w:rsidRPr="00886737" w:rsidTr="00D60ED1">
        <w:trPr>
          <w:trHeight w:val="321"/>
        </w:trPr>
        <w:tc>
          <w:tcPr>
            <w:tcW w:w="2127" w:type="dxa"/>
          </w:tcPr>
          <w:p w:rsidR="00C164A7" w:rsidRPr="00886737" w:rsidRDefault="00C164A7" w:rsidP="003B6128">
            <w:pPr>
              <w:widowControl w:val="0"/>
              <w:autoSpaceDE w:val="0"/>
              <w:autoSpaceDN w:val="0"/>
              <w:adjustRightInd w:val="0"/>
              <w:rPr>
                <w:sz w:val="16"/>
                <w:szCs w:val="16"/>
              </w:rPr>
            </w:pPr>
            <w:r w:rsidRPr="00886737">
              <w:rPr>
                <w:sz w:val="16"/>
                <w:szCs w:val="16"/>
              </w:rPr>
              <w:lastRenderedPageBreak/>
              <w:t>Количество научно-популярных книг об истории курского края и порубежных земель, переданных в библиотеки областных и районных музеев регионов Украины и Республики Беларусь, для развития информационного сотрудничества с соотечественниками, проживающими за рубежом</w:t>
            </w:r>
          </w:p>
        </w:tc>
        <w:tc>
          <w:tcPr>
            <w:tcW w:w="1019" w:type="dxa"/>
          </w:tcPr>
          <w:p w:rsidR="00C164A7" w:rsidRPr="00886737" w:rsidRDefault="00C164A7" w:rsidP="003B6128">
            <w:pPr>
              <w:widowControl w:val="0"/>
              <w:autoSpaceDE w:val="0"/>
              <w:autoSpaceDN w:val="0"/>
              <w:adjustRightInd w:val="0"/>
              <w:jc w:val="center"/>
              <w:rPr>
                <w:sz w:val="16"/>
                <w:szCs w:val="16"/>
              </w:rPr>
            </w:pPr>
            <w:r w:rsidRPr="00886737">
              <w:rPr>
                <w:sz w:val="16"/>
                <w:szCs w:val="16"/>
              </w:rPr>
              <w:t>экземпляр</w:t>
            </w:r>
          </w:p>
        </w:tc>
        <w:tc>
          <w:tcPr>
            <w:tcW w:w="779"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500</w:t>
            </w:r>
          </w:p>
        </w:tc>
        <w:tc>
          <w:tcPr>
            <w:tcW w:w="790"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500</w:t>
            </w:r>
          </w:p>
        </w:tc>
        <w:tc>
          <w:tcPr>
            <w:tcW w:w="684"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w:t>
            </w:r>
          </w:p>
        </w:tc>
        <w:tc>
          <w:tcPr>
            <w:tcW w:w="695"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w:t>
            </w:r>
          </w:p>
        </w:tc>
        <w:tc>
          <w:tcPr>
            <w:tcW w:w="672"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500</w:t>
            </w:r>
          </w:p>
        </w:tc>
        <w:tc>
          <w:tcPr>
            <w:tcW w:w="681" w:type="dxa"/>
          </w:tcPr>
          <w:p w:rsidR="00C164A7" w:rsidRPr="00886737" w:rsidRDefault="00C164A7" w:rsidP="00E25AF0">
            <w:pPr>
              <w:widowControl w:val="0"/>
              <w:autoSpaceDE w:val="0"/>
              <w:autoSpaceDN w:val="0"/>
              <w:adjustRightInd w:val="0"/>
              <w:jc w:val="center"/>
              <w:rPr>
                <w:sz w:val="16"/>
                <w:szCs w:val="16"/>
              </w:rPr>
            </w:pPr>
            <w:r w:rsidRPr="00886737">
              <w:rPr>
                <w:sz w:val="16"/>
                <w:szCs w:val="16"/>
              </w:rPr>
              <w:t>-</w:t>
            </w:r>
          </w:p>
        </w:tc>
        <w:tc>
          <w:tcPr>
            <w:tcW w:w="1353" w:type="dxa"/>
          </w:tcPr>
          <w:p w:rsidR="00C164A7" w:rsidRPr="00886737" w:rsidRDefault="00C164A7">
            <w:pPr>
              <w:rPr>
                <w:sz w:val="16"/>
                <w:szCs w:val="16"/>
              </w:rPr>
            </w:pPr>
            <w:r w:rsidRPr="00886737">
              <w:rPr>
                <w:sz w:val="16"/>
                <w:szCs w:val="16"/>
              </w:rPr>
              <w:t>Прием на обучение соотечественников ежегодно в учреждения профессионального образования, в различные типы и виды образовательных учреждений</w:t>
            </w:r>
          </w:p>
        </w:tc>
      </w:tr>
      <w:tr w:rsidR="00C164A7" w:rsidRPr="00886737" w:rsidTr="00D60ED1">
        <w:trPr>
          <w:trHeight w:val="321"/>
        </w:trPr>
        <w:tc>
          <w:tcPr>
            <w:tcW w:w="2127" w:type="dxa"/>
          </w:tcPr>
          <w:p w:rsidR="00C164A7" w:rsidRPr="00886737" w:rsidRDefault="00C164A7" w:rsidP="003B6128">
            <w:pPr>
              <w:widowControl w:val="0"/>
              <w:autoSpaceDE w:val="0"/>
              <w:autoSpaceDN w:val="0"/>
              <w:adjustRightInd w:val="0"/>
              <w:rPr>
                <w:sz w:val="16"/>
                <w:szCs w:val="16"/>
              </w:rPr>
            </w:pPr>
            <w:r w:rsidRPr="00886737">
              <w:rPr>
                <w:sz w:val="16"/>
                <w:szCs w:val="16"/>
              </w:rPr>
              <w:t>Количество краеведческой, художественной, справочной литературы на русском языке, переданной в региональные библиотеки стран СНГ для пополнения библиотечных фондов с целью популяризации и сохранения соотечественниками русского языка</w:t>
            </w:r>
          </w:p>
        </w:tc>
        <w:tc>
          <w:tcPr>
            <w:tcW w:w="1019" w:type="dxa"/>
          </w:tcPr>
          <w:p w:rsidR="00C164A7" w:rsidRPr="00886737" w:rsidRDefault="00C164A7" w:rsidP="003B6128">
            <w:pPr>
              <w:widowControl w:val="0"/>
              <w:autoSpaceDE w:val="0"/>
              <w:autoSpaceDN w:val="0"/>
              <w:adjustRightInd w:val="0"/>
              <w:jc w:val="center"/>
              <w:rPr>
                <w:sz w:val="16"/>
                <w:szCs w:val="16"/>
              </w:rPr>
            </w:pPr>
            <w:r w:rsidRPr="00886737">
              <w:rPr>
                <w:sz w:val="16"/>
                <w:szCs w:val="16"/>
              </w:rPr>
              <w:t>экземпляр</w:t>
            </w:r>
          </w:p>
        </w:tc>
        <w:tc>
          <w:tcPr>
            <w:tcW w:w="779" w:type="dxa"/>
          </w:tcPr>
          <w:p w:rsidR="00C164A7" w:rsidRPr="00886737" w:rsidRDefault="00C164A7" w:rsidP="00E25AF0">
            <w:pPr>
              <w:ind w:left="-62"/>
              <w:jc w:val="center"/>
              <w:rPr>
                <w:sz w:val="16"/>
                <w:szCs w:val="16"/>
              </w:rPr>
            </w:pPr>
            <w:r w:rsidRPr="00886737">
              <w:rPr>
                <w:sz w:val="16"/>
                <w:szCs w:val="16"/>
              </w:rPr>
              <w:t>900</w:t>
            </w:r>
          </w:p>
        </w:tc>
        <w:tc>
          <w:tcPr>
            <w:tcW w:w="790" w:type="dxa"/>
          </w:tcPr>
          <w:p w:rsidR="00C164A7" w:rsidRPr="00886737" w:rsidRDefault="00C164A7" w:rsidP="00E25AF0">
            <w:pPr>
              <w:ind w:left="-62"/>
              <w:jc w:val="center"/>
              <w:rPr>
                <w:sz w:val="16"/>
                <w:szCs w:val="16"/>
              </w:rPr>
            </w:pPr>
            <w:r w:rsidRPr="00886737">
              <w:rPr>
                <w:sz w:val="16"/>
                <w:szCs w:val="16"/>
              </w:rPr>
              <w:t>900</w:t>
            </w:r>
          </w:p>
        </w:tc>
        <w:tc>
          <w:tcPr>
            <w:tcW w:w="684" w:type="dxa"/>
          </w:tcPr>
          <w:p w:rsidR="00C164A7" w:rsidRPr="00886737" w:rsidRDefault="00C164A7" w:rsidP="00E25AF0">
            <w:pPr>
              <w:widowControl w:val="0"/>
              <w:autoSpaceDE w:val="0"/>
              <w:autoSpaceDN w:val="0"/>
              <w:adjustRightInd w:val="0"/>
              <w:ind w:left="-62"/>
              <w:jc w:val="center"/>
              <w:rPr>
                <w:sz w:val="16"/>
                <w:szCs w:val="16"/>
              </w:rPr>
            </w:pPr>
            <w:r w:rsidRPr="00886737">
              <w:rPr>
                <w:sz w:val="16"/>
                <w:szCs w:val="16"/>
              </w:rPr>
              <w:t>400</w:t>
            </w:r>
          </w:p>
        </w:tc>
        <w:tc>
          <w:tcPr>
            <w:tcW w:w="695" w:type="dxa"/>
          </w:tcPr>
          <w:p w:rsidR="00C164A7" w:rsidRPr="00886737" w:rsidRDefault="00C164A7" w:rsidP="00E25AF0">
            <w:pPr>
              <w:widowControl w:val="0"/>
              <w:autoSpaceDE w:val="0"/>
              <w:autoSpaceDN w:val="0"/>
              <w:adjustRightInd w:val="0"/>
              <w:ind w:left="-62"/>
              <w:jc w:val="center"/>
              <w:rPr>
                <w:sz w:val="16"/>
                <w:szCs w:val="16"/>
              </w:rPr>
            </w:pPr>
            <w:r w:rsidRPr="00886737">
              <w:rPr>
                <w:sz w:val="16"/>
                <w:szCs w:val="16"/>
              </w:rPr>
              <w:t>400</w:t>
            </w:r>
          </w:p>
        </w:tc>
        <w:tc>
          <w:tcPr>
            <w:tcW w:w="672" w:type="dxa"/>
          </w:tcPr>
          <w:p w:rsidR="00C164A7" w:rsidRPr="00886737" w:rsidRDefault="00C164A7" w:rsidP="00E25AF0">
            <w:pPr>
              <w:widowControl w:val="0"/>
              <w:autoSpaceDE w:val="0"/>
              <w:autoSpaceDN w:val="0"/>
              <w:adjustRightInd w:val="0"/>
              <w:ind w:left="-62"/>
              <w:jc w:val="center"/>
              <w:rPr>
                <w:sz w:val="16"/>
                <w:szCs w:val="16"/>
              </w:rPr>
            </w:pPr>
            <w:r w:rsidRPr="00886737">
              <w:rPr>
                <w:sz w:val="16"/>
                <w:szCs w:val="16"/>
              </w:rPr>
              <w:t>400</w:t>
            </w:r>
          </w:p>
        </w:tc>
        <w:tc>
          <w:tcPr>
            <w:tcW w:w="681" w:type="dxa"/>
          </w:tcPr>
          <w:p w:rsidR="00C164A7" w:rsidRPr="00886737" w:rsidRDefault="00C164A7" w:rsidP="00E25AF0">
            <w:pPr>
              <w:widowControl w:val="0"/>
              <w:autoSpaceDE w:val="0"/>
              <w:autoSpaceDN w:val="0"/>
              <w:adjustRightInd w:val="0"/>
              <w:ind w:left="-62"/>
              <w:jc w:val="center"/>
              <w:rPr>
                <w:sz w:val="16"/>
                <w:szCs w:val="16"/>
              </w:rPr>
            </w:pPr>
            <w:r w:rsidRPr="00886737">
              <w:rPr>
                <w:sz w:val="16"/>
                <w:szCs w:val="16"/>
              </w:rPr>
              <w:t>400</w:t>
            </w:r>
          </w:p>
        </w:tc>
        <w:tc>
          <w:tcPr>
            <w:tcW w:w="1353" w:type="dxa"/>
          </w:tcPr>
          <w:p w:rsidR="00C164A7" w:rsidRPr="00886737" w:rsidRDefault="00C164A7">
            <w:pPr>
              <w:rPr>
                <w:sz w:val="16"/>
                <w:szCs w:val="16"/>
              </w:rPr>
            </w:pPr>
            <w:r w:rsidRPr="00886737">
              <w:rPr>
                <w:sz w:val="16"/>
                <w:szCs w:val="16"/>
              </w:rPr>
              <w:t>Прием на обучение соотечественников ежегодно в учреждения профессионального образования, в различные типы и виды образовательных учреждений</w:t>
            </w:r>
          </w:p>
        </w:tc>
      </w:tr>
      <w:tr w:rsidR="005D7E43" w:rsidRPr="00886737" w:rsidTr="00D60ED1">
        <w:trPr>
          <w:trHeight w:val="321"/>
        </w:trPr>
        <w:tc>
          <w:tcPr>
            <w:tcW w:w="2127" w:type="dxa"/>
          </w:tcPr>
          <w:p w:rsidR="005D7E43" w:rsidRPr="00886737" w:rsidRDefault="005D7E43" w:rsidP="00E25AF0">
            <w:pPr>
              <w:jc w:val="both"/>
              <w:rPr>
                <w:sz w:val="16"/>
                <w:szCs w:val="16"/>
              </w:rPr>
            </w:pPr>
            <w:r w:rsidRPr="00886737">
              <w:rPr>
                <w:sz w:val="16"/>
                <w:szCs w:val="16"/>
              </w:rPr>
              <w:t>Расходы на реализацию основного мероприятия 5.4. подпрограммы 5</w:t>
            </w:r>
          </w:p>
        </w:tc>
        <w:tc>
          <w:tcPr>
            <w:tcW w:w="1019" w:type="dxa"/>
            <w:vMerge w:val="restart"/>
          </w:tcPr>
          <w:p w:rsidR="005D7E43" w:rsidRPr="00886737" w:rsidRDefault="005D7E43" w:rsidP="000E63BE">
            <w:pPr>
              <w:jc w:val="center"/>
              <w:rPr>
                <w:sz w:val="16"/>
                <w:szCs w:val="16"/>
              </w:rPr>
            </w:pPr>
            <w:r w:rsidRPr="00886737">
              <w:rPr>
                <w:sz w:val="16"/>
                <w:szCs w:val="16"/>
              </w:rPr>
              <w:t>тыс. рублей</w:t>
            </w:r>
          </w:p>
        </w:tc>
        <w:tc>
          <w:tcPr>
            <w:tcW w:w="779" w:type="dxa"/>
          </w:tcPr>
          <w:p w:rsidR="005D7E43" w:rsidRPr="00886737" w:rsidRDefault="005D7E43" w:rsidP="000E63BE">
            <w:pPr>
              <w:ind w:left="-62"/>
              <w:jc w:val="center"/>
              <w:rPr>
                <w:sz w:val="16"/>
                <w:szCs w:val="16"/>
              </w:rPr>
            </w:pPr>
            <w:r w:rsidRPr="00886737">
              <w:rPr>
                <w:sz w:val="16"/>
                <w:szCs w:val="16"/>
              </w:rPr>
              <w:t>609,0</w:t>
            </w:r>
          </w:p>
        </w:tc>
        <w:tc>
          <w:tcPr>
            <w:tcW w:w="790" w:type="dxa"/>
          </w:tcPr>
          <w:p w:rsidR="005D7E43" w:rsidRPr="00886737" w:rsidRDefault="005D7E43" w:rsidP="000E63BE">
            <w:pPr>
              <w:ind w:left="-62"/>
              <w:jc w:val="center"/>
              <w:rPr>
                <w:sz w:val="16"/>
                <w:szCs w:val="16"/>
              </w:rPr>
            </w:pPr>
            <w:r w:rsidRPr="00886737">
              <w:rPr>
                <w:sz w:val="16"/>
                <w:szCs w:val="16"/>
              </w:rPr>
              <w:t>609,0</w:t>
            </w:r>
          </w:p>
        </w:tc>
        <w:tc>
          <w:tcPr>
            <w:tcW w:w="684" w:type="dxa"/>
          </w:tcPr>
          <w:p w:rsidR="005D7E43" w:rsidRPr="00886737" w:rsidRDefault="005D7E43" w:rsidP="00E756BA">
            <w:pPr>
              <w:ind w:left="-62" w:right="-176"/>
              <w:jc w:val="center"/>
              <w:rPr>
                <w:sz w:val="16"/>
                <w:szCs w:val="16"/>
              </w:rPr>
            </w:pPr>
            <w:r w:rsidRPr="00886737">
              <w:rPr>
                <w:sz w:val="16"/>
                <w:szCs w:val="16"/>
              </w:rPr>
              <w:t>152,250</w:t>
            </w:r>
          </w:p>
        </w:tc>
        <w:tc>
          <w:tcPr>
            <w:tcW w:w="695" w:type="dxa"/>
          </w:tcPr>
          <w:p w:rsidR="005D7E43" w:rsidRPr="00886737" w:rsidRDefault="005D7E43">
            <w:r w:rsidRPr="00886737">
              <w:rPr>
                <w:sz w:val="16"/>
                <w:szCs w:val="16"/>
              </w:rPr>
              <w:t>0,0</w:t>
            </w:r>
          </w:p>
        </w:tc>
        <w:tc>
          <w:tcPr>
            <w:tcW w:w="672" w:type="dxa"/>
          </w:tcPr>
          <w:p w:rsidR="005D7E43" w:rsidRPr="00886737" w:rsidRDefault="005D7E43" w:rsidP="00E756BA">
            <w:pPr>
              <w:ind w:left="-62" w:right="-176"/>
              <w:jc w:val="center"/>
              <w:rPr>
                <w:sz w:val="16"/>
                <w:szCs w:val="16"/>
              </w:rPr>
            </w:pPr>
            <w:r w:rsidRPr="00886737">
              <w:rPr>
                <w:sz w:val="16"/>
                <w:szCs w:val="16"/>
              </w:rPr>
              <w:t>152,250</w:t>
            </w:r>
          </w:p>
        </w:tc>
        <w:tc>
          <w:tcPr>
            <w:tcW w:w="681" w:type="dxa"/>
          </w:tcPr>
          <w:p w:rsidR="005D7E43" w:rsidRPr="00886737" w:rsidRDefault="005D7E43" w:rsidP="000E63BE">
            <w:pPr>
              <w:ind w:left="-62" w:right="-176"/>
              <w:jc w:val="center"/>
              <w:rPr>
                <w:sz w:val="16"/>
                <w:szCs w:val="16"/>
              </w:rPr>
            </w:pPr>
            <w:r w:rsidRPr="00886737">
              <w:rPr>
                <w:sz w:val="16"/>
                <w:szCs w:val="16"/>
              </w:rPr>
              <w:t>152,250</w:t>
            </w:r>
          </w:p>
        </w:tc>
        <w:tc>
          <w:tcPr>
            <w:tcW w:w="1353" w:type="dxa"/>
          </w:tcPr>
          <w:p w:rsidR="005D7E43" w:rsidRPr="00886737" w:rsidRDefault="005D7E43" w:rsidP="000E63BE">
            <w:pPr>
              <w:ind w:left="-62" w:right="-176"/>
              <w:jc w:val="center"/>
              <w:rPr>
                <w:sz w:val="16"/>
                <w:szCs w:val="16"/>
              </w:rPr>
            </w:pPr>
          </w:p>
        </w:tc>
      </w:tr>
      <w:tr w:rsidR="005D7E43" w:rsidRPr="00886737" w:rsidTr="00D60ED1">
        <w:trPr>
          <w:trHeight w:val="161"/>
        </w:trPr>
        <w:tc>
          <w:tcPr>
            <w:tcW w:w="2127" w:type="dxa"/>
          </w:tcPr>
          <w:p w:rsidR="005D7E43" w:rsidRPr="00886737" w:rsidRDefault="005D7E43" w:rsidP="000E63BE">
            <w:pPr>
              <w:jc w:val="both"/>
              <w:rPr>
                <w:sz w:val="16"/>
                <w:szCs w:val="16"/>
              </w:rPr>
            </w:pPr>
            <w:r w:rsidRPr="00886737">
              <w:rPr>
                <w:sz w:val="16"/>
                <w:szCs w:val="16"/>
              </w:rPr>
              <w:t>областной бюджет</w:t>
            </w:r>
          </w:p>
        </w:tc>
        <w:tc>
          <w:tcPr>
            <w:tcW w:w="1019" w:type="dxa"/>
            <w:vMerge/>
          </w:tcPr>
          <w:p w:rsidR="005D7E43" w:rsidRPr="00886737" w:rsidRDefault="005D7E43" w:rsidP="000E63BE">
            <w:pPr>
              <w:jc w:val="center"/>
              <w:rPr>
                <w:sz w:val="16"/>
                <w:szCs w:val="16"/>
              </w:rPr>
            </w:pPr>
          </w:p>
        </w:tc>
        <w:tc>
          <w:tcPr>
            <w:tcW w:w="779" w:type="dxa"/>
          </w:tcPr>
          <w:p w:rsidR="005D7E43" w:rsidRPr="00886737" w:rsidRDefault="005D7E43" w:rsidP="00325C6B">
            <w:pPr>
              <w:ind w:left="-62"/>
              <w:jc w:val="center"/>
              <w:rPr>
                <w:sz w:val="16"/>
                <w:szCs w:val="16"/>
              </w:rPr>
            </w:pPr>
            <w:r w:rsidRPr="00886737">
              <w:rPr>
                <w:sz w:val="16"/>
                <w:szCs w:val="16"/>
              </w:rPr>
              <w:t>609,0</w:t>
            </w:r>
          </w:p>
        </w:tc>
        <w:tc>
          <w:tcPr>
            <w:tcW w:w="790" w:type="dxa"/>
          </w:tcPr>
          <w:p w:rsidR="005D7E43" w:rsidRPr="00886737" w:rsidRDefault="005D7E43" w:rsidP="00325C6B">
            <w:pPr>
              <w:ind w:left="-62"/>
              <w:jc w:val="center"/>
              <w:rPr>
                <w:sz w:val="16"/>
                <w:szCs w:val="16"/>
              </w:rPr>
            </w:pPr>
            <w:r w:rsidRPr="00886737">
              <w:rPr>
                <w:sz w:val="16"/>
                <w:szCs w:val="16"/>
              </w:rPr>
              <w:t>609,0</w:t>
            </w:r>
          </w:p>
        </w:tc>
        <w:tc>
          <w:tcPr>
            <w:tcW w:w="684" w:type="dxa"/>
          </w:tcPr>
          <w:p w:rsidR="005D7E43" w:rsidRPr="00886737" w:rsidRDefault="005D7E43" w:rsidP="00E756BA">
            <w:pPr>
              <w:ind w:left="-62" w:right="-176"/>
              <w:jc w:val="center"/>
              <w:rPr>
                <w:sz w:val="16"/>
                <w:szCs w:val="16"/>
              </w:rPr>
            </w:pPr>
            <w:r w:rsidRPr="00886737">
              <w:rPr>
                <w:sz w:val="16"/>
                <w:szCs w:val="16"/>
              </w:rPr>
              <w:t>152,250</w:t>
            </w:r>
          </w:p>
        </w:tc>
        <w:tc>
          <w:tcPr>
            <w:tcW w:w="695" w:type="dxa"/>
          </w:tcPr>
          <w:p w:rsidR="005D7E43" w:rsidRPr="00886737" w:rsidRDefault="005D7E43">
            <w:r w:rsidRPr="00886737">
              <w:rPr>
                <w:sz w:val="16"/>
                <w:szCs w:val="16"/>
              </w:rPr>
              <w:t>0,0</w:t>
            </w:r>
          </w:p>
        </w:tc>
        <w:tc>
          <w:tcPr>
            <w:tcW w:w="672" w:type="dxa"/>
          </w:tcPr>
          <w:p w:rsidR="005D7E43" w:rsidRPr="00886737" w:rsidRDefault="005D7E43" w:rsidP="00E756BA">
            <w:pPr>
              <w:ind w:left="-62" w:right="-176"/>
              <w:jc w:val="center"/>
              <w:rPr>
                <w:sz w:val="16"/>
                <w:szCs w:val="16"/>
              </w:rPr>
            </w:pPr>
            <w:r w:rsidRPr="00886737">
              <w:rPr>
                <w:sz w:val="16"/>
                <w:szCs w:val="16"/>
              </w:rPr>
              <w:t>152,250</w:t>
            </w:r>
          </w:p>
        </w:tc>
        <w:tc>
          <w:tcPr>
            <w:tcW w:w="681" w:type="dxa"/>
          </w:tcPr>
          <w:p w:rsidR="005D7E43" w:rsidRPr="00886737" w:rsidRDefault="005D7E43" w:rsidP="00325C6B">
            <w:pPr>
              <w:ind w:left="-62" w:right="-176"/>
              <w:jc w:val="center"/>
              <w:rPr>
                <w:sz w:val="16"/>
                <w:szCs w:val="16"/>
              </w:rPr>
            </w:pPr>
            <w:r w:rsidRPr="00886737">
              <w:rPr>
                <w:sz w:val="16"/>
                <w:szCs w:val="16"/>
              </w:rPr>
              <w:t>152,250</w:t>
            </w:r>
          </w:p>
        </w:tc>
        <w:tc>
          <w:tcPr>
            <w:tcW w:w="1353" w:type="dxa"/>
          </w:tcPr>
          <w:p w:rsidR="005D7E43" w:rsidRPr="00886737" w:rsidRDefault="005D7E43" w:rsidP="00325C6B">
            <w:pPr>
              <w:ind w:left="-62" w:right="-176"/>
              <w:jc w:val="center"/>
              <w:rPr>
                <w:sz w:val="16"/>
                <w:szCs w:val="16"/>
              </w:rPr>
            </w:pPr>
          </w:p>
        </w:tc>
      </w:tr>
      <w:tr w:rsidR="00C164A7" w:rsidRPr="00886737" w:rsidTr="00D60ED1">
        <w:trPr>
          <w:trHeight w:val="170"/>
        </w:trPr>
        <w:tc>
          <w:tcPr>
            <w:tcW w:w="2127" w:type="dxa"/>
          </w:tcPr>
          <w:p w:rsidR="00C164A7" w:rsidRPr="00886737" w:rsidRDefault="00C164A7" w:rsidP="000E63BE">
            <w:pPr>
              <w:jc w:val="both"/>
              <w:rPr>
                <w:sz w:val="16"/>
                <w:szCs w:val="16"/>
              </w:rPr>
            </w:pPr>
            <w:r w:rsidRPr="00886737">
              <w:rPr>
                <w:sz w:val="16"/>
                <w:szCs w:val="16"/>
              </w:rPr>
              <w:t>федеральный бюджет</w:t>
            </w:r>
          </w:p>
        </w:tc>
        <w:tc>
          <w:tcPr>
            <w:tcW w:w="1019" w:type="dxa"/>
            <w:vMerge/>
          </w:tcPr>
          <w:p w:rsidR="00C164A7" w:rsidRPr="00886737" w:rsidRDefault="00C164A7" w:rsidP="000E63BE">
            <w:pPr>
              <w:jc w:val="center"/>
              <w:rPr>
                <w:sz w:val="16"/>
                <w:szCs w:val="16"/>
              </w:rPr>
            </w:pPr>
          </w:p>
        </w:tc>
        <w:tc>
          <w:tcPr>
            <w:tcW w:w="779" w:type="dxa"/>
            <w:vAlign w:val="center"/>
          </w:tcPr>
          <w:p w:rsidR="00C164A7" w:rsidRPr="00886737" w:rsidRDefault="00C164A7" w:rsidP="000E63BE">
            <w:pPr>
              <w:ind w:left="-108" w:right="-107"/>
              <w:jc w:val="center"/>
              <w:rPr>
                <w:sz w:val="16"/>
                <w:szCs w:val="16"/>
              </w:rPr>
            </w:pPr>
            <w:r w:rsidRPr="00886737">
              <w:rPr>
                <w:sz w:val="16"/>
                <w:szCs w:val="16"/>
              </w:rPr>
              <w:t>-</w:t>
            </w:r>
          </w:p>
        </w:tc>
        <w:tc>
          <w:tcPr>
            <w:tcW w:w="790" w:type="dxa"/>
            <w:vAlign w:val="center"/>
          </w:tcPr>
          <w:p w:rsidR="00C164A7" w:rsidRPr="00886737" w:rsidRDefault="00C164A7" w:rsidP="000E63BE">
            <w:pPr>
              <w:ind w:left="-109" w:right="-110"/>
              <w:jc w:val="center"/>
              <w:rPr>
                <w:sz w:val="16"/>
                <w:szCs w:val="16"/>
              </w:rPr>
            </w:pPr>
            <w:r w:rsidRPr="00886737">
              <w:rPr>
                <w:sz w:val="16"/>
                <w:szCs w:val="16"/>
              </w:rPr>
              <w:t>-</w:t>
            </w:r>
          </w:p>
        </w:tc>
        <w:tc>
          <w:tcPr>
            <w:tcW w:w="684" w:type="dxa"/>
            <w:vAlign w:val="center"/>
          </w:tcPr>
          <w:p w:rsidR="00C164A7" w:rsidRPr="00886737" w:rsidRDefault="00C164A7" w:rsidP="000E63BE">
            <w:pPr>
              <w:ind w:left="-108" w:right="-107"/>
              <w:jc w:val="center"/>
              <w:rPr>
                <w:sz w:val="16"/>
                <w:szCs w:val="16"/>
              </w:rPr>
            </w:pPr>
            <w:r w:rsidRPr="00886737">
              <w:rPr>
                <w:sz w:val="16"/>
                <w:szCs w:val="16"/>
              </w:rPr>
              <w:t>-</w:t>
            </w:r>
          </w:p>
        </w:tc>
        <w:tc>
          <w:tcPr>
            <w:tcW w:w="695" w:type="dxa"/>
            <w:vAlign w:val="center"/>
          </w:tcPr>
          <w:p w:rsidR="00C164A7" w:rsidRPr="00886737" w:rsidRDefault="00C164A7" w:rsidP="000E63BE">
            <w:pPr>
              <w:ind w:left="-108" w:right="-107"/>
              <w:jc w:val="center"/>
              <w:rPr>
                <w:sz w:val="16"/>
                <w:szCs w:val="16"/>
              </w:rPr>
            </w:pPr>
            <w:r w:rsidRPr="00886737">
              <w:rPr>
                <w:sz w:val="16"/>
                <w:szCs w:val="16"/>
              </w:rPr>
              <w:t>-</w:t>
            </w:r>
          </w:p>
        </w:tc>
        <w:tc>
          <w:tcPr>
            <w:tcW w:w="672" w:type="dxa"/>
            <w:vAlign w:val="center"/>
          </w:tcPr>
          <w:p w:rsidR="00C164A7" w:rsidRPr="00886737" w:rsidRDefault="00C164A7" w:rsidP="000E63BE">
            <w:pPr>
              <w:jc w:val="center"/>
              <w:rPr>
                <w:sz w:val="16"/>
                <w:szCs w:val="16"/>
              </w:rPr>
            </w:pPr>
            <w:r w:rsidRPr="00886737">
              <w:rPr>
                <w:sz w:val="16"/>
                <w:szCs w:val="16"/>
              </w:rPr>
              <w:t>-</w:t>
            </w:r>
          </w:p>
        </w:tc>
        <w:tc>
          <w:tcPr>
            <w:tcW w:w="681" w:type="dxa"/>
            <w:vAlign w:val="center"/>
          </w:tcPr>
          <w:p w:rsidR="00C164A7" w:rsidRPr="00886737" w:rsidRDefault="00C164A7" w:rsidP="000E63BE">
            <w:pPr>
              <w:jc w:val="center"/>
              <w:rPr>
                <w:sz w:val="16"/>
                <w:szCs w:val="16"/>
              </w:rPr>
            </w:pPr>
            <w:r w:rsidRPr="00886737">
              <w:rPr>
                <w:sz w:val="16"/>
                <w:szCs w:val="16"/>
              </w:rPr>
              <w:t>-</w:t>
            </w:r>
          </w:p>
        </w:tc>
        <w:tc>
          <w:tcPr>
            <w:tcW w:w="1353" w:type="dxa"/>
          </w:tcPr>
          <w:p w:rsidR="00C164A7" w:rsidRPr="00886737" w:rsidRDefault="00C164A7" w:rsidP="000E63BE">
            <w:pPr>
              <w:jc w:val="center"/>
              <w:rPr>
                <w:sz w:val="16"/>
                <w:szCs w:val="16"/>
              </w:rPr>
            </w:pPr>
          </w:p>
        </w:tc>
      </w:tr>
    </w:tbl>
    <w:p w:rsidR="008F6832" w:rsidRPr="00886737" w:rsidRDefault="008F6832" w:rsidP="008F6832"/>
    <w:p w:rsidR="000E63BE" w:rsidRPr="00886737" w:rsidRDefault="000E63BE" w:rsidP="008F6832"/>
    <w:p w:rsidR="008F6832" w:rsidRPr="00886737" w:rsidRDefault="008F6832" w:rsidP="00855B1E">
      <w:pPr>
        <w:widowControl w:val="0"/>
        <w:autoSpaceDE w:val="0"/>
        <w:autoSpaceDN w:val="0"/>
        <w:adjustRightInd w:val="0"/>
        <w:jc w:val="both"/>
        <w:rPr>
          <w:b/>
          <w:bCs/>
          <w:sz w:val="28"/>
          <w:szCs w:val="28"/>
        </w:rPr>
      </w:pPr>
      <w:r w:rsidRPr="00886737">
        <w:rPr>
          <w:b/>
          <w:bCs/>
          <w:sz w:val="28"/>
          <w:szCs w:val="28"/>
        </w:rPr>
        <w:t xml:space="preserve">Исполнение мероприятия подпрограммы </w:t>
      </w:r>
      <w:r w:rsidRPr="00886737">
        <w:rPr>
          <w:b/>
        </w:rPr>
        <w:t>5</w:t>
      </w:r>
      <w:r w:rsidR="004931DB" w:rsidRPr="00886737">
        <w:rPr>
          <w:b/>
        </w:rPr>
        <w:t>.4.</w:t>
      </w:r>
      <w:r w:rsidRPr="00886737">
        <w:rPr>
          <w:b/>
        </w:rPr>
        <w:t xml:space="preserve"> </w:t>
      </w:r>
      <w:r w:rsidRPr="00886737">
        <w:rPr>
          <w:b/>
          <w:bCs/>
          <w:sz w:val="28"/>
          <w:szCs w:val="28"/>
        </w:rPr>
        <w:t xml:space="preserve">«О реализации на территории Курской области государственной политики Российской Федерации в отношении соотечественников, проживающих за рубежом» </w:t>
      </w:r>
    </w:p>
    <w:p w:rsidR="008F6832" w:rsidRPr="00886737" w:rsidRDefault="008F6832" w:rsidP="008F6832">
      <w:pPr>
        <w:autoSpaceDE w:val="0"/>
        <w:autoSpaceDN w:val="0"/>
        <w:adjustRightInd w:val="0"/>
        <w:ind w:firstLine="708"/>
        <w:rPr>
          <w:b/>
          <w:sz w:val="28"/>
          <w:szCs w:val="28"/>
        </w:rPr>
      </w:pPr>
    </w:p>
    <w:p w:rsidR="008F6832" w:rsidRPr="00886737" w:rsidRDefault="008F6832" w:rsidP="008F6832">
      <w:pPr>
        <w:autoSpaceDE w:val="0"/>
        <w:autoSpaceDN w:val="0"/>
        <w:adjustRightInd w:val="0"/>
        <w:ind w:firstLine="708"/>
        <w:jc w:val="both"/>
        <w:rPr>
          <w:sz w:val="28"/>
          <w:szCs w:val="28"/>
        </w:rPr>
      </w:pPr>
      <w:r w:rsidRPr="00886737">
        <w:rPr>
          <w:b/>
          <w:sz w:val="28"/>
          <w:szCs w:val="28"/>
        </w:rPr>
        <w:t xml:space="preserve">Основное мероприятие 5.4. </w:t>
      </w:r>
      <w:r w:rsidRPr="00886737">
        <w:rPr>
          <w:sz w:val="28"/>
          <w:szCs w:val="28"/>
        </w:rPr>
        <w:t>Разработка новых форм молодежного сотрудничества, создание условий для поддержки и развития талантливой молодежи (оказание помощи соотечественникам для проведения молодежных конкурсов, слетов, фестивалей)</w:t>
      </w:r>
    </w:p>
    <w:p w:rsidR="005D7E43" w:rsidRPr="00886737" w:rsidRDefault="005D7E43" w:rsidP="005D7E43">
      <w:pPr>
        <w:ind w:firstLine="851"/>
        <w:jc w:val="both"/>
        <w:rPr>
          <w:sz w:val="28"/>
          <w:szCs w:val="28"/>
        </w:rPr>
      </w:pPr>
      <w:r w:rsidRPr="00886737">
        <w:rPr>
          <w:sz w:val="28"/>
          <w:szCs w:val="28"/>
        </w:rPr>
        <w:t xml:space="preserve">Ответственными исполнителями основного мероприятия 5.4. являются комитет по делам молодежи и туризму Курской области; комитет по физической культуре и спорту Курской области; Администрация Беловского района, Администрация </w:t>
      </w:r>
      <w:proofErr w:type="spellStart"/>
      <w:r w:rsidRPr="00886737">
        <w:rPr>
          <w:sz w:val="28"/>
          <w:szCs w:val="28"/>
        </w:rPr>
        <w:t>Хомутовского</w:t>
      </w:r>
      <w:proofErr w:type="spellEnd"/>
      <w:r w:rsidRPr="00886737">
        <w:rPr>
          <w:sz w:val="28"/>
          <w:szCs w:val="28"/>
        </w:rPr>
        <w:t xml:space="preserve"> района, Администрация </w:t>
      </w:r>
      <w:proofErr w:type="spellStart"/>
      <w:r w:rsidRPr="00886737">
        <w:rPr>
          <w:sz w:val="28"/>
          <w:szCs w:val="28"/>
        </w:rPr>
        <w:t>Глушковского</w:t>
      </w:r>
      <w:proofErr w:type="spellEnd"/>
      <w:r w:rsidRPr="00886737">
        <w:rPr>
          <w:sz w:val="28"/>
          <w:szCs w:val="28"/>
        </w:rPr>
        <w:t xml:space="preserve"> района, Администрация </w:t>
      </w:r>
      <w:proofErr w:type="spellStart"/>
      <w:r w:rsidRPr="00886737">
        <w:rPr>
          <w:sz w:val="28"/>
          <w:szCs w:val="28"/>
        </w:rPr>
        <w:t>Суджанского</w:t>
      </w:r>
      <w:proofErr w:type="spellEnd"/>
      <w:r w:rsidRPr="00886737">
        <w:rPr>
          <w:sz w:val="28"/>
          <w:szCs w:val="28"/>
        </w:rPr>
        <w:t xml:space="preserve"> района.</w:t>
      </w:r>
    </w:p>
    <w:p w:rsidR="0040048D" w:rsidRPr="00886737" w:rsidRDefault="0040048D" w:rsidP="0040048D">
      <w:pPr>
        <w:ind w:right="-56" w:firstLine="708"/>
        <w:jc w:val="both"/>
        <w:rPr>
          <w:sz w:val="28"/>
          <w:szCs w:val="28"/>
        </w:rPr>
      </w:pPr>
      <w:r w:rsidRPr="00886737">
        <w:rPr>
          <w:sz w:val="28"/>
          <w:szCs w:val="28"/>
        </w:rPr>
        <w:t>Мероприятия в рамках основного мероприятия 5.4. Комитету профинансированы (609,0 тыс. рулей) и выполнены в полном объеме.</w:t>
      </w:r>
    </w:p>
    <w:p w:rsidR="005D7E43" w:rsidRPr="00886737" w:rsidRDefault="0040048D" w:rsidP="005D7E43">
      <w:pPr>
        <w:ind w:firstLine="851"/>
        <w:jc w:val="both"/>
        <w:rPr>
          <w:sz w:val="28"/>
          <w:szCs w:val="28"/>
        </w:rPr>
      </w:pPr>
      <w:r w:rsidRPr="00886737">
        <w:rPr>
          <w:sz w:val="28"/>
          <w:szCs w:val="28"/>
        </w:rPr>
        <w:t>Мероприятия, проводимые Комитетом, повлияли на</w:t>
      </w:r>
      <w:r w:rsidR="005D7E43" w:rsidRPr="00886737">
        <w:rPr>
          <w:sz w:val="28"/>
          <w:szCs w:val="28"/>
        </w:rPr>
        <w:t xml:space="preserve"> достижени</w:t>
      </w:r>
      <w:r w:rsidRPr="00886737">
        <w:rPr>
          <w:sz w:val="28"/>
          <w:szCs w:val="28"/>
        </w:rPr>
        <w:t>е</w:t>
      </w:r>
      <w:r w:rsidR="005D7E43" w:rsidRPr="00886737">
        <w:rPr>
          <w:sz w:val="28"/>
          <w:szCs w:val="28"/>
        </w:rPr>
        <w:t xml:space="preserve"> </w:t>
      </w:r>
      <w:r w:rsidRPr="00886737">
        <w:rPr>
          <w:sz w:val="28"/>
          <w:szCs w:val="28"/>
        </w:rPr>
        <w:t xml:space="preserve">только </w:t>
      </w:r>
      <w:r w:rsidR="005D7E43" w:rsidRPr="00886737">
        <w:rPr>
          <w:sz w:val="28"/>
          <w:szCs w:val="28"/>
        </w:rPr>
        <w:t xml:space="preserve">целевого показателя «Количество соотечественников, проживающих за рубежом, принявших участие в международных праздниках и культурно-массовых мероприятиях с целью сохранения русского культурного наследия» комитет по делам молодежи и туризму Курской области запланировал привлечение 25 соотечественников, проживающих за рубежом, принявших участие в международных праздниках и культурно-массовых мероприятиях с целью сохранения </w:t>
      </w:r>
      <w:r w:rsidR="005D7E43" w:rsidRPr="00886737">
        <w:rPr>
          <w:sz w:val="28"/>
          <w:szCs w:val="28"/>
        </w:rPr>
        <w:lastRenderedPageBreak/>
        <w:t>русского культурного наследия, что составляет 10% от планируемого показателя и 30,1% от фактического исполнения.</w:t>
      </w:r>
    </w:p>
    <w:p w:rsidR="008F6832" w:rsidRPr="00886737" w:rsidRDefault="008F6832" w:rsidP="008F6832">
      <w:pPr>
        <w:ind w:firstLine="851"/>
        <w:jc w:val="both"/>
        <w:rPr>
          <w:sz w:val="28"/>
          <w:szCs w:val="28"/>
        </w:rPr>
      </w:pPr>
      <w:r w:rsidRPr="00886737">
        <w:rPr>
          <w:sz w:val="28"/>
          <w:szCs w:val="28"/>
        </w:rPr>
        <w:t xml:space="preserve">Ожидаемый результат в 2014 году достигнут: 25 соотечественников </w:t>
      </w:r>
      <w:r w:rsidRPr="00886737">
        <w:rPr>
          <w:rFonts w:cs="Calibri"/>
          <w:sz w:val="28"/>
          <w:szCs w:val="28"/>
          <w:lang w:eastAsia="ar-SA"/>
        </w:rPr>
        <w:t>из Республики Беларусь, Республики Абхазия, Республики Казахстан, Приднестровской Молдавской Республики, Республики Армения,  Украины</w:t>
      </w:r>
      <w:r w:rsidRPr="00886737">
        <w:rPr>
          <w:sz w:val="28"/>
          <w:szCs w:val="28"/>
        </w:rPr>
        <w:t xml:space="preserve">  приняли участие в работе Международного молодежного конгресса «Молодежь за единство и развитие», посвященный 70-летию Победы в Великой Отечественной войне. Конгресс состоялся в рамках Международного лагеря студенческого актива «Славянское содружество», который прошел с 6 по 15 июня 2014 года в ООО «Клинический санаторно-курортный комплекс «АКВАЛОО» (п. </w:t>
      </w:r>
      <w:proofErr w:type="spellStart"/>
      <w:r w:rsidRPr="00886737">
        <w:rPr>
          <w:sz w:val="28"/>
          <w:szCs w:val="28"/>
        </w:rPr>
        <w:t>Лоо</w:t>
      </w:r>
      <w:proofErr w:type="spellEnd"/>
      <w:r w:rsidRPr="00886737">
        <w:rPr>
          <w:sz w:val="28"/>
          <w:szCs w:val="28"/>
        </w:rPr>
        <w:t>, г. Сочи, Краснодарский край).</w:t>
      </w:r>
    </w:p>
    <w:p w:rsidR="008F6832" w:rsidRPr="00886737" w:rsidRDefault="008F6832" w:rsidP="008F6832">
      <w:pPr>
        <w:suppressAutoHyphens/>
        <w:ind w:firstLine="708"/>
        <w:jc w:val="both"/>
        <w:rPr>
          <w:sz w:val="28"/>
          <w:szCs w:val="28"/>
        </w:rPr>
      </w:pPr>
      <w:r w:rsidRPr="00886737">
        <w:rPr>
          <w:sz w:val="28"/>
          <w:szCs w:val="28"/>
        </w:rPr>
        <w:t>В рамках конгресса соотечественники приняли участие в  Международной конференции студенческих научных обществ и молодых ученых светских и духовных учебных заведений «Развитие молодежи в современных условиях: духовность, патриотизм, профессия», Форуме-выставке социальных проектов «Исторические маршруты побед и свершений. Адреса молодежного сотрудничества», Международном фестивале студенческого творчества «Славянское созвездие».</w:t>
      </w:r>
    </w:p>
    <w:p w:rsidR="008F6832" w:rsidRPr="00886737" w:rsidRDefault="008F6832" w:rsidP="008F6832">
      <w:pPr>
        <w:autoSpaceDE w:val="0"/>
        <w:autoSpaceDN w:val="0"/>
        <w:adjustRightInd w:val="0"/>
        <w:jc w:val="both"/>
        <w:outlineLvl w:val="1"/>
        <w:rPr>
          <w:b/>
          <w:bCs/>
        </w:rPr>
      </w:pPr>
    </w:p>
    <w:p w:rsidR="008F6832" w:rsidRPr="00886737" w:rsidRDefault="008F6832" w:rsidP="004931DB">
      <w:pPr>
        <w:numPr>
          <w:ilvl w:val="0"/>
          <w:numId w:val="43"/>
        </w:numPr>
        <w:shd w:val="clear" w:color="auto" w:fill="FFFFFF"/>
        <w:spacing w:line="265" w:lineRule="atLeast"/>
        <w:ind w:left="0" w:firstLine="709"/>
        <w:jc w:val="both"/>
        <w:textAlignment w:val="baseline"/>
        <w:rPr>
          <w:b/>
          <w:bCs/>
          <w:sz w:val="28"/>
          <w:szCs w:val="28"/>
        </w:rPr>
      </w:pPr>
      <w:r w:rsidRPr="00886737">
        <w:rPr>
          <w:b/>
          <w:sz w:val="28"/>
          <w:szCs w:val="28"/>
        </w:rPr>
        <w:t xml:space="preserve">Реализация мероприятий </w:t>
      </w:r>
      <w:r w:rsidRPr="00886737">
        <w:rPr>
          <w:b/>
          <w:bCs/>
          <w:sz w:val="28"/>
          <w:szCs w:val="28"/>
        </w:rPr>
        <w:t>подпрограммы 1 «Профилактика наркомании» государственной программы «Профилактика наркомании и медико-социальная реабилитация больных наркоманией в Курской области»</w:t>
      </w:r>
    </w:p>
    <w:p w:rsidR="008F6832" w:rsidRPr="00886737" w:rsidRDefault="008F6832" w:rsidP="008F6832">
      <w:pPr>
        <w:shd w:val="clear" w:color="auto" w:fill="FFFFFF"/>
        <w:spacing w:line="265" w:lineRule="atLeast"/>
        <w:textAlignment w:val="baseline"/>
      </w:pPr>
    </w:p>
    <w:p w:rsidR="008F6832" w:rsidRPr="00886737" w:rsidRDefault="008F6832" w:rsidP="004931DB">
      <w:pPr>
        <w:shd w:val="clear" w:color="auto" w:fill="FFFFFF"/>
        <w:spacing w:line="265" w:lineRule="atLeast"/>
        <w:jc w:val="both"/>
        <w:textAlignment w:val="baseline"/>
        <w:rPr>
          <w:b/>
          <w:bCs/>
          <w:sz w:val="20"/>
          <w:szCs w:val="20"/>
        </w:rPr>
      </w:pPr>
      <w:r w:rsidRPr="00886737">
        <w:rPr>
          <w:b/>
          <w:bCs/>
          <w:sz w:val="20"/>
          <w:szCs w:val="20"/>
        </w:rPr>
        <w:t>Краткая характеристика реализация подпрограммы 1 «Профилактика наркомании» государственной программы «Профилактика наркомании и медико-социальная реабилитация больных наркоманией в Курской области»</w:t>
      </w:r>
    </w:p>
    <w:p w:rsidR="008F6832" w:rsidRPr="00886737" w:rsidRDefault="008F6832" w:rsidP="004931DB">
      <w:pPr>
        <w:shd w:val="clear" w:color="auto" w:fill="FFFFFF"/>
        <w:spacing w:line="265" w:lineRule="atLeast"/>
        <w:jc w:val="both"/>
        <w:textAlignment w:val="baseline"/>
        <w:rPr>
          <w:b/>
          <w:bCs/>
        </w:rPr>
      </w:pPr>
    </w:p>
    <w:tbl>
      <w:tblPr>
        <w:tblpPr w:leftFromText="180" w:rightFromText="180" w:vertAnchor="text" w:horzAnchor="margin" w:tblpY="97"/>
        <w:tblW w:w="8792" w:type="dxa"/>
        <w:shd w:val="clear" w:color="auto" w:fill="FFFFFF"/>
        <w:tblCellMar>
          <w:left w:w="0" w:type="dxa"/>
          <w:right w:w="0" w:type="dxa"/>
        </w:tblCellMar>
        <w:tblLook w:val="04A0"/>
      </w:tblPr>
      <w:tblGrid>
        <w:gridCol w:w="2724"/>
        <w:gridCol w:w="6068"/>
      </w:tblGrid>
      <w:tr w:rsidR="00113CBB" w:rsidRPr="00886737" w:rsidTr="0040048D">
        <w:trPr>
          <w:trHeight w:val="1448"/>
        </w:trPr>
        <w:tc>
          <w:tcPr>
            <w:tcW w:w="2724" w:type="dxa"/>
            <w:vMerge w:val="restart"/>
            <w:shd w:val="clear" w:color="auto" w:fill="FFFFFF"/>
            <w:tcMar>
              <w:top w:w="30" w:type="dxa"/>
              <w:left w:w="30" w:type="dxa"/>
              <w:bottom w:w="30" w:type="dxa"/>
              <w:right w:w="30" w:type="dxa"/>
            </w:tcMar>
            <w:hideMark/>
          </w:tcPr>
          <w:p w:rsidR="00113CBB" w:rsidRPr="00886737" w:rsidRDefault="00113CBB" w:rsidP="00454787">
            <w:pPr>
              <w:textAlignment w:val="baseline"/>
              <w:rPr>
                <w:sz w:val="16"/>
                <w:szCs w:val="16"/>
              </w:rPr>
            </w:pPr>
            <w:r w:rsidRPr="00886737">
              <w:rPr>
                <w:sz w:val="16"/>
                <w:szCs w:val="16"/>
              </w:rPr>
              <w:t>Ответственный исполнитель</w:t>
            </w:r>
          </w:p>
          <w:p w:rsidR="00113CBB" w:rsidRPr="00886737" w:rsidRDefault="00113CBB" w:rsidP="00454787">
            <w:pPr>
              <w:textAlignment w:val="baseline"/>
              <w:rPr>
                <w:sz w:val="16"/>
                <w:szCs w:val="16"/>
              </w:rPr>
            </w:pPr>
            <w:r w:rsidRPr="00886737">
              <w:rPr>
                <w:sz w:val="16"/>
                <w:szCs w:val="16"/>
              </w:rPr>
              <w:t>подпрограммы</w:t>
            </w:r>
          </w:p>
          <w:p w:rsidR="00454787" w:rsidRPr="00886737" w:rsidRDefault="00454787" w:rsidP="00454787">
            <w:pPr>
              <w:textAlignment w:val="baseline"/>
              <w:rPr>
                <w:sz w:val="16"/>
                <w:szCs w:val="16"/>
              </w:rPr>
            </w:pPr>
          </w:p>
          <w:p w:rsidR="00113CBB" w:rsidRPr="00886737" w:rsidRDefault="00113CBB" w:rsidP="00454787">
            <w:pPr>
              <w:textAlignment w:val="baseline"/>
              <w:rPr>
                <w:sz w:val="16"/>
                <w:szCs w:val="16"/>
              </w:rPr>
            </w:pPr>
            <w:r w:rsidRPr="00886737">
              <w:rPr>
                <w:sz w:val="16"/>
                <w:szCs w:val="16"/>
              </w:rPr>
              <w:t>Участники</w:t>
            </w:r>
          </w:p>
          <w:p w:rsidR="00113CBB" w:rsidRPr="00886737" w:rsidRDefault="00113CBB" w:rsidP="00454787">
            <w:pPr>
              <w:textAlignment w:val="baseline"/>
              <w:rPr>
                <w:sz w:val="16"/>
                <w:szCs w:val="16"/>
              </w:rPr>
            </w:pPr>
            <w:r w:rsidRPr="00886737">
              <w:rPr>
                <w:sz w:val="16"/>
                <w:szCs w:val="16"/>
              </w:rPr>
              <w:t>подпрограммы</w:t>
            </w:r>
          </w:p>
          <w:p w:rsidR="00454787" w:rsidRPr="00886737" w:rsidRDefault="00454787" w:rsidP="00454787">
            <w:pPr>
              <w:textAlignment w:val="baseline"/>
              <w:rPr>
                <w:sz w:val="16"/>
                <w:szCs w:val="16"/>
              </w:rPr>
            </w:pPr>
          </w:p>
          <w:p w:rsidR="00454787" w:rsidRPr="00886737" w:rsidRDefault="00454787" w:rsidP="00454787">
            <w:pPr>
              <w:textAlignment w:val="baseline"/>
              <w:rPr>
                <w:sz w:val="16"/>
                <w:szCs w:val="16"/>
              </w:rPr>
            </w:pPr>
          </w:p>
          <w:p w:rsidR="00454787" w:rsidRPr="00886737" w:rsidRDefault="00454787" w:rsidP="00454787">
            <w:pPr>
              <w:textAlignment w:val="baseline"/>
              <w:rPr>
                <w:sz w:val="16"/>
                <w:szCs w:val="16"/>
              </w:rPr>
            </w:pPr>
          </w:p>
          <w:p w:rsidR="00454787" w:rsidRPr="00886737" w:rsidRDefault="00454787" w:rsidP="00454787">
            <w:pPr>
              <w:textAlignment w:val="baseline"/>
              <w:rPr>
                <w:sz w:val="16"/>
                <w:szCs w:val="16"/>
              </w:rPr>
            </w:pPr>
          </w:p>
          <w:p w:rsidR="00454787" w:rsidRPr="00886737" w:rsidRDefault="00454787" w:rsidP="00454787">
            <w:pPr>
              <w:textAlignment w:val="baseline"/>
              <w:rPr>
                <w:sz w:val="16"/>
                <w:szCs w:val="16"/>
              </w:rPr>
            </w:pPr>
          </w:p>
          <w:p w:rsidR="00454787" w:rsidRPr="00886737" w:rsidRDefault="00454787" w:rsidP="00454787">
            <w:pPr>
              <w:textAlignment w:val="baseline"/>
              <w:rPr>
                <w:sz w:val="16"/>
                <w:szCs w:val="16"/>
              </w:rPr>
            </w:pPr>
          </w:p>
          <w:p w:rsidR="00113CBB" w:rsidRPr="00886737" w:rsidRDefault="00113CBB" w:rsidP="00454787">
            <w:pPr>
              <w:textAlignment w:val="baseline"/>
              <w:rPr>
                <w:sz w:val="16"/>
                <w:szCs w:val="16"/>
              </w:rPr>
            </w:pPr>
            <w:r w:rsidRPr="00886737">
              <w:rPr>
                <w:sz w:val="16"/>
                <w:szCs w:val="16"/>
              </w:rPr>
              <w:t>Программно-целевые инструменты</w:t>
            </w:r>
          </w:p>
          <w:p w:rsidR="00113CBB" w:rsidRPr="00886737" w:rsidRDefault="00113CBB" w:rsidP="00454787">
            <w:pPr>
              <w:textAlignment w:val="baseline"/>
              <w:rPr>
                <w:sz w:val="16"/>
                <w:szCs w:val="16"/>
              </w:rPr>
            </w:pPr>
            <w:r w:rsidRPr="00886737">
              <w:rPr>
                <w:sz w:val="16"/>
                <w:szCs w:val="16"/>
              </w:rPr>
              <w:t> подпрограммы</w:t>
            </w:r>
          </w:p>
          <w:p w:rsidR="00454787" w:rsidRPr="00886737" w:rsidRDefault="00454787" w:rsidP="00454787">
            <w:pPr>
              <w:textAlignment w:val="baseline"/>
              <w:rPr>
                <w:sz w:val="16"/>
                <w:szCs w:val="16"/>
              </w:rPr>
            </w:pPr>
          </w:p>
          <w:p w:rsidR="00113CBB" w:rsidRPr="00886737" w:rsidRDefault="00113CBB" w:rsidP="00454787">
            <w:pPr>
              <w:textAlignment w:val="baseline"/>
              <w:rPr>
                <w:sz w:val="16"/>
                <w:szCs w:val="16"/>
              </w:rPr>
            </w:pPr>
            <w:r w:rsidRPr="00886737">
              <w:rPr>
                <w:sz w:val="16"/>
                <w:szCs w:val="16"/>
              </w:rPr>
              <w:t>Цель подпрограммы</w:t>
            </w:r>
          </w:p>
          <w:p w:rsidR="00113CBB" w:rsidRPr="00886737" w:rsidRDefault="00113CBB" w:rsidP="00454787">
            <w:pPr>
              <w:textAlignment w:val="baseline"/>
              <w:rPr>
                <w:sz w:val="16"/>
                <w:szCs w:val="16"/>
              </w:rPr>
            </w:pPr>
            <w:r w:rsidRPr="00886737">
              <w:rPr>
                <w:sz w:val="16"/>
                <w:szCs w:val="16"/>
              </w:rPr>
              <w:t>Задачи подпрограммы</w:t>
            </w:r>
          </w:p>
        </w:tc>
        <w:tc>
          <w:tcPr>
            <w:tcW w:w="6068" w:type="dxa"/>
            <w:shd w:val="clear" w:color="auto" w:fill="FFFFFF"/>
            <w:tcMar>
              <w:top w:w="30" w:type="dxa"/>
              <w:left w:w="30" w:type="dxa"/>
              <w:bottom w:w="30" w:type="dxa"/>
              <w:right w:w="30" w:type="dxa"/>
            </w:tcMar>
            <w:hideMark/>
          </w:tcPr>
          <w:p w:rsidR="00113CBB" w:rsidRPr="00886737" w:rsidRDefault="00113CBB" w:rsidP="00113CBB">
            <w:pPr>
              <w:contextualSpacing/>
              <w:textAlignment w:val="baseline"/>
              <w:rPr>
                <w:sz w:val="16"/>
                <w:szCs w:val="16"/>
              </w:rPr>
            </w:pPr>
            <w:r w:rsidRPr="00886737">
              <w:rPr>
                <w:sz w:val="16"/>
                <w:szCs w:val="16"/>
              </w:rPr>
              <w:t>комитет здравоохранения Курской области</w:t>
            </w:r>
          </w:p>
          <w:p w:rsidR="00454787" w:rsidRPr="00886737" w:rsidRDefault="00454787" w:rsidP="00113CBB">
            <w:pPr>
              <w:contextualSpacing/>
              <w:textAlignment w:val="baseline"/>
              <w:rPr>
                <w:sz w:val="16"/>
                <w:szCs w:val="16"/>
              </w:rPr>
            </w:pPr>
          </w:p>
          <w:p w:rsidR="00454787" w:rsidRPr="00886737" w:rsidRDefault="00454787" w:rsidP="00113CBB">
            <w:pPr>
              <w:contextualSpacing/>
              <w:textAlignment w:val="baseline"/>
              <w:rPr>
                <w:sz w:val="16"/>
                <w:szCs w:val="16"/>
              </w:rPr>
            </w:pPr>
          </w:p>
          <w:p w:rsidR="00113CBB" w:rsidRPr="00886737" w:rsidRDefault="00113CBB" w:rsidP="00113CBB">
            <w:pPr>
              <w:contextualSpacing/>
              <w:textAlignment w:val="baseline"/>
              <w:rPr>
                <w:sz w:val="16"/>
                <w:szCs w:val="16"/>
              </w:rPr>
            </w:pPr>
            <w:r w:rsidRPr="00886737">
              <w:rPr>
                <w:sz w:val="16"/>
                <w:szCs w:val="16"/>
              </w:rPr>
              <w:t>комитет образования и науки Курской области;</w:t>
            </w:r>
          </w:p>
          <w:p w:rsidR="00113CBB" w:rsidRPr="00886737" w:rsidRDefault="00113CBB" w:rsidP="00113CBB">
            <w:pPr>
              <w:contextualSpacing/>
              <w:textAlignment w:val="baseline"/>
              <w:rPr>
                <w:sz w:val="16"/>
                <w:szCs w:val="16"/>
              </w:rPr>
            </w:pPr>
            <w:r w:rsidRPr="00886737">
              <w:rPr>
                <w:sz w:val="16"/>
                <w:szCs w:val="16"/>
              </w:rPr>
              <w:t>комитет социального обеспечения Курской области;</w:t>
            </w:r>
          </w:p>
          <w:p w:rsidR="00113CBB" w:rsidRPr="00886737" w:rsidRDefault="00113CBB" w:rsidP="00113CBB">
            <w:pPr>
              <w:contextualSpacing/>
              <w:textAlignment w:val="baseline"/>
              <w:rPr>
                <w:sz w:val="16"/>
                <w:szCs w:val="16"/>
              </w:rPr>
            </w:pPr>
            <w:r w:rsidRPr="00886737">
              <w:rPr>
                <w:sz w:val="16"/>
                <w:szCs w:val="16"/>
              </w:rPr>
              <w:t>комитет по делам молодежи и туризму Курской области;</w:t>
            </w:r>
          </w:p>
          <w:p w:rsidR="00113CBB" w:rsidRPr="00886737" w:rsidRDefault="00113CBB" w:rsidP="00113CBB">
            <w:pPr>
              <w:contextualSpacing/>
              <w:textAlignment w:val="baseline"/>
              <w:rPr>
                <w:sz w:val="16"/>
                <w:szCs w:val="16"/>
              </w:rPr>
            </w:pPr>
            <w:r w:rsidRPr="00886737">
              <w:rPr>
                <w:sz w:val="16"/>
                <w:szCs w:val="16"/>
              </w:rPr>
              <w:t>комитет по физической культуре и спорту Курской области;</w:t>
            </w:r>
          </w:p>
          <w:p w:rsidR="00113CBB" w:rsidRPr="00886737" w:rsidRDefault="00113CBB" w:rsidP="00113CBB">
            <w:pPr>
              <w:contextualSpacing/>
              <w:textAlignment w:val="baseline"/>
              <w:rPr>
                <w:sz w:val="16"/>
                <w:szCs w:val="16"/>
              </w:rPr>
            </w:pPr>
            <w:r w:rsidRPr="00886737">
              <w:rPr>
                <w:sz w:val="16"/>
                <w:szCs w:val="16"/>
              </w:rPr>
              <w:t>комитет по культуре Курской области;</w:t>
            </w:r>
          </w:p>
          <w:p w:rsidR="00113CBB" w:rsidRPr="00886737" w:rsidRDefault="00113CBB" w:rsidP="00113CBB">
            <w:pPr>
              <w:contextualSpacing/>
              <w:textAlignment w:val="baseline"/>
              <w:rPr>
                <w:sz w:val="16"/>
                <w:szCs w:val="16"/>
              </w:rPr>
            </w:pPr>
            <w:r w:rsidRPr="00886737">
              <w:rPr>
                <w:sz w:val="16"/>
                <w:szCs w:val="16"/>
              </w:rPr>
              <w:t>комитет информации  и  печати  Курской  области;</w:t>
            </w:r>
          </w:p>
          <w:p w:rsidR="00113CBB" w:rsidRPr="00886737" w:rsidRDefault="00113CBB" w:rsidP="00113CBB">
            <w:pPr>
              <w:contextualSpacing/>
              <w:textAlignment w:val="baseline"/>
              <w:rPr>
                <w:sz w:val="16"/>
                <w:szCs w:val="16"/>
              </w:rPr>
            </w:pPr>
            <w:r w:rsidRPr="00886737">
              <w:rPr>
                <w:sz w:val="16"/>
                <w:szCs w:val="16"/>
              </w:rPr>
              <w:t>Администрация Курской области</w:t>
            </w:r>
          </w:p>
        </w:tc>
      </w:tr>
      <w:tr w:rsidR="00113CBB" w:rsidRPr="00886737" w:rsidTr="0040048D">
        <w:trPr>
          <w:trHeight w:val="142"/>
        </w:trPr>
        <w:tc>
          <w:tcPr>
            <w:tcW w:w="2724" w:type="dxa"/>
            <w:vMerge/>
            <w:shd w:val="clear" w:color="auto" w:fill="FFFFFF"/>
            <w:tcMar>
              <w:top w:w="30" w:type="dxa"/>
              <w:left w:w="30" w:type="dxa"/>
              <w:bottom w:w="30" w:type="dxa"/>
              <w:right w:w="30" w:type="dxa"/>
            </w:tcMar>
            <w:hideMark/>
          </w:tcPr>
          <w:p w:rsidR="00113CBB" w:rsidRPr="00886737" w:rsidRDefault="00113CBB" w:rsidP="003B6128">
            <w:pPr>
              <w:spacing w:line="265" w:lineRule="atLeast"/>
              <w:textAlignment w:val="baseline"/>
              <w:rPr>
                <w:sz w:val="16"/>
                <w:szCs w:val="16"/>
              </w:rPr>
            </w:pPr>
          </w:p>
        </w:tc>
        <w:tc>
          <w:tcPr>
            <w:tcW w:w="6068" w:type="dxa"/>
            <w:shd w:val="clear" w:color="auto" w:fill="FFFFFF"/>
            <w:tcMar>
              <w:top w:w="30" w:type="dxa"/>
              <w:left w:w="30" w:type="dxa"/>
              <w:bottom w:w="30" w:type="dxa"/>
              <w:right w:w="30" w:type="dxa"/>
            </w:tcMar>
            <w:hideMark/>
          </w:tcPr>
          <w:p w:rsidR="00113CBB" w:rsidRPr="00886737" w:rsidRDefault="00113CBB" w:rsidP="008F6832">
            <w:pPr>
              <w:spacing w:line="240" w:lineRule="atLeast"/>
              <w:rPr>
                <w:sz w:val="16"/>
                <w:szCs w:val="16"/>
              </w:rPr>
            </w:pPr>
            <w:r w:rsidRPr="00886737">
              <w:rPr>
                <w:sz w:val="16"/>
                <w:szCs w:val="16"/>
              </w:rPr>
              <w:t>Отсутствуют</w:t>
            </w:r>
          </w:p>
        </w:tc>
      </w:tr>
      <w:tr w:rsidR="00113CBB" w:rsidRPr="00886737" w:rsidTr="0040048D">
        <w:trPr>
          <w:trHeight w:val="142"/>
        </w:trPr>
        <w:tc>
          <w:tcPr>
            <w:tcW w:w="2724" w:type="dxa"/>
            <w:vMerge/>
            <w:shd w:val="clear" w:color="auto" w:fill="FFFFFF"/>
            <w:tcMar>
              <w:top w:w="30" w:type="dxa"/>
              <w:left w:w="30" w:type="dxa"/>
              <w:bottom w:w="30" w:type="dxa"/>
              <w:right w:w="30" w:type="dxa"/>
            </w:tcMar>
            <w:hideMark/>
          </w:tcPr>
          <w:p w:rsidR="00113CBB" w:rsidRPr="00886737" w:rsidRDefault="00113CBB" w:rsidP="003B6128">
            <w:pPr>
              <w:spacing w:line="265" w:lineRule="atLeast"/>
              <w:textAlignment w:val="baseline"/>
              <w:rPr>
                <w:sz w:val="16"/>
                <w:szCs w:val="16"/>
              </w:rPr>
            </w:pPr>
          </w:p>
        </w:tc>
        <w:tc>
          <w:tcPr>
            <w:tcW w:w="6068" w:type="dxa"/>
            <w:shd w:val="clear" w:color="auto" w:fill="FFFFFF"/>
            <w:tcMar>
              <w:top w:w="30" w:type="dxa"/>
              <w:left w:w="30" w:type="dxa"/>
              <w:bottom w:w="30" w:type="dxa"/>
              <w:right w:w="30" w:type="dxa"/>
            </w:tcMar>
            <w:hideMark/>
          </w:tcPr>
          <w:p w:rsidR="00454787" w:rsidRPr="00886737" w:rsidRDefault="00454787" w:rsidP="008F6832">
            <w:pPr>
              <w:ind w:right="113"/>
              <w:textAlignment w:val="baseline"/>
              <w:rPr>
                <w:sz w:val="16"/>
                <w:szCs w:val="16"/>
              </w:rPr>
            </w:pPr>
          </w:p>
          <w:p w:rsidR="00454787" w:rsidRPr="00886737" w:rsidRDefault="00454787" w:rsidP="008F6832">
            <w:pPr>
              <w:ind w:right="113"/>
              <w:textAlignment w:val="baseline"/>
              <w:rPr>
                <w:sz w:val="16"/>
                <w:szCs w:val="16"/>
              </w:rPr>
            </w:pPr>
          </w:p>
          <w:p w:rsidR="00113CBB" w:rsidRPr="00886737" w:rsidRDefault="00113CBB" w:rsidP="008F6832">
            <w:pPr>
              <w:ind w:right="113"/>
              <w:textAlignment w:val="baseline"/>
              <w:rPr>
                <w:sz w:val="16"/>
                <w:szCs w:val="16"/>
              </w:rPr>
            </w:pPr>
            <w:r w:rsidRPr="00886737">
              <w:rPr>
                <w:sz w:val="16"/>
                <w:szCs w:val="16"/>
              </w:rPr>
              <w:t xml:space="preserve">снижение уровня потребления наркотических средств и </w:t>
            </w:r>
            <w:proofErr w:type="spellStart"/>
            <w:r w:rsidRPr="00886737">
              <w:rPr>
                <w:sz w:val="16"/>
                <w:szCs w:val="16"/>
              </w:rPr>
              <w:t>психоактивных</w:t>
            </w:r>
            <w:proofErr w:type="spellEnd"/>
            <w:r w:rsidRPr="00886737">
              <w:rPr>
                <w:sz w:val="16"/>
                <w:szCs w:val="16"/>
              </w:rPr>
              <w:t xml:space="preserve"> веществ путем активного формирования у населения  трезвеннических установок ведения здорового образа жизни</w:t>
            </w:r>
          </w:p>
        </w:tc>
      </w:tr>
      <w:tr w:rsidR="00113CBB" w:rsidRPr="00886737" w:rsidTr="0040048D">
        <w:trPr>
          <w:trHeight w:val="142"/>
        </w:trPr>
        <w:tc>
          <w:tcPr>
            <w:tcW w:w="2724" w:type="dxa"/>
            <w:vMerge/>
            <w:shd w:val="clear" w:color="auto" w:fill="FFFFFF"/>
            <w:tcMar>
              <w:top w:w="30" w:type="dxa"/>
              <w:left w:w="30" w:type="dxa"/>
              <w:bottom w:w="30" w:type="dxa"/>
              <w:right w:w="30" w:type="dxa"/>
            </w:tcMar>
            <w:hideMark/>
          </w:tcPr>
          <w:p w:rsidR="00113CBB" w:rsidRPr="00886737" w:rsidRDefault="00113CBB" w:rsidP="008F6832">
            <w:pPr>
              <w:spacing w:line="265" w:lineRule="atLeast"/>
              <w:textAlignment w:val="baseline"/>
              <w:rPr>
                <w:sz w:val="16"/>
                <w:szCs w:val="16"/>
              </w:rPr>
            </w:pPr>
          </w:p>
        </w:tc>
        <w:tc>
          <w:tcPr>
            <w:tcW w:w="6068" w:type="dxa"/>
            <w:shd w:val="clear" w:color="auto" w:fill="FFFFFF"/>
            <w:tcMar>
              <w:top w:w="30" w:type="dxa"/>
              <w:left w:w="30" w:type="dxa"/>
              <w:bottom w:w="30" w:type="dxa"/>
              <w:right w:w="30" w:type="dxa"/>
            </w:tcMar>
            <w:vAlign w:val="center"/>
            <w:hideMark/>
          </w:tcPr>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развитие системы медицинской профилактики наркологических</w:t>
            </w:r>
            <w:r w:rsidR="00454787" w:rsidRPr="00886737">
              <w:rPr>
                <w:rFonts w:ascii="Times New Roman" w:hAnsi="Times New Roman" w:cs="Times New Roman"/>
                <w:sz w:val="16"/>
                <w:szCs w:val="16"/>
              </w:rPr>
              <w:t xml:space="preserve"> </w:t>
            </w:r>
            <w:r w:rsidRPr="00886737">
              <w:rPr>
                <w:rFonts w:ascii="Times New Roman" w:hAnsi="Times New Roman" w:cs="Times New Roman"/>
                <w:sz w:val="16"/>
                <w:szCs w:val="16"/>
              </w:rPr>
              <w:t>заболеваний и формирование здорового образа жизни  у населения Курской области;</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совершенствование работы по вопросам организации здорового образа жизни обучающихся;</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lastRenderedPageBreak/>
              <w:t>активизация мероприятий вторичной медицинской профилактики формирования у потребителей наркотиков мотивационных установок обращения  за лечебно-консультативной помощью;</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886737">
              <w:rPr>
                <w:rFonts w:ascii="Times New Roman" w:hAnsi="Times New Roman" w:cs="Times New Roman"/>
                <w:sz w:val="16"/>
                <w:szCs w:val="16"/>
              </w:rPr>
              <w:t>созависимых</w:t>
            </w:r>
            <w:proofErr w:type="spellEnd"/>
            <w:r w:rsidRPr="00886737">
              <w:rPr>
                <w:rFonts w:ascii="Times New Roman" w:hAnsi="Times New Roman" w:cs="Times New Roman"/>
                <w:sz w:val="16"/>
                <w:szCs w:val="16"/>
              </w:rPr>
              <w:t xml:space="preserve">  лиц) путем активного вовлечения в лечебно-реабилитационный процесс;</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 xml:space="preserve">реализация среди молодежи </w:t>
            </w:r>
            <w:proofErr w:type="spellStart"/>
            <w:r w:rsidRPr="00886737">
              <w:rPr>
                <w:rFonts w:ascii="Times New Roman" w:hAnsi="Times New Roman" w:cs="Times New Roman"/>
                <w:sz w:val="16"/>
                <w:szCs w:val="16"/>
              </w:rPr>
              <w:t>антинаркотических</w:t>
            </w:r>
            <w:proofErr w:type="spellEnd"/>
            <w:r w:rsidRPr="00886737">
              <w:rPr>
                <w:rFonts w:ascii="Times New Roman" w:hAnsi="Times New Roman" w:cs="Times New Roman"/>
                <w:sz w:val="16"/>
                <w:szCs w:val="16"/>
              </w:rPr>
              <w:t xml:space="preserve"> профилактических акций, исследований, форумов  и других форм работы с молодежью;</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реализация молодежного проекта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развитие добровольческого (волонтерского) молодежного движения;</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113CBB" w:rsidRPr="00886737" w:rsidRDefault="00113CBB" w:rsidP="008F6832">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профилактика наркомании посредством привлечения населения к занятиям физической  культурой и спортом</w:t>
            </w:r>
          </w:p>
          <w:p w:rsidR="00113CBB" w:rsidRPr="00886737" w:rsidRDefault="00113CBB" w:rsidP="008F6832">
            <w:pPr>
              <w:pStyle w:val="ConsPlusCell"/>
              <w:jc w:val="both"/>
              <w:rPr>
                <w:rFonts w:ascii="Times New Roman" w:hAnsi="Times New Roman" w:cs="Times New Roman"/>
                <w:sz w:val="16"/>
                <w:szCs w:val="16"/>
              </w:rPr>
            </w:pPr>
          </w:p>
        </w:tc>
      </w:tr>
      <w:tr w:rsidR="008F6832" w:rsidRPr="00886737" w:rsidTr="0040048D">
        <w:trPr>
          <w:trHeight w:val="259"/>
        </w:trPr>
        <w:tc>
          <w:tcPr>
            <w:tcW w:w="2724" w:type="dxa"/>
            <w:shd w:val="clear" w:color="auto" w:fill="FFFFFF"/>
            <w:tcMar>
              <w:top w:w="30" w:type="dxa"/>
              <w:left w:w="30" w:type="dxa"/>
              <w:bottom w:w="30" w:type="dxa"/>
              <w:right w:w="30" w:type="dxa"/>
            </w:tcMar>
            <w:hideMark/>
          </w:tcPr>
          <w:p w:rsidR="008F6832" w:rsidRPr="00886737" w:rsidRDefault="008F6832" w:rsidP="008F6832">
            <w:pPr>
              <w:spacing w:line="265" w:lineRule="atLeast"/>
              <w:textAlignment w:val="baseline"/>
              <w:rPr>
                <w:sz w:val="16"/>
                <w:szCs w:val="16"/>
              </w:rPr>
            </w:pPr>
            <w:r w:rsidRPr="00886737">
              <w:rPr>
                <w:sz w:val="16"/>
                <w:szCs w:val="16"/>
              </w:rPr>
              <w:lastRenderedPageBreak/>
              <w:t>Этапы и сроки реализации подпрограммы</w:t>
            </w:r>
          </w:p>
        </w:tc>
        <w:tc>
          <w:tcPr>
            <w:tcW w:w="6068" w:type="dxa"/>
            <w:shd w:val="clear" w:color="auto" w:fill="FFFFFF"/>
            <w:tcMar>
              <w:top w:w="30" w:type="dxa"/>
              <w:left w:w="30" w:type="dxa"/>
              <w:bottom w:w="30" w:type="dxa"/>
              <w:right w:w="30" w:type="dxa"/>
            </w:tcMar>
            <w:vAlign w:val="center"/>
            <w:hideMark/>
          </w:tcPr>
          <w:p w:rsidR="008F6832" w:rsidRPr="00886737" w:rsidRDefault="008F6832" w:rsidP="008F6832">
            <w:pPr>
              <w:spacing w:line="265" w:lineRule="atLeast"/>
              <w:textAlignment w:val="baseline"/>
              <w:rPr>
                <w:sz w:val="16"/>
                <w:szCs w:val="16"/>
              </w:rPr>
            </w:pPr>
            <w:r w:rsidRPr="00886737">
              <w:rPr>
                <w:sz w:val="16"/>
                <w:szCs w:val="16"/>
              </w:rPr>
              <w:t>2014-2020 годы в один этап</w:t>
            </w:r>
          </w:p>
        </w:tc>
      </w:tr>
    </w:tbl>
    <w:p w:rsidR="008F6832" w:rsidRPr="00886737" w:rsidRDefault="008F6832" w:rsidP="008F6832">
      <w:pPr>
        <w:shd w:val="clear" w:color="auto" w:fill="FFFFFF"/>
        <w:spacing w:line="265" w:lineRule="atLeast"/>
        <w:textAlignment w:val="baseline"/>
        <w:rPr>
          <w:rFonts w:ascii="Tahoma" w:hAnsi="Tahoma" w:cs="Tahoma"/>
          <w:sz w:val="20"/>
          <w:szCs w:val="20"/>
        </w:rPr>
      </w:pPr>
    </w:p>
    <w:tbl>
      <w:tblPr>
        <w:tblpPr w:leftFromText="180" w:rightFromText="180" w:vertAnchor="text" w:horzAnchor="margin" w:tblpY="267"/>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5"/>
        <w:gridCol w:w="855"/>
        <w:gridCol w:w="610"/>
        <w:gridCol w:w="709"/>
        <w:gridCol w:w="142"/>
        <w:gridCol w:w="709"/>
        <w:gridCol w:w="708"/>
        <w:gridCol w:w="709"/>
        <w:gridCol w:w="709"/>
        <w:gridCol w:w="1807"/>
      </w:tblGrid>
      <w:tr w:rsidR="000E63BE" w:rsidRPr="00886737" w:rsidTr="005D71BB">
        <w:trPr>
          <w:trHeight w:val="179"/>
        </w:trPr>
        <w:tc>
          <w:tcPr>
            <w:tcW w:w="2045" w:type="dxa"/>
            <w:vMerge w:val="restart"/>
          </w:tcPr>
          <w:p w:rsidR="000E63BE" w:rsidRPr="00886737" w:rsidRDefault="000E63BE" w:rsidP="005D71BB">
            <w:pPr>
              <w:jc w:val="center"/>
              <w:rPr>
                <w:sz w:val="16"/>
                <w:szCs w:val="16"/>
              </w:rPr>
            </w:pPr>
          </w:p>
        </w:tc>
        <w:tc>
          <w:tcPr>
            <w:tcW w:w="855" w:type="dxa"/>
            <w:vMerge w:val="restart"/>
          </w:tcPr>
          <w:p w:rsidR="000E63BE" w:rsidRPr="00886737" w:rsidRDefault="000E63BE" w:rsidP="005D71BB">
            <w:pPr>
              <w:ind w:left="-108" w:right="-108"/>
              <w:jc w:val="center"/>
              <w:rPr>
                <w:sz w:val="16"/>
                <w:szCs w:val="16"/>
              </w:rPr>
            </w:pPr>
            <w:r w:rsidRPr="00886737">
              <w:rPr>
                <w:b/>
                <w:sz w:val="16"/>
                <w:szCs w:val="16"/>
              </w:rPr>
              <w:t>Единицы измерения</w:t>
            </w:r>
          </w:p>
        </w:tc>
        <w:tc>
          <w:tcPr>
            <w:tcW w:w="1461" w:type="dxa"/>
            <w:gridSpan w:val="3"/>
            <w:vAlign w:val="center"/>
          </w:tcPr>
          <w:p w:rsidR="000E63BE" w:rsidRPr="00886737" w:rsidRDefault="000E63BE" w:rsidP="005D71BB">
            <w:pPr>
              <w:jc w:val="center"/>
              <w:rPr>
                <w:b/>
                <w:sz w:val="16"/>
                <w:szCs w:val="16"/>
              </w:rPr>
            </w:pPr>
            <w:r w:rsidRPr="00886737">
              <w:rPr>
                <w:b/>
                <w:sz w:val="16"/>
                <w:szCs w:val="16"/>
              </w:rPr>
              <w:t>Отчетный период</w:t>
            </w:r>
          </w:p>
        </w:tc>
        <w:tc>
          <w:tcPr>
            <w:tcW w:w="1417" w:type="dxa"/>
            <w:gridSpan w:val="2"/>
            <w:vAlign w:val="center"/>
          </w:tcPr>
          <w:p w:rsidR="000E63BE" w:rsidRPr="00886737" w:rsidRDefault="000E63BE" w:rsidP="005D71BB">
            <w:pPr>
              <w:jc w:val="center"/>
              <w:rPr>
                <w:b/>
                <w:sz w:val="16"/>
                <w:szCs w:val="16"/>
              </w:rPr>
            </w:pPr>
            <w:r w:rsidRPr="00886737">
              <w:rPr>
                <w:b/>
                <w:sz w:val="16"/>
                <w:szCs w:val="16"/>
              </w:rPr>
              <w:t>Текущий период</w:t>
            </w:r>
          </w:p>
        </w:tc>
        <w:tc>
          <w:tcPr>
            <w:tcW w:w="1418" w:type="dxa"/>
            <w:gridSpan w:val="2"/>
            <w:vMerge w:val="restart"/>
          </w:tcPr>
          <w:p w:rsidR="000E63BE" w:rsidRPr="00886737" w:rsidRDefault="000E63BE" w:rsidP="005D71BB">
            <w:pPr>
              <w:jc w:val="center"/>
              <w:rPr>
                <w:sz w:val="16"/>
                <w:szCs w:val="16"/>
              </w:rPr>
            </w:pPr>
            <w:r w:rsidRPr="00886737">
              <w:rPr>
                <w:b/>
                <w:sz w:val="16"/>
                <w:szCs w:val="16"/>
              </w:rPr>
              <w:t>Плановый период</w:t>
            </w:r>
          </w:p>
        </w:tc>
        <w:tc>
          <w:tcPr>
            <w:tcW w:w="1807" w:type="dxa"/>
            <w:vMerge w:val="restart"/>
          </w:tcPr>
          <w:p w:rsidR="000E63BE" w:rsidRPr="00886737" w:rsidRDefault="000E63BE" w:rsidP="005D71BB">
            <w:pPr>
              <w:jc w:val="center"/>
              <w:rPr>
                <w:b/>
                <w:sz w:val="16"/>
                <w:szCs w:val="16"/>
              </w:rPr>
            </w:pPr>
            <w:r w:rsidRPr="00886737">
              <w:rPr>
                <w:b/>
                <w:sz w:val="16"/>
                <w:szCs w:val="16"/>
              </w:rPr>
              <w:t>Ожидаемый результат</w:t>
            </w:r>
          </w:p>
        </w:tc>
      </w:tr>
      <w:tr w:rsidR="000E63BE" w:rsidRPr="00886737" w:rsidTr="005D71BB">
        <w:trPr>
          <w:trHeight w:val="141"/>
        </w:trPr>
        <w:tc>
          <w:tcPr>
            <w:tcW w:w="2045" w:type="dxa"/>
            <w:vMerge/>
          </w:tcPr>
          <w:p w:rsidR="000E63BE" w:rsidRPr="00886737" w:rsidRDefault="000E63BE" w:rsidP="005D71BB">
            <w:pPr>
              <w:jc w:val="center"/>
              <w:rPr>
                <w:sz w:val="16"/>
                <w:szCs w:val="16"/>
              </w:rPr>
            </w:pPr>
          </w:p>
        </w:tc>
        <w:tc>
          <w:tcPr>
            <w:tcW w:w="855" w:type="dxa"/>
            <w:vMerge/>
          </w:tcPr>
          <w:p w:rsidR="000E63BE" w:rsidRPr="00886737" w:rsidRDefault="000E63BE" w:rsidP="005D71BB">
            <w:pPr>
              <w:jc w:val="center"/>
              <w:rPr>
                <w:sz w:val="16"/>
                <w:szCs w:val="16"/>
              </w:rPr>
            </w:pPr>
          </w:p>
        </w:tc>
        <w:tc>
          <w:tcPr>
            <w:tcW w:w="1461" w:type="dxa"/>
            <w:gridSpan w:val="3"/>
            <w:vAlign w:val="center"/>
          </w:tcPr>
          <w:p w:rsidR="000E63BE" w:rsidRPr="00886737" w:rsidRDefault="000E63BE" w:rsidP="005D71BB">
            <w:pPr>
              <w:jc w:val="center"/>
              <w:rPr>
                <w:b/>
                <w:sz w:val="16"/>
                <w:szCs w:val="16"/>
              </w:rPr>
            </w:pPr>
            <w:r w:rsidRPr="00886737">
              <w:rPr>
                <w:b/>
                <w:sz w:val="16"/>
                <w:szCs w:val="16"/>
              </w:rPr>
              <w:t>2014 год</w:t>
            </w:r>
          </w:p>
        </w:tc>
        <w:tc>
          <w:tcPr>
            <w:tcW w:w="1417" w:type="dxa"/>
            <w:gridSpan w:val="2"/>
            <w:vAlign w:val="center"/>
          </w:tcPr>
          <w:p w:rsidR="000E63BE" w:rsidRPr="00886737" w:rsidRDefault="000E63BE" w:rsidP="005D71BB">
            <w:pPr>
              <w:jc w:val="center"/>
              <w:rPr>
                <w:b/>
                <w:sz w:val="16"/>
                <w:szCs w:val="16"/>
              </w:rPr>
            </w:pPr>
            <w:r w:rsidRPr="00886737">
              <w:rPr>
                <w:b/>
                <w:sz w:val="16"/>
                <w:szCs w:val="16"/>
              </w:rPr>
              <w:t>2015 год</w:t>
            </w:r>
          </w:p>
        </w:tc>
        <w:tc>
          <w:tcPr>
            <w:tcW w:w="1418" w:type="dxa"/>
            <w:gridSpan w:val="2"/>
            <w:vMerge/>
          </w:tcPr>
          <w:p w:rsidR="000E63BE" w:rsidRPr="00886737" w:rsidRDefault="000E63BE" w:rsidP="005D71BB">
            <w:pPr>
              <w:jc w:val="center"/>
              <w:rPr>
                <w:sz w:val="16"/>
                <w:szCs w:val="16"/>
              </w:rPr>
            </w:pPr>
          </w:p>
        </w:tc>
        <w:tc>
          <w:tcPr>
            <w:tcW w:w="1807" w:type="dxa"/>
            <w:vMerge/>
          </w:tcPr>
          <w:p w:rsidR="000E63BE" w:rsidRPr="00886737" w:rsidRDefault="000E63BE" w:rsidP="005D71BB">
            <w:pPr>
              <w:jc w:val="center"/>
              <w:rPr>
                <w:sz w:val="16"/>
                <w:szCs w:val="16"/>
              </w:rPr>
            </w:pPr>
          </w:p>
        </w:tc>
      </w:tr>
      <w:tr w:rsidR="000E63BE" w:rsidRPr="00886737" w:rsidTr="005D71BB">
        <w:trPr>
          <w:trHeight w:val="141"/>
        </w:trPr>
        <w:tc>
          <w:tcPr>
            <w:tcW w:w="2045" w:type="dxa"/>
            <w:vMerge/>
          </w:tcPr>
          <w:p w:rsidR="000E63BE" w:rsidRPr="00886737" w:rsidRDefault="000E63BE" w:rsidP="005D71BB">
            <w:pPr>
              <w:jc w:val="center"/>
              <w:rPr>
                <w:sz w:val="16"/>
                <w:szCs w:val="16"/>
              </w:rPr>
            </w:pPr>
          </w:p>
        </w:tc>
        <w:tc>
          <w:tcPr>
            <w:tcW w:w="855" w:type="dxa"/>
            <w:vMerge/>
          </w:tcPr>
          <w:p w:rsidR="000E63BE" w:rsidRPr="00886737" w:rsidRDefault="000E63BE" w:rsidP="005D71BB">
            <w:pPr>
              <w:jc w:val="center"/>
              <w:rPr>
                <w:sz w:val="16"/>
                <w:szCs w:val="16"/>
              </w:rPr>
            </w:pPr>
          </w:p>
        </w:tc>
        <w:tc>
          <w:tcPr>
            <w:tcW w:w="610" w:type="dxa"/>
            <w:vAlign w:val="center"/>
          </w:tcPr>
          <w:p w:rsidR="000E63BE" w:rsidRPr="00886737" w:rsidRDefault="000E63BE" w:rsidP="005D71BB">
            <w:pPr>
              <w:jc w:val="center"/>
              <w:rPr>
                <w:b/>
                <w:sz w:val="16"/>
                <w:szCs w:val="16"/>
              </w:rPr>
            </w:pPr>
            <w:r w:rsidRPr="00886737">
              <w:rPr>
                <w:b/>
                <w:sz w:val="16"/>
                <w:szCs w:val="16"/>
              </w:rPr>
              <w:t>план</w:t>
            </w:r>
          </w:p>
        </w:tc>
        <w:tc>
          <w:tcPr>
            <w:tcW w:w="851" w:type="dxa"/>
            <w:gridSpan w:val="2"/>
            <w:vAlign w:val="center"/>
          </w:tcPr>
          <w:p w:rsidR="000E63BE" w:rsidRPr="00886737" w:rsidRDefault="000E63BE" w:rsidP="005D71BB">
            <w:pPr>
              <w:jc w:val="center"/>
              <w:rPr>
                <w:b/>
                <w:sz w:val="16"/>
                <w:szCs w:val="16"/>
              </w:rPr>
            </w:pPr>
            <w:r w:rsidRPr="00886737">
              <w:rPr>
                <w:b/>
                <w:sz w:val="16"/>
                <w:szCs w:val="16"/>
              </w:rPr>
              <w:t>факт</w:t>
            </w:r>
          </w:p>
        </w:tc>
        <w:tc>
          <w:tcPr>
            <w:tcW w:w="709" w:type="dxa"/>
            <w:vAlign w:val="center"/>
          </w:tcPr>
          <w:p w:rsidR="000E63BE" w:rsidRPr="00886737" w:rsidRDefault="000E63BE" w:rsidP="005D71BB">
            <w:pPr>
              <w:jc w:val="center"/>
              <w:rPr>
                <w:b/>
                <w:sz w:val="16"/>
                <w:szCs w:val="16"/>
              </w:rPr>
            </w:pPr>
            <w:r w:rsidRPr="00886737">
              <w:rPr>
                <w:b/>
                <w:sz w:val="16"/>
                <w:szCs w:val="16"/>
              </w:rPr>
              <w:t>план</w:t>
            </w:r>
          </w:p>
        </w:tc>
        <w:tc>
          <w:tcPr>
            <w:tcW w:w="708" w:type="dxa"/>
            <w:vAlign w:val="center"/>
          </w:tcPr>
          <w:p w:rsidR="000E63BE" w:rsidRPr="00886737" w:rsidRDefault="000E63BE" w:rsidP="005D71BB">
            <w:pPr>
              <w:ind w:left="-108" w:right="-90"/>
              <w:jc w:val="center"/>
              <w:rPr>
                <w:b/>
                <w:sz w:val="16"/>
                <w:szCs w:val="16"/>
              </w:rPr>
            </w:pPr>
            <w:r w:rsidRPr="00886737">
              <w:rPr>
                <w:b/>
                <w:sz w:val="16"/>
                <w:szCs w:val="16"/>
              </w:rPr>
              <w:t>оценка</w:t>
            </w:r>
          </w:p>
        </w:tc>
        <w:tc>
          <w:tcPr>
            <w:tcW w:w="709" w:type="dxa"/>
            <w:vAlign w:val="center"/>
          </w:tcPr>
          <w:p w:rsidR="000E63BE" w:rsidRPr="00886737" w:rsidRDefault="000E63BE" w:rsidP="005D71BB">
            <w:pPr>
              <w:jc w:val="center"/>
              <w:rPr>
                <w:b/>
                <w:sz w:val="16"/>
                <w:szCs w:val="16"/>
              </w:rPr>
            </w:pPr>
            <w:r w:rsidRPr="00886737">
              <w:rPr>
                <w:b/>
                <w:sz w:val="16"/>
                <w:szCs w:val="16"/>
              </w:rPr>
              <w:t>1-ый год</w:t>
            </w:r>
          </w:p>
        </w:tc>
        <w:tc>
          <w:tcPr>
            <w:tcW w:w="709" w:type="dxa"/>
            <w:vAlign w:val="center"/>
          </w:tcPr>
          <w:p w:rsidR="000E63BE" w:rsidRPr="00886737" w:rsidRDefault="000E63BE" w:rsidP="005D71BB">
            <w:pPr>
              <w:jc w:val="center"/>
              <w:rPr>
                <w:b/>
                <w:sz w:val="16"/>
                <w:szCs w:val="16"/>
              </w:rPr>
            </w:pPr>
            <w:r w:rsidRPr="00886737">
              <w:rPr>
                <w:b/>
                <w:sz w:val="16"/>
                <w:szCs w:val="16"/>
              </w:rPr>
              <w:t xml:space="preserve">2-ой </w:t>
            </w:r>
          </w:p>
          <w:p w:rsidR="000E63BE" w:rsidRPr="00886737" w:rsidRDefault="000E63BE" w:rsidP="005D71BB">
            <w:pPr>
              <w:jc w:val="center"/>
              <w:rPr>
                <w:b/>
                <w:sz w:val="16"/>
                <w:szCs w:val="16"/>
              </w:rPr>
            </w:pPr>
            <w:r w:rsidRPr="00886737">
              <w:rPr>
                <w:b/>
                <w:sz w:val="16"/>
                <w:szCs w:val="16"/>
              </w:rPr>
              <w:t>год</w:t>
            </w:r>
          </w:p>
        </w:tc>
        <w:tc>
          <w:tcPr>
            <w:tcW w:w="1807" w:type="dxa"/>
            <w:vMerge/>
          </w:tcPr>
          <w:p w:rsidR="000E63BE" w:rsidRPr="00886737" w:rsidRDefault="000E63BE" w:rsidP="005D71BB">
            <w:pPr>
              <w:jc w:val="center"/>
              <w:rPr>
                <w:b/>
                <w:sz w:val="16"/>
                <w:szCs w:val="16"/>
              </w:rPr>
            </w:pPr>
          </w:p>
        </w:tc>
      </w:tr>
      <w:tr w:rsidR="008F6832" w:rsidRPr="00886737" w:rsidTr="00855B1E">
        <w:trPr>
          <w:trHeight w:val="276"/>
        </w:trPr>
        <w:tc>
          <w:tcPr>
            <w:tcW w:w="9003" w:type="dxa"/>
            <w:gridSpan w:val="10"/>
          </w:tcPr>
          <w:p w:rsidR="00113CBB" w:rsidRPr="00886737" w:rsidRDefault="008F6832" w:rsidP="005D71BB">
            <w:pPr>
              <w:widowControl w:val="0"/>
              <w:autoSpaceDE w:val="0"/>
              <w:autoSpaceDN w:val="0"/>
              <w:adjustRightInd w:val="0"/>
              <w:jc w:val="both"/>
              <w:rPr>
                <w:sz w:val="16"/>
                <w:szCs w:val="16"/>
              </w:rPr>
            </w:pPr>
            <w:r w:rsidRPr="00886737">
              <w:rPr>
                <w:b/>
                <w:sz w:val="16"/>
                <w:szCs w:val="16"/>
              </w:rPr>
              <w:t>Основное мероприятие 1.10.</w:t>
            </w:r>
            <w:r w:rsidRPr="00886737">
              <w:rPr>
                <w:sz w:val="16"/>
                <w:szCs w:val="16"/>
              </w:rPr>
              <w:t xml:space="preserve"> Реализация среди молодежи </w:t>
            </w:r>
            <w:proofErr w:type="spellStart"/>
            <w:r w:rsidRPr="00886737">
              <w:rPr>
                <w:sz w:val="16"/>
                <w:szCs w:val="16"/>
              </w:rPr>
              <w:t>антинаркотических</w:t>
            </w:r>
            <w:proofErr w:type="spellEnd"/>
            <w:r w:rsidRPr="00886737">
              <w:rPr>
                <w:sz w:val="16"/>
                <w:szCs w:val="16"/>
              </w:rPr>
              <w:t xml:space="preserve"> профилактических акций, исследований, форумов и других форм работы с молодежью. Участие во Всероссийских и Международных мероприятиях. </w:t>
            </w:r>
            <w:r w:rsidRPr="00886737">
              <w:rPr>
                <w:b/>
                <w:sz w:val="16"/>
                <w:szCs w:val="16"/>
              </w:rPr>
              <w:t xml:space="preserve">Основное мероприятие 1.11. </w:t>
            </w:r>
            <w:r w:rsidRPr="00886737">
              <w:rPr>
                <w:sz w:val="16"/>
                <w:szCs w:val="16"/>
              </w:rPr>
              <w:t>Развитие  добровольческого (волонтерского)  молодежного  движения. Поддержка  добровольческих  молодежных     отрядов</w:t>
            </w:r>
          </w:p>
          <w:p w:rsidR="008F6832" w:rsidRPr="00886737" w:rsidRDefault="008F6832" w:rsidP="005D71BB">
            <w:pPr>
              <w:shd w:val="clear" w:color="auto" w:fill="FFFFFF"/>
              <w:jc w:val="both"/>
              <w:textAlignment w:val="baseline"/>
              <w:rPr>
                <w:rFonts w:eastAsia="Calibri"/>
                <w:b/>
                <w:sz w:val="16"/>
                <w:szCs w:val="16"/>
              </w:rPr>
            </w:pPr>
            <w:r w:rsidRPr="00886737">
              <w:rPr>
                <w:rFonts w:eastAsia="Calibri"/>
                <w:b/>
                <w:sz w:val="16"/>
                <w:szCs w:val="16"/>
              </w:rPr>
              <w:t>Подпрограмма 1 «Профилактика наркомании» государственной программы «Профилактика наркомании и медико-социальная реабилитация больных наркоманией в Курской области»</w:t>
            </w:r>
          </w:p>
          <w:p w:rsidR="005D71BB" w:rsidRPr="00886737" w:rsidRDefault="005D71BB" w:rsidP="005D71BB">
            <w:pPr>
              <w:shd w:val="clear" w:color="auto" w:fill="FFFFFF"/>
              <w:jc w:val="both"/>
              <w:textAlignment w:val="baseline"/>
              <w:rPr>
                <w:b/>
                <w:sz w:val="16"/>
                <w:szCs w:val="16"/>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113CBB" w:rsidRPr="00886737" w:rsidTr="005D71BB">
        <w:trPr>
          <w:trHeight w:val="69"/>
        </w:trPr>
        <w:tc>
          <w:tcPr>
            <w:tcW w:w="7196" w:type="dxa"/>
            <w:gridSpan w:val="9"/>
          </w:tcPr>
          <w:p w:rsidR="00113CBB" w:rsidRPr="00886737" w:rsidRDefault="00855B1E" w:rsidP="00855B1E">
            <w:pPr>
              <w:rPr>
                <w:rFonts w:eastAsia="Calibri"/>
                <w:b/>
                <w:sz w:val="16"/>
                <w:szCs w:val="16"/>
              </w:rPr>
            </w:pPr>
            <w:r w:rsidRPr="00886737">
              <w:rPr>
                <w:b/>
                <w:sz w:val="16"/>
                <w:szCs w:val="16"/>
              </w:rPr>
              <w:t xml:space="preserve">Задача1.4 </w:t>
            </w:r>
            <w:r w:rsidRPr="00886737">
              <w:rPr>
                <w:bCs/>
                <w:iCs/>
                <w:sz w:val="16"/>
                <w:szCs w:val="16"/>
              </w:rPr>
              <w:t>Иные цели и задачи</w:t>
            </w:r>
          </w:p>
        </w:tc>
        <w:tc>
          <w:tcPr>
            <w:tcW w:w="1807" w:type="dxa"/>
          </w:tcPr>
          <w:p w:rsidR="00113CBB" w:rsidRPr="00886737" w:rsidRDefault="00113CBB" w:rsidP="005D71BB">
            <w:pPr>
              <w:jc w:val="center"/>
              <w:rPr>
                <w:rFonts w:eastAsia="Calibri"/>
                <w:b/>
                <w:sz w:val="16"/>
                <w:szCs w:val="16"/>
              </w:rPr>
            </w:pPr>
          </w:p>
        </w:tc>
      </w:tr>
      <w:tr w:rsidR="000E63BE" w:rsidRPr="00886737" w:rsidTr="005D71BB">
        <w:trPr>
          <w:trHeight w:val="2518"/>
        </w:trPr>
        <w:tc>
          <w:tcPr>
            <w:tcW w:w="2045" w:type="dxa"/>
          </w:tcPr>
          <w:p w:rsidR="008F6832" w:rsidRPr="00886737" w:rsidRDefault="008F6832" w:rsidP="005D71BB">
            <w:pPr>
              <w:widowControl w:val="0"/>
              <w:autoSpaceDE w:val="0"/>
              <w:autoSpaceDN w:val="0"/>
              <w:adjustRightInd w:val="0"/>
              <w:rPr>
                <w:sz w:val="16"/>
                <w:szCs w:val="16"/>
              </w:rPr>
            </w:pPr>
            <w:r w:rsidRPr="00886737">
              <w:rPr>
                <w:sz w:val="16"/>
                <w:szCs w:val="16"/>
              </w:rPr>
              <w:t xml:space="preserve">Количество   подростков,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проживающих на  </w:t>
            </w:r>
          </w:p>
          <w:p w:rsidR="008F6832" w:rsidRPr="00886737" w:rsidRDefault="008F6832" w:rsidP="005D71BB">
            <w:pPr>
              <w:widowControl w:val="0"/>
              <w:autoSpaceDE w:val="0"/>
              <w:autoSpaceDN w:val="0"/>
              <w:adjustRightInd w:val="0"/>
              <w:rPr>
                <w:sz w:val="16"/>
                <w:szCs w:val="16"/>
              </w:rPr>
            </w:pPr>
            <w:r w:rsidRPr="00886737">
              <w:rPr>
                <w:sz w:val="16"/>
                <w:szCs w:val="16"/>
              </w:rPr>
              <w:t xml:space="preserve">территории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Курской области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и вовлеченных в </w:t>
            </w:r>
          </w:p>
          <w:p w:rsidR="008F6832" w:rsidRPr="00886737" w:rsidRDefault="008F6832" w:rsidP="005D71BB">
            <w:pPr>
              <w:widowControl w:val="0"/>
              <w:autoSpaceDE w:val="0"/>
              <w:autoSpaceDN w:val="0"/>
              <w:adjustRightInd w:val="0"/>
              <w:rPr>
                <w:sz w:val="16"/>
                <w:szCs w:val="16"/>
              </w:rPr>
            </w:pPr>
            <w:r w:rsidRPr="00886737">
              <w:rPr>
                <w:sz w:val="16"/>
                <w:szCs w:val="16"/>
              </w:rPr>
              <w:t>профилактические</w:t>
            </w:r>
          </w:p>
          <w:p w:rsidR="008F6832" w:rsidRPr="00886737" w:rsidRDefault="008F6832" w:rsidP="005D71BB">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 xml:space="preserve">мероприятия     </w:t>
            </w:r>
          </w:p>
        </w:tc>
        <w:tc>
          <w:tcPr>
            <w:tcW w:w="855" w:type="dxa"/>
          </w:tcPr>
          <w:p w:rsidR="008F6832" w:rsidRPr="00886737" w:rsidRDefault="008F6832" w:rsidP="005D71BB">
            <w:pPr>
              <w:jc w:val="center"/>
              <w:rPr>
                <w:sz w:val="16"/>
                <w:szCs w:val="16"/>
              </w:rPr>
            </w:pPr>
            <w:r w:rsidRPr="00886737">
              <w:rPr>
                <w:sz w:val="16"/>
                <w:szCs w:val="16"/>
              </w:rPr>
              <w:t>%</w:t>
            </w:r>
          </w:p>
        </w:tc>
        <w:tc>
          <w:tcPr>
            <w:tcW w:w="610" w:type="dxa"/>
          </w:tcPr>
          <w:p w:rsidR="008F6832" w:rsidRPr="00886737" w:rsidRDefault="008F6832" w:rsidP="005D71BB">
            <w:pPr>
              <w:ind w:left="-62"/>
              <w:jc w:val="center"/>
              <w:rPr>
                <w:sz w:val="16"/>
                <w:szCs w:val="16"/>
              </w:rPr>
            </w:pPr>
            <w:r w:rsidRPr="00886737">
              <w:rPr>
                <w:sz w:val="16"/>
                <w:szCs w:val="16"/>
              </w:rPr>
              <w:t>35</w:t>
            </w:r>
          </w:p>
        </w:tc>
        <w:tc>
          <w:tcPr>
            <w:tcW w:w="709" w:type="dxa"/>
          </w:tcPr>
          <w:p w:rsidR="008F6832" w:rsidRPr="00886737" w:rsidRDefault="008F6832" w:rsidP="005D71BB">
            <w:pPr>
              <w:ind w:left="-62"/>
              <w:jc w:val="center"/>
              <w:rPr>
                <w:sz w:val="16"/>
                <w:szCs w:val="16"/>
              </w:rPr>
            </w:pPr>
            <w:r w:rsidRPr="00886737">
              <w:rPr>
                <w:sz w:val="16"/>
                <w:szCs w:val="16"/>
              </w:rPr>
              <w:t>35</w:t>
            </w:r>
          </w:p>
        </w:tc>
        <w:tc>
          <w:tcPr>
            <w:tcW w:w="851" w:type="dxa"/>
            <w:gridSpan w:val="2"/>
          </w:tcPr>
          <w:p w:rsidR="008F6832" w:rsidRPr="00886737" w:rsidRDefault="008F6832" w:rsidP="005D71BB">
            <w:pPr>
              <w:ind w:left="-62"/>
              <w:jc w:val="center"/>
              <w:rPr>
                <w:sz w:val="16"/>
                <w:szCs w:val="16"/>
              </w:rPr>
            </w:pPr>
            <w:r w:rsidRPr="00886737">
              <w:rPr>
                <w:sz w:val="16"/>
                <w:szCs w:val="16"/>
              </w:rPr>
              <w:t>37</w:t>
            </w:r>
          </w:p>
        </w:tc>
        <w:tc>
          <w:tcPr>
            <w:tcW w:w="708" w:type="dxa"/>
          </w:tcPr>
          <w:p w:rsidR="008F6832" w:rsidRPr="00886737" w:rsidRDefault="008F6832" w:rsidP="005D71BB">
            <w:pPr>
              <w:ind w:left="-62"/>
              <w:jc w:val="center"/>
              <w:rPr>
                <w:sz w:val="16"/>
                <w:szCs w:val="16"/>
              </w:rPr>
            </w:pPr>
            <w:r w:rsidRPr="00886737">
              <w:rPr>
                <w:sz w:val="16"/>
                <w:szCs w:val="16"/>
              </w:rPr>
              <w:t>37</w:t>
            </w:r>
          </w:p>
        </w:tc>
        <w:tc>
          <w:tcPr>
            <w:tcW w:w="709" w:type="dxa"/>
          </w:tcPr>
          <w:p w:rsidR="008F6832" w:rsidRPr="00886737" w:rsidRDefault="008F6832" w:rsidP="005D71BB">
            <w:pPr>
              <w:ind w:left="-62" w:right="-176"/>
              <w:jc w:val="center"/>
              <w:rPr>
                <w:sz w:val="16"/>
                <w:szCs w:val="16"/>
              </w:rPr>
            </w:pPr>
            <w:r w:rsidRPr="00886737">
              <w:rPr>
                <w:sz w:val="16"/>
                <w:szCs w:val="16"/>
              </w:rPr>
              <w:t>40</w:t>
            </w:r>
          </w:p>
        </w:tc>
        <w:tc>
          <w:tcPr>
            <w:tcW w:w="709" w:type="dxa"/>
          </w:tcPr>
          <w:p w:rsidR="008F6832" w:rsidRPr="00886737" w:rsidRDefault="008F6832" w:rsidP="005D71BB">
            <w:pPr>
              <w:ind w:left="-62" w:right="-176"/>
              <w:jc w:val="center"/>
              <w:rPr>
                <w:sz w:val="16"/>
                <w:szCs w:val="16"/>
              </w:rPr>
            </w:pPr>
            <w:r w:rsidRPr="00886737">
              <w:rPr>
                <w:sz w:val="16"/>
                <w:szCs w:val="16"/>
              </w:rPr>
              <w:t>42</w:t>
            </w:r>
          </w:p>
        </w:tc>
        <w:tc>
          <w:tcPr>
            <w:tcW w:w="1807" w:type="dxa"/>
          </w:tcPr>
          <w:p w:rsidR="008F6832" w:rsidRPr="00886737" w:rsidRDefault="008F6832" w:rsidP="005D71BB">
            <w:pPr>
              <w:widowControl w:val="0"/>
              <w:autoSpaceDE w:val="0"/>
              <w:autoSpaceDN w:val="0"/>
              <w:adjustRightInd w:val="0"/>
              <w:rPr>
                <w:sz w:val="16"/>
                <w:szCs w:val="16"/>
              </w:rPr>
            </w:pPr>
            <w:r w:rsidRPr="00886737">
              <w:rPr>
                <w:sz w:val="16"/>
                <w:szCs w:val="16"/>
              </w:rPr>
              <w:t>Развитие системного  подхода к профилактике наркомании, формирование навыков ведения здорового образа</w:t>
            </w:r>
            <w:r w:rsidR="00113CBB" w:rsidRPr="00886737">
              <w:rPr>
                <w:sz w:val="16"/>
                <w:szCs w:val="16"/>
              </w:rPr>
              <w:t xml:space="preserve"> </w:t>
            </w:r>
            <w:r w:rsidRPr="00886737">
              <w:rPr>
                <w:sz w:val="16"/>
                <w:szCs w:val="16"/>
              </w:rPr>
              <w:t xml:space="preserve">жизни и </w:t>
            </w:r>
            <w:proofErr w:type="spellStart"/>
            <w:r w:rsidRPr="00886737">
              <w:rPr>
                <w:sz w:val="16"/>
                <w:szCs w:val="16"/>
              </w:rPr>
              <w:t>высокоэффективныхповеденческих</w:t>
            </w:r>
            <w:proofErr w:type="spellEnd"/>
            <w:r w:rsidRPr="00886737">
              <w:rPr>
                <w:sz w:val="16"/>
                <w:szCs w:val="16"/>
              </w:rPr>
              <w:t xml:space="preserve"> стратегий и личностных ресурсов у подростков и молодежи </w:t>
            </w:r>
          </w:p>
        </w:tc>
      </w:tr>
      <w:tr w:rsidR="000E63BE" w:rsidRPr="00886737" w:rsidTr="005D71BB">
        <w:trPr>
          <w:trHeight w:val="1982"/>
        </w:trPr>
        <w:tc>
          <w:tcPr>
            <w:tcW w:w="2045" w:type="dxa"/>
          </w:tcPr>
          <w:p w:rsidR="008F6832" w:rsidRPr="00886737" w:rsidRDefault="008F6832" w:rsidP="005D71BB">
            <w:pPr>
              <w:widowControl w:val="0"/>
              <w:autoSpaceDE w:val="0"/>
              <w:autoSpaceDN w:val="0"/>
              <w:adjustRightInd w:val="0"/>
              <w:rPr>
                <w:sz w:val="16"/>
                <w:szCs w:val="16"/>
              </w:rPr>
            </w:pPr>
            <w:r w:rsidRPr="00886737">
              <w:rPr>
                <w:sz w:val="16"/>
                <w:szCs w:val="16"/>
              </w:rPr>
              <w:t xml:space="preserve">Доля молодых людей,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вовлеченных в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проекты и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программы в     </w:t>
            </w:r>
          </w:p>
          <w:p w:rsidR="008F6832" w:rsidRPr="00886737" w:rsidRDefault="008F6832" w:rsidP="005D71BB">
            <w:pPr>
              <w:widowControl w:val="0"/>
              <w:autoSpaceDE w:val="0"/>
              <w:autoSpaceDN w:val="0"/>
              <w:adjustRightInd w:val="0"/>
              <w:rPr>
                <w:sz w:val="16"/>
                <w:szCs w:val="16"/>
              </w:rPr>
            </w:pPr>
            <w:r w:rsidRPr="00886737">
              <w:rPr>
                <w:sz w:val="16"/>
                <w:szCs w:val="16"/>
              </w:rPr>
              <w:t>сфере социальной</w:t>
            </w:r>
          </w:p>
          <w:p w:rsidR="008F6832" w:rsidRPr="00886737" w:rsidRDefault="008F6832" w:rsidP="005D71BB">
            <w:pPr>
              <w:widowControl w:val="0"/>
              <w:autoSpaceDE w:val="0"/>
              <w:autoSpaceDN w:val="0"/>
              <w:adjustRightInd w:val="0"/>
              <w:rPr>
                <w:sz w:val="16"/>
                <w:szCs w:val="16"/>
              </w:rPr>
            </w:pPr>
            <w:r w:rsidRPr="00886737">
              <w:rPr>
                <w:sz w:val="16"/>
                <w:szCs w:val="16"/>
              </w:rPr>
              <w:t xml:space="preserve">адаптации и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профилактики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асоциального    </w:t>
            </w:r>
          </w:p>
          <w:p w:rsidR="008F6832" w:rsidRPr="00886737" w:rsidRDefault="008F6832" w:rsidP="005D71BB">
            <w:pPr>
              <w:widowControl w:val="0"/>
              <w:autoSpaceDE w:val="0"/>
              <w:autoSpaceDN w:val="0"/>
              <w:adjustRightInd w:val="0"/>
              <w:rPr>
                <w:sz w:val="16"/>
                <w:szCs w:val="16"/>
              </w:rPr>
            </w:pPr>
            <w:r w:rsidRPr="00886737">
              <w:rPr>
                <w:sz w:val="16"/>
                <w:szCs w:val="16"/>
              </w:rPr>
              <w:t xml:space="preserve">поведения, в    </w:t>
            </w:r>
          </w:p>
          <w:p w:rsidR="008F6832" w:rsidRPr="00886737" w:rsidRDefault="008F6832" w:rsidP="005D71BB">
            <w:pPr>
              <w:widowControl w:val="0"/>
              <w:autoSpaceDE w:val="0"/>
              <w:autoSpaceDN w:val="0"/>
              <w:adjustRightInd w:val="0"/>
              <w:rPr>
                <w:sz w:val="16"/>
                <w:szCs w:val="16"/>
              </w:rPr>
            </w:pPr>
            <w:r w:rsidRPr="00886737">
              <w:rPr>
                <w:sz w:val="16"/>
                <w:szCs w:val="16"/>
              </w:rPr>
              <w:t>общем количестве</w:t>
            </w:r>
          </w:p>
          <w:p w:rsidR="008F6832" w:rsidRPr="00886737" w:rsidRDefault="008F6832" w:rsidP="005D71BB">
            <w:pPr>
              <w:pStyle w:val="ConsPlusCell"/>
              <w:jc w:val="both"/>
              <w:rPr>
                <w:rFonts w:ascii="Times New Roman" w:hAnsi="Times New Roman" w:cs="Times New Roman"/>
                <w:sz w:val="16"/>
                <w:szCs w:val="16"/>
              </w:rPr>
            </w:pPr>
            <w:r w:rsidRPr="00886737">
              <w:rPr>
                <w:rFonts w:ascii="Times New Roman" w:hAnsi="Times New Roman" w:cs="Times New Roman"/>
                <w:sz w:val="16"/>
                <w:szCs w:val="16"/>
              </w:rPr>
              <w:t xml:space="preserve">молодежи        </w:t>
            </w:r>
          </w:p>
        </w:tc>
        <w:tc>
          <w:tcPr>
            <w:tcW w:w="855" w:type="dxa"/>
          </w:tcPr>
          <w:p w:rsidR="008F6832" w:rsidRPr="00886737" w:rsidRDefault="008F6832" w:rsidP="005D71BB">
            <w:pPr>
              <w:jc w:val="center"/>
              <w:rPr>
                <w:sz w:val="16"/>
                <w:szCs w:val="16"/>
              </w:rPr>
            </w:pPr>
            <w:r w:rsidRPr="00886737">
              <w:rPr>
                <w:sz w:val="16"/>
                <w:szCs w:val="16"/>
              </w:rPr>
              <w:t>%</w:t>
            </w:r>
          </w:p>
        </w:tc>
        <w:tc>
          <w:tcPr>
            <w:tcW w:w="610" w:type="dxa"/>
          </w:tcPr>
          <w:p w:rsidR="008F6832" w:rsidRPr="00886737" w:rsidRDefault="008F6832" w:rsidP="005D71BB">
            <w:pPr>
              <w:ind w:left="-62"/>
              <w:jc w:val="center"/>
              <w:rPr>
                <w:sz w:val="16"/>
                <w:szCs w:val="16"/>
              </w:rPr>
            </w:pPr>
            <w:r w:rsidRPr="00886737">
              <w:rPr>
                <w:sz w:val="16"/>
                <w:szCs w:val="16"/>
              </w:rPr>
              <w:t>21,2</w:t>
            </w:r>
          </w:p>
        </w:tc>
        <w:tc>
          <w:tcPr>
            <w:tcW w:w="709" w:type="dxa"/>
          </w:tcPr>
          <w:p w:rsidR="008F6832" w:rsidRPr="00886737" w:rsidRDefault="008F6832" w:rsidP="005D71BB">
            <w:pPr>
              <w:ind w:left="-62"/>
              <w:jc w:val="center"/>
              <w:rPr>
                <w:sz w:val="16"/>
                <w:szCs w:val="16"/>
              </w:rPr>
            </w:pPr>
            <w:r w:rsidRPr="00886737">
              <w:rPr>
                <w:sz w:val="16"/>
                <w:szCs w:val="16"/>
              </w:rPr>
              <w:t>21,2</w:t>
            </w:r>
          </w:p>
        </w:tc>
        <w:tc>
          <w:tcPr>
            <w:tcW w:w="851" w:type="dxa"/>
            <w:gridSpan w:val="2"/>
          </w:tcPr>
          <w:p w:rsidR="008F6832" w:rsidRPr="00886737" w:rsidRDefault="008F6832" w:rsidP="005D71BB">
            <w:pPr>
              <w:ind w:left="-62"/>
              <w:jc w:val="center"/>
              <w:rPr>
                <w:sz w:val="16"/>
                <w:szCs w:val="16"/>
              </w:rPr>
            </w:pPr>
            <w:r w:rsidRPr="00886737">
              <w:rPr>
                <w:sz w:val="16"/>
                <w:szCs w:val="16"/>
              </w:rPr>
              <w:t>21,4</w:t>
            </w:r>
          </w:p>
        </w:tc>
        <w:tc>
          <w:tcPr>
            <w:tcW w:w="708" w:type="dxa"/>
          </w:tcPr>
          <w:p w:rsidR="008F6832" w:rsidRPr="00886737" w:rsidRDefault="008F6832" w:rsidP="005D71BB">
            <w:pPr>
              <w:ind w:left="-62"/>
              <w:jc w:val="center"/>
              <w:rPr>
                <w:sz w:val="16"/>
                <w:szCs w:val="16"/>
              </w:rPr>
            </w:pPr>
            <w:r w:rsidRPr="00886737">
              <w:rPr>
                <w:sz w:val="16"/>
                <w:szCs w:val="16"/>
              </w:rPr>
              <w:t>21,4</w:t>
            </w:r>
          </w:p>
        </w:tc>
        <w:tc>
          <w:tcPr>
            <w:tcW w:w="709" w:type="dxa"/>
          </w:tcPr>
          <w:p w:rsidR="008F6832" w:rsidRPr="00886737" w:rsidRDefault="008F6832" w:rsidP="005D71BB">
            <w:pPr>
              <w:ind w:left="-62" w:right="-176"/>
              <w:jc w:val="center"/>
              <w:rPr>
                <w:sz w:val="16"/>
                <w:szCs w:val="16"/>
              </w:rPr>
            </w:pPr>
            <w:r w:rsidRPr="00886737">
              <w:rPr>
                <w:sz w:val="16"/>
                <w:szCs w:val="16"/>
              </w:rPr>
              <w:t>21,6</w:t>
            </w:r>
          </w:p>
        </w:tc>
        <w:tc>
          <w:tcPr>
            <w:tcW w:w="709" w:type="dxa"/>
          </w:tcPr>
          <w:p w:rsidR="008F6832" w:rsidRPr="00886737" w:rsidRDefault="008F6832" w:rsidP="005D71BB">
            <w:pPr>
              <w:ind w:left="-62" w:right="-176"/>
              <w:jc w:val="center"/>
              <w:rPr>
                <w:sz w:val="16"/>
                <w:szCs w:val="16"/>
              </w:rPr>
            </w:pPr>
            <w:r w:rsidRPr="00886737">
              <w:rPr>
                <w:sz w:val="16"/>
                <w:szCs w:val="16"/>
              </w:rPr>
              <w:t>21,6</w:t>
            </w:r>
          </w:p>
        </w:tc>
        <w:tc>
          <w:tcPr>
            <w:tcW w:w="1807" w:type="dxa"/>
          </w:tcPr>
          <w:p w:rsidR="008F6832" w:rsidRPr="00886737" w:rsidRDefault="008F6832" w:rsidP="005D71BB">
            <w:pPr>
              <w:widowControl w:val="0"/>
              <w:autoSpaceDE w:val="0"/>
              <w:autoSpaceDN w:val="0"/>
              <w:adjustRightInd w:val="0"/>
              <w:rPr>
                <w:sz w:val="16"/>
                <w:szCs w:val="16"/>
              </w:rPr>
            </w:pPr>
            <w:r w:rsidRPr="00886737">
              <w:rPr>
                <w:sz w:val="16"/>
                <w:szCs w:val="16"/>
              </w:rPr>
              <w:t xml:space="preserve">Вовлечение </w:t>
            </w:r>
            <w:r w:rsidR="00113CBB" w:rsidRPr="00886737">
              <w:rPr>
                <w:sz w:val="16"/>
                <w:szCs w:val="16"/>
              </w:rPr>
              <w:t>м</w:t>
            </w:r>
            <w:r w:rsidRPr="00886737">
              <w:rPr>
                <w:sz w:val="16"/>
                <w:szCs w:val="16"/>
              </w:rPr>
              <w:t xml:space="preserve">олодежи в добровольческую (волонтерскую) деятельность </w:t>
            </w:r>
          </w:p>
        </w:tc>
      </w:tr>
      <w:tr w:rsidR="00A629C5" w:rsidRPr="00886737" w:rsidTr="005D71BB">
        <w:trPr>
          <w:trHeight w:val="359"/>
        </w:trPr>
        <w:tc>
          <w:tcPr>
            <w:tcW w:w="2045" w:type="dxa"/>
          </w:tcPr>
          <w:p w:rsidR="00A629C5" w:rsidRPr="00886737" w:rsidRDefault="00A629C5" w:rsidP="005D71BB">
            <w:pPr>
              <w:ind w:left="-108" w:right="-56"/>
              <w:jc w:val="both"/>
              <w:rPr>
                <w:sz w:val="16"/>
                <w:szCs w:val="16"/>
              </w:rPr>
            </w:pPr>
            <w:r w:rsidRPr="00886737">
              <w:rPr>
                <w:b/>
                <w:sz w:val="16"/>
                <w:szCs w:val="16"/>
              </w:rPr>
              <w:t xml:space="preserve">Расходы на реализацию </w:t>
            </w:r>
            <w:r w:rsidRPr="00886737">
              <w:rPr>
                <w:sz w:val="16"/>
                <w:szCs w:val="16"/>
              </w:rPr>
              <w:t xml:space="preserve"> </w:t>
            </w:r>
            <w:r w:rsidRPr="00886737">
              <w:rPr>
                <w:b/>
                <w:sz w:val="16"/>
                <w:szCs w:val="16"/>
              </w:rPr>
              <w:t>программной деятельности</w:t>
            </w:r>
          </w:p>
        </w:tc>
        <w:tc>
          <w:tcPr>
            <w:tcW w:w="855" w:type="dxa"/>
            <w:vMerge w:val="restart"/>
          </w:tcPr>
          <w:p w:rsidR="00A629C5" w:rsidRPr="00886737" w:rsidRDefault="00A629C5" w:rsidP="005D71BB">
            <w:pPr>
              <w:jc w:val="center"/>
              <w:rPr>
                <w:sz w:val="16"/>
                <w:szCs w:val="16"/>
              </w:rPr>
            </w:pPr>
            <w:r w:rsidRPr="00886737">
              <w:rPr>
                <w:sz w:val="16"/>
                <w:szCs w:val="16"/>
              </w:rPr>
              <w:t>тыс. рублей</w:t>
            </w:r>
          </w:p>
        </w:tc>
        <w:tc>
          <w:tcPr>
            <w:tcW w:w="610" w:type="dxa"/>
          </w:tcPr>
          <w:p w:rsidR="00A629C5" w:rsidRPr="00886737" w:rsidRDefault="00A629C5" w:rsidP="005D71BB">
            <w:pPr>
              <w:ind w:left="-62"/>
              <w:jc w:val="center"/>
              <w:rPr>
                <w:sz w:val="16"/>
                <w:szCs w:val="16"/>
              </w:rPr>
            </w:pPr>
            <w:r w:rsidRPr="00886737">
              <w:rPr>
                <w:sz w:val="16"/>
                <w:szCs w:val="16"/>
              </w:rPr>
              <w:t>21,7</w:t>
            </w:r>
          </w:p>
        </w:tc>
        <w:tc>
          <w:tcPr>
            <w:tcW w:w="709" w:type="dxa"/>
          </w:tcPr>
          <w:p w:rsidR="00A629C5" w:rsidRPr="00886737" w:rsidRDefault="00A629C5" w:rsidP="005D71BB">
            <w:pPr>
              <w:ind w:left="-62"/>
              <w:jc w:val="center"/>
              <w:rPr>
                <w:sz w:val="16"/>
                <w:szCs w:val="16"/>
              </w:rPr>
            </w:pPr>
            <w:r w:rsidRPr="00886737">
              <w:rPr>
                <w:sz w:val="16"/>
                <w:szCs w:val="16"/>
              </w:rPr>
              <w:t>21,7</w:t>
            </w:r>
          </w:p>
        </w:tc>
        <w:tc>
          <w:tcPr>
            <w:tcW w:w="851" w:type="dxa"/>
            <w:gridSpan w:val="2"/>
          </w:tcPr>
          <w:p w:rsidR="00A629C5" w:rsidRPr="00886737" w:rsidRDefault="00A629C5" w:rsidP="005D71BB">
            <w:pPr>
              <w:ind w:left="-62"/>
              <w:jc w:val="center"/>
              <w:rPr>
                <w:sz w:val="16"/>
                <w:szCs w:val="16"/>
              </w:rPr>
            </w:pPr>
            <w:r w:rsidRPr="00886737">
              <w:rPr>
                <w:sz w:val="16"/>
                <w:szCs w:val="16"/>
              </w:rPr>
              <w:t>21,7</w:t>
            </w:r>
          </w:p>
        </w:tc>
        <w:tc>
          <w:tcPr>
            <w:tcW w:w="708" w:type="dxa"/>
          </w:tcPr>
          <w:p w:rsidR="00A629C5" w:rsidRPr="00886737" w:rsidRDefault="00A629C5" w:rsidP="005D71BB">
            <w:pPr>
              <w:ind w:left="-62"/>
              <w:jc w:val="center"/>
              <w:rPr>
                <w:sz w:val="16"/>
                <w:szCs w:val="16"/>
              </w:rPr>
            </w:pPr>
            <w:r w:rsidRPr="00886737">
              <w:rPr>
                <w:sz w:val="16"/>
                <w:szCs w:val="16"/>
              </w:rPr>
              <w:t>21,7</w:t>
            </w:r>
          </w:p>
        </w:tc>
        <w:tc>
          <w:tcPr>
            <w:tcW w:w="709" w:type="dxa"/>
          </w:tcPr>
          <w:p w:rsidR="00A629C5" w:rsidRPr="00886737" w:rsidRDefault="00A629C5" w:rsidP="005D71BB">
            <w:pPr>
              <w:ind w:left="-62" w:right="-176"/>
              <w:jc w:val="center"/>
              <w:rPr>
                <w:sz w:val="16"/>
                <w:szCs w:val="16"/>
              </w:rPr>
            </w:pPr>
            <w:r w:rsidRPr="00886737">
              <w:rPr>
                <w:sz w:val="16"/>
                <w:szCs w:val="16"/>
              </w:rPr>
              <w:t>15, 0</w:t>
            </w:r>
          </w:p>
        </w:tc>
        <w:tc>
          <w:tcPr>
            <w:tcW w:w="709" w:type="dxa"/>
          </w:tcPr>
          <w:p w:rsidR="00A629C5" w:rsidRPr="00886737" w:rsidRDefault="00A629C5" w:rsidP="005D71BB">
            <w:pPr>
              <w:ind w:left="-62" w:right="-176"/>
              <w:jc w:val="center"/>
              <w:rPr>
                <w:sz w:val="16"/>
                <w:szCs w:val="16"/>
              </w:rPr>
            </w:pPr>
            <w:r w:rsidRPr="00886737">
              <w:rPr>
                <w:sz w:val="16"/>
                <w:szCs w:val="16"/>
              </w:rPr>
              <w:t>15, 0</w:t>
            </w:r>
          </w:p>
        </w:tc>
        <w:tc>
          <w:tcPr>
            <w:tcW w:w="1807" w:type="dxa"/>
          </w:tcPr>
          <w:p w:rsidR="00A629C5" w:rsidRPr="00886737" w:rsidRDefault="00A629C5" w:rsidP="005D71BB">
            <w:pPr>
              <w:ind w:left="-62" w:right="-176"/>
              <w:jc w:val="center"/>
              <w:rPr>
                <w:sz w:val="16"/>
                <w:szCs w:val="16"/>
              </w:rPr>
            </w:pPr>
          </w:p>
        </w:tc>
      </w:tr>
      <w:tr w:rsidR="00A629C5" w:rsidRPr="00886737" w:rsidTr="005D71BB">
        <w:trPr>
          <w:trHeight w:val="179"/>
        </w:trPr>
        <w:tc>
          <w:tcPr>
            <w:tcW w:w="2045" w:type="dxa"/>
          </w:tcPr>
          <w:p w:rsidR="00A629C5" w:rsidRPr="00886737" w:rsidRDefault="00A629C5" w:rsidP="005D71BB">
            <w:pPr>
              <w:jc w:val="both"/>
              <w:rPr>
                <w:sz w:val="16"/>
                <w:szCs w:val="16"/>
              </w:rPr>
            </w:pPr>
            <w:r w:rsidRPr="00886737">
              <w:rPr>
                <w:sz w:val="16"/>
                <w:szCs w:val="16"/>
              </w:rPr>
              <w:t>областной бюджет</w:t>
            </w:r>
          </w:p>
        </w:tc>
        <w:tc>
          <w:tcPr>
            <w:tcW w:w="855" w:type="dxa"/>
            <w:vMerge/>
          </w:tcPr>
          <w:p w:rsidR="00A629C5" w:rsidRPr="00886737" w:rsidRDefault="00A629C5" w:rsidP="005D71BB">
            <w:pPr>
              <w:jc w:val="center"/>
              <w:rPr>
                <w:sz w:val="16"/>
                <w:szCs w:val="16"/>
              </w:rPr>
            </w:pPr>
          </w:p>
        </w:tc>
        <w:tc>
          <w:tcPr>
            <w:tcW w:w="610" w:type="dxa"/>
          </w:tcPr>
          <w:p w:rsidR="00A629C5" w:rsidRPr="00886737" w:rsidRDefault="00A629C5" w:rsidP="005D71BB">
            <w:pPr>
              <w:ind w:left="-62"/>
              <w:jc w:val="center"/>
              <w:rPr>
                <w:sz w:val="16"/>
                <w:szCs w:val="16"/>
              </w:rPr>
            </w:pPr>
            <w:r w:rsidRPr="00886737">
              <w:rPr>
                <w:sz w:val="16"/>
                <w:szCs w:val="16"/>
              </w:rPr>
              <w:t>21,7</w:t>
            </w:r>
          </w:p>
        </w:tc>
        <w:tc>
          <w:tcPr>
            <w:tcW w:w="709" w:type="dxa"/>
          </w:tcPr>
          <w:p w:rsidR="00A629C5" w:rsidRPr="00886737" w:rsidRDefault="00A629C5" w:rsidP="005D71BB">
            <w:pPr>
              <w:ind w:left="-62"/>
              <w:jc w:val="center"/>
              <w:rPr>
                <w:sz w:val="16"/>
                <w:szCs w:val="16"/>
              </w:rPr>
            </w:pPr>
            <w:r w:rsidRPr="00886737">
              <w:rPr>
                <w:sz w:val="16"/>
                <w:szCs w:val="16"/>
              </w:rPr>
              <w:t>21,7</w:t>
            </w:r>
          </w:p>
        </w:tc>
        <w:tc>
          <w:tcPr>
            <w:tcW w:w="851" w:type="dxa"/>
            <w:gridSpan w:val="2"/>
          </w:tcPr>
          <w:p w:rsidR="00A629C5" w:rsidRPr="00886737" w:rsidRDefault="00A629C5" w:rsidP="005D71BB">
            <w:pPr>
              <w:ind w:left="-62"/>
              <w:jc w:val="center"/>
              <w:rPr>
                <w:sz w:val="16"/>
                <w:szCs w:val="16"/>
              </w:rPr>
            </w:pPr>
            <w:r w:rsidRPr="00886737">
              <w:rPr>
                <w:sz w:val="16"/>
                <w:szCs w:val="16"/>
              </w:rPr>
              <w:t>21,7</w:t>
            </w:r>
          </w:p>
        </w:tc>
        <w:tc>
          <w:tcPr>
            <w:tcW w:w="708" w:type="dxa"/>
          </w:tcPr>
          <w:p w:rsidR="00A629C5" w:rsidRPr="00886737" w:rsidRDefault="00A629C5" w:rsidP="005D71BB">
            <w:pPr>
              <w:ind w:left="-62"/>
              <w:jc w:val="center"/>
              <w:rPr>
                <w:sz w:val="16"/>
                <w:szCs w:val="16"/>
              </w:rPr>
            </w:pPr>
            <w:r w:rsidRPr="00886737">
              <w:rPr>
                <w:sz w:val="16"/>
                <w:szCs w:val="16"/>
              </w:rPr>
              <w:t>21,7</w:t>
            </w:r>
          </w:p>
        </w:tc>
        <w:tc>
          <w:tcPr>
            <w:tcW w:w="709" w:type="dxa"/>
          </w:tcPr>
          <w:p w:rsidR="00A629C5" w:rsidRPr="00886737" w:rsidRDefault="00A629C5" w:rsidP="005D71BB">
            <w:pPr>
              <w:ind w:left="-62" w:right="-176"/>
              <w:jc w:val="center"/>
              <w:rPr>
                <w:sz w:val="16"/>
                <w:szCs w:val="16"/>
              </w:rPr>
            </w:pPr>
            <w:r w:rsidRPr="00886737">
              <w:rPr>
                <w:sz w:val="16"/>
                <w:szCs w:val="16"/>
              </w:rPr>
              <w:t>15, 0</w:t>
            </w:r>
          </w:p>
        </w:tc>
        <w:tc>
          <w:tcPr>
            <w:tcW w:w="709" w:type="dxa"/>
          </w:tcPr>
          <w:p w:rsidR="00A629C5" w:rsidRPr="00886737" w:rsidRDefault="00A629C5" w:rsidP="005D71BB">
            <w:pPr>
              <w:ind w:left="-62" w:right="-176"/>
              <w:jc w:val="center"/>
              <w:rPr>
                <w:sz w:val="16"/>
                <w:szCs w:val="16"/>
              </w:rPr>
            </w:pPr>
            <w:r w:rsidRPr="00886737">
              <w:rPr>
                <w:sz w:val="16"/>
                <w:szCs w:val="16"/>
              </w:rPr>
              <w:t>15, 0</w:t>
            </w:r>
          </w:p>
        </w:tc>
        <w:tc>
          <w:tcPr>
            <w:tcW w:w="1807" w:type="dxa"/>
          </w:tcPr>
          <w:p w:rsidR="00A629C5" w:rsidRPr="00886737" w:rsidRDefault="00A629C5" w:rsidP="005D71BB">
            <w:pPr>
              <w:ind w:left="-62" w:right="-176"/>
              <w:jc w:val="center"/>
              <w:rPr>
                <w:sz w:val="16"/>
                <w:szCs w:val="16"/>
              </w:rPr>
            </w:pPr>
          </w:p>
        </w:tc>
      </w:tr>
      <w:tr w:rsidR="00A629C5" w:rsidRPr="00886737" w:rsidTr="005D71BB">
        <w:trPr>
          <w:trHeight w:val="190"/>
        </w:trPr>
        <w:tc>
          <w:tcPr>
            <w:tcW w:w="2045" w:type="dxa"/>
          </w:tcPr>
          <w:p w:rsidR="00A629C5" w:rsidRPr="00886737" w:rsidRDefault="00A629C5" w:rsidP="005D71BB">
            <w:pPr>
              <w:jc w:val="both"/>
              <w:rPr>
                <w:sz w:val="16"/>
                <w:szCs w:val="16"/>
              </w:rPr>
            </w:pPr>
            <w:r w:rsidRPr="00886737">
              <w:rPr>
                <w:sz w:val="16"/>
                <w:szCs w:val="16"/>
              </w:rPr>
              <w:t>федеральный бюджет</w:t>
            </w:r>
          </w:p>
        </w:tc>
        <w:tc>
          <w:tcPr>
            <w:tcW w:w="855" w:type="dxa"/>
            <w:vMerge/>
          </w:tcPr>
          <w:p w:rsidR="00A629C5" w:rsidRPr="00886737" w:rsidRDefault="00A629C5" w:rsidP="005D71BB">
            <w:pPr>
              <w:jc w:val="center"/>
              <w:rPr>
                <w:sz w:val="16"/>
                <w:szCs w:val="16"/>
              </w:rPr>
            </w:pPr>
          </w:p>
        </w:tc>
        <w:tc>
          <w:tcPr>
            <w:tcW w:w="610" w:type="dxa"/>
            <w:vAlign w:val="center"/>
          </w:tcPr>
          <w:p w:rsidR="00A629C5" w:rsidRPr="00886737" w:rsidRDefault="00A629C5" w:rsidP="005D71BB">
            <w:pPr>
              <w:ind w:left="-108" w:right="-107"/>
              <w:jc w:val="center"/>
              <w:rPr>
                <w:sz w:val="16"/>
                <w:szCs w:val="16"/>
              </w:rPr>
            </w:pPr>
            <w:r w:rsidRPr="00886737">
              <w:rPr>
                <w:sz w:val="16"/>
                <w:szCs w:val="16"/>
              </w:rPr>
              <w:t>-</w:t>
            </w:r>
          </w:p>
        </w:tc>
        <w:tc>
          <w:tcPr>
            <w:tcW w:w="709" w:type="dxa"/>
            <w:vAlign w:val="center"/>
          </w:tcPr>
          <w:p w:rsidR="00A629C5" w:rsidRPr="00886737" w:rsidRDefault="00A629C5" w:rsidP="005D71BB">
            <w:pPr>
              <w:ind w:left="-109" w:right="-110"/>
              <w:jc w:val="center"/>
              <w:rPr>
                <w:sz w:val="16"/>
                <w:szCs w:val="16"/>
              </w:rPr>
            </w:pPr>
            <w:r w:rsidRPr="00886737">
              <w:rPr>
                <w:sz w:val="16"/>
                <w:szCs w:val="16"/>
              </w:rPr>
              <w:t>-</w:t>
            </w:r>
          </w:p>
        </w:tc>
        <w:tc>
          <w:tcPr>
            <w:tcW w:w="851" w:type="dxa"/>
            <w:gridSpan w:val="2"/>
            <w:vAlign w:val="center"/>
          </w:tcPr>
          <w:p w:rsidR="00A629C5" w:rsidRPr="00886737" w:rsidRDefault="00A629C5" w:rsidP="005D71BB">
            <w:pPr>
              <w:ind w:left="-108" w:right="-107"/>
              <w:jc w:val="center"/>
              <w:rPr>
                <w:sz w:val="16"/>
                <w:szCs w:val="16"/>
              </w:rPr>
            </w:pPr>
            <w:r w:rsidRPr="00886737">
              <w:rPr>
                <w:sz w:val="16"/>
                <w:szCs w:val="16"/>
              </w:rPr>
              <w:t>-</w:t>
            </w:r>
          </w:p>
        </w:tc>
        <w:tc>
          <w:tcPr>
            <w:tcW w:w="708" w:type="dxa"/>
            <w:vAlign w:val="center"/>
          </w:tcPr>
          <w:p w:rsidR="00A629C5" w:rsidRPr="00886737" w:rsidRDefault="00A629C5" w:rsidP="005D71BB">
            <w:pPr>
              <w:ind w:left="-108" w:right="-107"/>
              <w:jc w:val="center"/>
              <w:rPr>
                <w:sz w:val="16"/>
                <w:szCs w:val="16"/>
              </w:rPr>
            </w:pPr>
            <w:r w:rsidRPr="00886737">
              <w:rPr>
                <w:sz w:val="16"/>
                <w:szCs w:val="16"/>
              </w:rPr>
              <w:t>-</w:t>
            </w:r>
          </w:p>
        </w:tc>
        <w:tc>
          <w:tcPr>
            <w:tcW w:w="709" w:type="dxa"/>
            <w:vAlign w:val="center"/>
          </w:tcPr>
          <w:p w:rsidR="00A629C5" w:rsidRPr="00886737" w:rsidRDefault="00A629C5" w:rsidP="005D71BB">
            <w:pPr>
              <w:jc w:val="center"/>
              <w:rPr>
                <w:sz w:val="16"/>
                <w:szCs w:val="16"/>
              </w:rPr>
            </w:pPr>
            <w:r w:rsidRPr="00886737">
              <w:rPr>
                <w:sz w:val="16"/>
                <w:szCs w:val="16"/>
              </w:rPr>
              <w:t>-</w:t>
            </w:r>
          </w:p>
        </w:tc>
        <w:tc>
          <w:tcPr>
            <w:tcW w:w="709" w:type="dxa"/>
            <w:vAlign w:val="center"/>
          </w:tcPr>
          <w:p w:rsidR="00A629C5" w:rsidRPr="00886737" w:rsidRDefault="00A629C5" w:rsidP="005D71BB">
            <w:pPr>
              <w:jc w:val="center"/>
              <w:rPr>
                <w:sz w:val="16"/>
                <w:szCs w:val="16"/>
              </w:rPr>
            </w:pPr>
            <w:r w:rsidRPr="00886737">
              <w:rPr>
                <w:sz w:val="16"/>
                <w:szCs w:val="16"/>
              </w:rPr>
              <w:t>-</w:t>
            </w:r>
          </w:p>
        </w:tc>
        <w:tc>
          <w:tcPr>
            <w:tcW w:w="1807" w:type="dxa"/>
          </w:tcPr>
          <w:p w:rsidR="00A629C5" w:rsidRPr="00886737" w:rsidRDefault="00A629C5" w:rsidP="005D71BB">
            <w:pPr>
              <w:ind w:left="-62" w:right="-176"/>
              <w:jc w:val="center"/>
              <w:rPr>
                <w:sz w:val="16"/>
                <w:szCs w:val="16"/>
              </w:rPr>
            </w:pPr>
          </w:p>
        </w:tc>
      </w:tr>
    </w:tbl>
    <w:p w:rsidR="008F6832" w:rsidRPr="00886737" w:rsidRDefault="008F6832" w:rsidP="008F6832"/>
    <w:p w:rsidR="000B212C" w:rsidRPr="00886737" w:rsidRDefault="000B212C" w:rsidP="000B212C">
      <w:pPr>
        <w:widowControl w:val="0"/>
        <w:autoSpaceDE w:val="0"/>
        <w:autoSpaceDN w:val="0"/>
        <w:adjustRightInd w:val="0"/>
        <w:ind w:firstLine="709"/>
        <w:jc w:val="both"/>
        <w:rPr>
          <w:b/>
          <w:bCs/>
          <w:sz w:val="28"/>
          <w:szCs w:val="28"/>
        </w:rPr>
      </w:pPr>
      <w:r w:rsidRPr="00886737">
        <w:rPr>
          <w:b/>
          <w:bCs/>
          <w:sz w:val="28"/>
          <w:szCs w:val="28"/>
        </w:rPr>
        <w:t>Исполнение мероприятий подпрограммы 1 «Профилактика наркомании» государственной программы «Профилактика наркомании и медико-социальная реабилитация больных наркоманией в Курской области»</w:t>
      </w:r>
    </w:p>
    <w:p w:rsidR="004931DB" w:rsidRPr="00886737" w:rsidRDefault="00E114F6" w:rsidP="004931DB">
      <w:pPr>
        <w:widowControl w:val="0"/>
        <w:autoSpaceDE w:val="0"/>
        <w:autoSpaceDN w:val="0"/>
        <w:adjustRightInd w:val="0"/>
        <w:ind w:firstLine="709"/>
        <w:jc w:val="both"/>
        <w:rPr>
          <w:sz w:val="28"/>
          <w:szCs w:val="28"/>
        </w:rPr>
      </w:pPr>
      <w:r w:rsidRPr="00886737">
        <w:rPr>
          <w:sz w:val="28"/>
          <w:szCs w:val="28"/>
        </w:rPr>
        <w:lastRenderedPageBreak/>
        <w:t xml:space="preserve">Исполнителями мероприятий </w:t>
      </w:r>
      <w:r w:rsidR="004931DB" w:rsidRPr="00886737">
        <w:rPr>
          <w:sz w:val="28"/>
          <w:szCs w:val="28"/>
        </w:rPr>
        <w:t xml:space="preserve">подпрограммы 1 «Профилактика наркомании» </w:t>
      </w:r>
      <w:r w:rsidRPr="00886737">
        <w:rPr>
          <w:sz w:val="28"/>
          <w:szCs w:val="28"/>
        </w:rPr>
        <w:t xml:space="preserve"> совместно с комитетом по делам молодежи и туризму Курской области являются комитет образования и науки Курской области, комитет социального обеспечения Курской области, комитет по физической культуре и спорту Курской области; комитет по культуре Курской области, комитет информации и печати Курской области. </w:t>
      </w:r>
    </w:p>
    <w:p w:rsidR="004931DB" w:rsidRPr="00886737" w:rsidRDefault="004931DB" w:rsidP="004931DB">
      <w:pPr>
        <w:widowControl w:val="0"/>
        <w:autoSpaceDE w:val="0"/>
        <w:autoSpaceDN w:val="0"/>
        <w:adjustRightInd w:val="0"/>
        <w:ind w:firstLine="709"/>
        <w:jc w:val="both"/>
        <w:rPr>
          <w:b/>
          <w:bCs/>
          <w:sz w:val="28"/>
          <w:szCs w:val="28"/>
        </w:rPr>
      </w:pPr>
      <w:r w:rsidRPr="00886737">
        <w:rPr>
          <w:sz w:val="28"/>
          <w:szCs w:val="28"/>
        </w:rPr>
        <w:t>На исполнение программных мероприятий в рамках подпрограммы 1 Комитету предусмотрено 21,7 тыс. рублей. По итогам 2014 года  бюджетные ассигнования освоены в полном объеме.</w:t>
      </w:r>
    </w:p>
    <w:p w:rsidR="002C6AA3" w:rsidRPr="00886737" w:rsidRDefault="000B212C" w:rsidP="00474578">
      <w:pPr>
        <w:widowControl w:val="0"/>
        <w:autoSpaceDE w:val="0"/>
        <w:autoSpaceDN w:val="0"/>
        <w:adjustRightInd w:val="0"/>
        <w:ind w:firstLine="709"/>
        <w:jc w:val="both"/>
        <w:rPr>
          <w:bCs/>
          <w:sz w:val="28"/>
          <w:szCs w:val="28"/>
        </w:rPr>
      </w:pPr>
      <w:r w:rsidRPr="00886737">
        <w:rPr>
          <w:b/>
          <w:bCs/>
          <w:sz w:val="28"/>
          <w:szCs w:val="28"/>
        </w:rPr>
        <w:t xml:space="preserve">Основное мероприятие 1.10. </w:t>
      </w:r>
      <w:r w:rsidRPr="00886737">
        <w:rPr>
          <w:bCs/>
          <w:sz w:val="28"/>
          <w:szCs w:val="28"/>
        </w:rPr>
        <w:t xml:space="preserve">Реализация среди молодежи </w:t>
      </w:r>
      <w:proofErr w:type="spellStart"/>
      <w:r w:rsidRPr="00886737">
        <w:rPr>
          <w:bCs/>
          <w:sz w:val="28"/>
          <w:szCs w:val="28"/>
        </w:rPr>
        <w:t>антинаркотических</w:t>
      </w:r>
      <w:proofErr w:type="spellEnd"/>
      <w:r w:rsidRPr="00886737">
        <w:rPr>
          <w:bCs/>
          <w:sz w:val="28"/>
          <w:szCs w:val="28"/>
        </w:rPr>
        <w:t xml:space="preserve"> профилактических акций, исследований, форумов и других форм работы с молодежью. Участие во Всероссийских и Международных мероприятиях.</w:t>
      </w:r>
    </w:p>
    <w:p w:rsidR="000B212C" w:rsidRPr="00886737" w:rsidRDefault="00A85FBB" w:rsidP="000B212C">
      <w:pPr>
        <w:widowControl w:val="0"/>
        <w:autoSpaceDE w:val="0"/>
        <w:autoSpaceDN w:val="0"/>
        <w:adjustRightInd w:val="0"/>
        <w:ind w:firstLine="709"/>
        <w:jc w:val="both"/>
        <w:rPr>
          <w:sz w:val="28"/>
          <w:szCs w:val="28"/>
        </w:rPr>
      </w:pPr>
      <w:r w:rsidRPr="00886737">
        <w:rPr>
          <w:sz w:val="28"/>
          <w:szCs w:val="28"/>
        </w:rPr>
        <w:t>За отчетный период Комитетом о</w:t>
      </w:r>
      <w:r w:rsidR="000B212C" w:rsidRPr="00886737">
        <w:rPr>
          <w:sz w:val="28"/>
          <w:szCs w:val="28"/>
        </w:rPr>
        <w:t>рганизован комплекс профилактических мероприятий и проектов</w:t>
      </w:r>
      <w:r w:rsidRPr="00886737">
        <w:rPr>
          <w:sz w:val="28"/>
          <w:szCs w:val="28"/>
        </w:rPr>
        <w:t xml:space="preserve"> для </w:t>
      </w:r>
      <w:r w:rsidR="000B212C" w:rsidRPr="00886737">
        <w:rPr>
          <w:sz w:val="28"/>
          <w:szCs w:val="28"/>
        </w:rPr>
        <w:t>привлечения подростков и молодежи к социально-значимой деятельности и профилактики наркомании, в числе которых</w:t>
      </w:r>
      <w:r w:rsidRPr="00886737">
        <w:rPr>
          <w:sz w:val="28"/>
          <w:szCs w:val="28"/>
        </w:rPr>
        <w:t>:</w:t>
      </w:r>
    </w:p>
    <w:p w:rsidR="000B212C" w:rsidRPr="00886737" w:rsidRDefault="000B212C" w:rsidP="000B212C">
      <w:pPr>
        <w:pStyle w:val="a8"/>
        <w:ind w:right="-1" w:firstLine="709"/>
        <w:rPr>
          <w:rFonts w:ascii="Times New Roman" w:hAnsi="Times New Roman"/>
          <w:szCs w:val="28"/>
        </w:rPr>
      </w:pPr>
      <w:r w:rsidRPr="00886737">
        <w:rPr>
          <w:rFonts w:ascii="Times New Roman" w:hAnsi="Times New Roman"/>
          <w:szCs w:val="28"/>
          <w:lang w:eastAsia="en-US"/>
        </w:rPr>
        <w:t xml:space="preserve">- </w:t>
      </w:r>
      <w:r w:rsidR="009C130A" w:rsidRPr="00886737">
        <w:rPr>
          <w:rStyle w:val="apple-style-span"/>
          <w:szCs w:val="28"/>
        </w:rPr>
        <w:t>проведение</w:t>
      </w:r>
      <w:r w:rsidR="009C130A" w:rsidRPr="00886737">
        <w:rPr>
          <w:rFonts w:ascii="Times New Roman" w:hAnsi="Times New Roman"/>
          <w:szCs w:val="28"/>
          <w:lang w:eastAsia="en-US"/>
        </w:rPr>
        <w:t xml:space="preserve"> м</w:t>
      </w:r>
      <w:r w:rsidRPr="00886737">
        <w:rPr>
          <w:rFonts w:ascii="Times New Roman" w:hAnsi="Times New Roman"/>
          <w:szCs w:val="28"/>
          <w:lang w:eastAsia="en-US"/>
        </w:rPr>
        <w:t>олодежн</w:t>
      </w:r>
      <w:r w:rsidR="009C130A" w:rsidRPr="00886737">
        <w:rPr>
          <w:rFonts w:ascii="Times New Roman" w:hAnsi="Times New Roman"/>
          <w:szCs w:val="28"/>
          <w:lang w:eastAsia="en-US"/>
        </w:rPr>
        <w:t>ых</w:t>
      </w:r>
      <w:r w:rsidRPr="00886737">
        <w:rPr>
          <w:rFonts w:ascii="Times New Roman" w:hAnsi="Times New Roman"/>
          <w:szCs w:val="28"/>
          <w:lang w:eastAsia="en-US"/>
        </w:rPr>
        <w:t xml:space="preserve"> </w:t>
      </w:r>
      <w:proofErr w:type="spellStart"/>
      <w:r w:rsidRPr="00886737">
        <w:rPr>
          <w:rFonts w:ascii="Times New Roman" w:hAnsi="Times New Roman"/>
          <w:szCs w:val="28"/>
          <w:lang w:eastAsia="en-US"/>
        </w:rPr>
        <w:t>антинаркотическ</w:t>
      </w:r>
      <w:r w:rsidR="009C130A" w:rsidRPr="00886737">
        <w:rPr>
          <w:rFonts w:ascii="Times New Roman" w:hAnsi="Times New Roman"/>
          <w:szCs w:val="28"/>
          <w:lang w:eastAsia="en-US"/>
        </w:rPr>
        <w:t>их</w:t>
      </w:r>
      <w:proofErr w:type="spellEnd"/>
      <w:r w:rsidRPr="00886737">
        <w:rPr>
          <w:rFonts w:ascii="Times New Roman" w:hAnsi="Times New Roman"/>
          <w:szCs w:val="28"/>
          <w:lang w:eastAsia="en-US"/>
        </w:rPr>
        <w:t xml:space="preserve"> акци</w:t>
      </w:r>
      <w:r w:rsidR="009C130A" w:rsidRPr="00886737">
        <w:rPr>
          <w:rFonts w:ascii="Times New Roman" w:hAnsi="Times New Roman"/>
          <w:szCs w:val="28"/>
          <w:lang w:eastAsia="en-US"/>
        </w:rPr>
        <w:t>й</w:t>
      </w:r>
      <w:r w:rsidRPr="00886737">
        <w:rPr>
          <w:rFonts w:ascii="Times New Roman" w:hAnsi="Times New Roman"/>
          <w:szCs w:val="28"/>
          <w:lang w:eastAsia="en-US"/>
        </w:rPr>
        <w:t xml:space="preserve"> «Твой выбор – твоя жизнь!»</w:t>
      </w:r>
      <w:r w:rsidR="009C130A" w:rsidRPr="00886737">
        <w:rPr>
          <w:rFonts w:ascii="Times New Roman" w:hAnsi="Times New Roman"/>
          <w:szCs w:val="28"/>
          <w:lang w:eastAsia="en-US"/>
        </w:rPr>
        <w:t xml:space="preserve"> и</w:t>
      </w:r>
      <w:r w:rsidRPr="00886737">
        <w:rPr>
          <w:rFonts w:ascii="Times New Roman" w:hAnsi="Times New Roman"/>
          <w:szCs w:val="28"/>
          <w:lang w:eastAsia="en-US"/>
        </w:rPr>
        <w:t xml:space="preserve"> </w:t>
      </w:r>
      <w:r w:rsidR="009C130A" w:rsidRPr="00886737">
        <w:rPr>
          <w:szCs w:val="28"/>
        </w:rPr>
        <w:t>«Мы выбираем жизнь»</w:t>
      </w:r>
      <w:r w:rsidR="009C130A" w:rsidRPr="00886737">
        <w:rPr>
          <w:rFonts w:ascii="Times New Roman" w:hAnsi="Times New Roman"/>
          <w:szCs w:val="28"/>
          <w:lang w:eastAsia="en-US"/>
        </w:rPr>
        <w:t xml:space="preserve"> </w:t>
      </w:r>
      <w:r w:rsidRPr="00886737">
        <w:rPr>
          <w:rFonts w:ascii="Times New Roman" w:hAnsi="Times New Roman"/>
          <w:szCs w:val="28"/>
          <w:lang w:eastAsia="en-US"/>
        </w:rPr>
        <w:t>(информационно</w:t>
      </w:r>
      <w:r w:rsidRPr="00886737">
        <w:rPr>
          <w:rFonts w:ascii="Times New Roman" w:hAnsi="Times New Roman"/>
          <w:szCs w:val="28"/>
        </w:rPr>
        <w:t>-тематически</w:t>
      </w:r>
      <w:r w:rsidR="00E874B2" w:rsidRPr="00886737">
        <w:rPr>
          <w:rFonts w:ascii="Times New Roman" w:hAnsi="Times New Roman"/>
          <w:szCs w:val="28"/>
        </w:rPr>
        <w:t>е</w:t>
      </w:r>
      <w:r w:rsidRPr="00886737">
        <w:rPr>
          <w:rFonts w:ascii="Times New Roman" w:hAnsi="Times New Roman"/>
          <w:szCs w:val="28"/>
        </w:rPr>
        <w:t xml:space="preserve"> семинар</w:t>
      </w:r>
      <w:r w:rsidR="00E874B2" w:rsidRPr="00886737">
        <w:rPr>
          <w:rFonts w:ascii="Times New Roman" w:hAnsi="Times New Roman"/>
          <w:szCs w:val="28"/>
        </w:rPr>
        <w:t>ы для подростков и молодежи</w:t>
      </w:r>
      <w:r w:rsidRPr="00886737">
        <w:rPr>
          <w:rFonts w:ascii="Times New Roman" w:hAnsi="Times New Roman"/>
          <w:szCs w:val="28"/>
        </w:rPr>
        <w:t>)</w:t>
      </w:r>
    </w:p>
    <w:p w:rsidR="000B212C" w:rsidRPr="00886737" w:rsidRDefault="000B212C" w:rsidP="000B212C">
      <w:pPr>
        <w:widowControl w:val="0"/>
        <w:autoSpaceDE w:val="0"/>
        <w:autoSpaceDN w:val="0"/>
        <w:adjustRightInd w:val="0"/>
        <w:ind w:firstLine="709"/>
        <w:jc w:val="both"/>
        <w:rPr>
          <w:sz w:val="28"/>
          <w:szCs w:val="28"/>
        </w:rPr>
      </w:pPr>
      <w:r w:rsidRPr="00886737">
        <w:rPr>
          <w:sz w:val="28"/>
          <w:szCs w:val="28"/>
        </w:rPr>
        <w:t>- лекционн</w:t>
      </w:r>
      <w:r w:rsidR="00A85FBB" w:rsidRPr="00886737">
        <w:rPr>
          <w:sz w:val="28"/>
          <w:szCs w:val="28"/>
        </w:rPr>
        <w:t xml:space="preserve">ый </w:t>
      </w:r>
      <w:r w:rsidR="00642461" w:rsidRPr="00886737">
        <w:rPr>
          <w:sz w:val="28"/>
          <w:szCs w:val="28"/>
        </w:rPr>
        <w:t>курс</w:t>
      </w:r>
      <w:r w:rsidRPr="00886737">
        <w:rPr>
          <w:sz w:val="28"/>
          <w:szCs w:val="28"/>
        </w:rPr>
        <w:t xml:space="preserve"> «Научно обоснованный подход к профилактике </w:t>
      </w:r>
      <w:proofErr w:type="spellStart"/>
      <w:r w:rsidRPr="00886737">
        <w:rPr>
          <w:sz w:val="28"/>
          <w:szCs w:val="28"/>
        </w:rPr>
        <w:t>наркопредрасположенности</w:t>
      </w:r>
      <w:proofErr w:type="spellEnd"/>
      <w:r w:rsidRPr="00886737">
        <w:rPr>
          <w:sz w:val="28"/>
          <w:szCs w:val="28"/>
        </w:rPr>
        <w:t xml:space="preserve"> среди молодежи» </w:t>
      </w:r>
      <w:r w:rsidR="00261E95" w:rsidRPr="00886737">
        <w:rPr>
          <w:sz w:val="28"/>
          <w:szCs w:val="28"/>
        </w:rPr>
        <w:t xml:space="preserve">(обучение </w:t>
      </w:r>
      <w:r w:rsidR="00A85FBB" w:rsidRPr="00886737">
        <w:rPr>
          <w:sz w:val="28"/>
          <w:szCs w:val="28"/>
        </w:rPr>
        <w:t xml:space="preserve"> </w:t>
      </w:r>
      <w:r w:rsidR="00261E95" w:rsidRPr="00886737">
        <w:rPr>
          <w:sz w:val="28"/>
          <w:szCs w:val="28"/>
        </w:rPr>
        <w:t>специалистов по работе с молодежью, социальных работников, психологов</w:t>
      </w:r>
      <w:r w:rsidR="0090431C" w:rsidRPr="00886737">
        <w:rPr>
          <w:sz w:val="28"/>
          <w:szCs w:val="28"/>
        </w:rPr>
        <w:t xml:space="preserve">, медицинских работников); </w:t>
      </w:r>
    </w:p>
    <w:p w:rsidR="000B212C" w:rsidRPr="00886737" w:rsidRDefault="000624BF" w:rsidP="000B212C">
      <w:pPr>
        <w:widowControl w:val="0"/>
        <w:autoSpaceDE w:val="0"/>
        <w:autoSpaceDN w:val="0"/>
        <w:adjustRightInd w:val="0"/>
        <w:ind w:firstLine="709"/>
        <w:jc w:val="both"/>
        <w:rPr>
          <w:rStyle w:val="apple-style-span"/>
          <w:sz w:val="28"/>
          <w:szCs w:val="28"/>
        </w:rPr>
      </w:pPr>
      <w:r w:rsidRPr="00886737">
        <w:rPr>
          <w:rStyle w:val="apple-style-span"/>
          <w:sz w:val="28"/>
          <w:szCs w:val="28"/>
        </w:rPr>
        <w:t>-</w:t>
      </w:r>
      <w:r w:rsidR="00A85FBB" w:rsidRPr="00886737">
        <w:rPr>
          <w:rStyle w:val="apple-style-span"/>
          <w:sz w:val="28"/>
          <w:szCs w:val="28"/>
        </w:rPr>
        <w:t xml:space="preserve"> региональный этап</w:t>
      </w:r>
      <w:r w:rsidRPr="00886737">
        <w:rPr>
          <w:rStyle w:val="apple-style-span"/>
          <w:sz w:val="28"/>
          <w:szCs w:val="28"/>
        </w:rPr>
        <w:t xml:space="preserve"> </w:t>
      </w:r>
      <w:r w:rsidR="000B212C" w:rsidRPr="00886737">
        <w:rPr>
          <w:sz w:val="28"/>
          <w:szCs w:val="28"/>
        </w:rPr>
        <w:t>V Всероссийско</w:t>
      </w:r>
      <w:r w:rsidR="00A85FBB" w:rsidRPr="00886737">
        <w:rPr>
          <w:sz w:val="28"/>
          <w:szCs w:val="28"/>
        </w:rPr>
        <w:t>го</w:t>
      </w:r>
      <w:r w:rsidR="000B212C" w:rsidRPr="00886737">
        <w:rPr>
          <w:sz w:val="28"/>
          <w:szCs w:val="28"/>
        </w:rPr>
        <w:t xml:space="preserve"> конкурс</w:t>
      </w:r>
      <w:r w:rsidR="00A85FBB" w:rsidRPr="00886737">
        <w:rPr>
          <w:sz w:val="28"/>
          <w:szCs w:val="28"/>
        </w:rPr>
        <w:t>а</w:t>
      </w:r>
      <w:r w:rsidR="000B212C" w:rsidRPr="00886737">
        <w:rPr>
          <w:sz w:val="28"/>
          <w:szCs w:val="28"/>
        </w:rPr>
        <w:t xml:space="preserve"> социальной рекламы «Новый Взгляд</w:t>
      </w:r>
      <w:r w:rsidRPr="00886737">
        <w:rPr>
          <w:sz w:val="28"/>
          <w:szCs w:val="28"/>
        </w:rPr>
        <w:t>»</w:t>
      </w:r>
      <w:r w:rsidR="00E874B2" w:rsidRPr="00886737">
        <w:rPr>
          <w:rStyle w:val="apple-style-span"/>
          <w:sz w:val="28"/>
          <w:szCs w:val="28"/>
        </w:rPr>
        <w:t>;</w:t>
      </w:r>
    </w:p>
    <w:p w:rsidR="000B212C" w:rsidRPr="00886737" w:rsidRDefault="000B212C" w:rsidP="000B212C">
      <w:pPr>
        <w:ind w:firstLine="709"/>
        <w:jc w:val="both"/>
        <w:rPr>
          <w:rStyle w:val="apple-style-span"/>
          <w:sz w:val="28"/>
          <w:szCs w:val="28"/>
        </w:rPr>
      </w:pPr>
      <w:r w:rsidRPr="00886737">
        <w:rPr>
          <w:rStyle w:val="apple-style-span"/>
          <w:sz w:val="28"/>
          <w:szCs w:val="28"/>
        </w:rPr>
        <w:t xml:space="preserve">- </w:t>
      </w:r>
      <w:r w:rsidR="009C130A" w:rsidRPr="00886737">
        <w:rPr>
          <w:rStyle w:val="apple-style-span"/>
          <w:sz w:val="28"/>
          <w:szCs w:val="28"/>
        </w:rPr>
        <w:t>и</w:t>
      </w:r>
      <w:r w:rsidRPr="00886737">
        <w:rPr>
          <w:rStyle w:val="apple-style-span"/>
          <w:sz w:val="28"/>
          <w:szCs w:val="28"/>
        </w:rPr>
        <w:t>сследовани</w:t>
      </w:r>
      <w:r w:rsidR="00A85FBB" w:rsidRPr="00886737">
        <w:rPr>
          <w:rStyle w:val="apple-style-span"/>
          <w:sz w:val="28"/>
          <w:szCs w:val="28"/>
        </w:rPr>
        <w:t>е</w:t>
      </w:r>
      <w:r w:rsidRPr="00886737">
        <w:rPr>
          <w:rStyle w:val="apple-style-span"/>
          <w:sz w:val="28"/>
          <w:szCs w:val="28"/>
        </w:rPr>
        <w:t xml:space="preserve"> </w:t>
      </w:r>
      <w:r w:rsidR="0090431C" w:rsidRPr="00886737">
        <w:rPr>
          <w:rStyle w:val="apple-style-span"/>
          <w:sz w:val="28"/>
          <w:szCs w:val="28"/>
        </w:rPr>
        <w:t xml:space="preserve">по оценке </w:t>
      </w:r>
      <w:r w:rsidRPr="00886737">
        <w:rPr>
          <w:rStyle w:val="apple-style-span"/>
          <w:sz w:val="28"/>
          <w:szCs w:val="28"/>
        </w:rPr>
        <w:t xml:space="preserve">эффективности различных </w:t>
      </w:r>
      <w:r w:rsidR="00E874B2" w:rsidRPr="00886737">
        <w:rPr>
          <w:rStyle w:val="apple-style-span"/>
          <w:sz w:val="28"/>
          <w:szCs w:val="28"/>
        </w:rPr>
        <w:t>форм работы по профилактике наркомании (опрос  врачей</w:t>
      </w:r>
      <w:r w:rsidR="00153547" w:rsidRPr="00886737">
        <w:rPr>
          <w:rStyle w:val="apple-style-span"/>
          <w:sz w:val="28"/>
          <w:szCs w:val="28"/>
        </w:rPr>
        <w:t>,</w:t>
      </w:r>
      <w:r w:rsidR="00E874B2" w:rsidRPr="00886737">
        <w:rPr>
          <w:rStyle w:val="apple-style-span"/>
          <w:sz w:val="28"/>
          <w:szCs w:val="28"/>
        </w:rPr>
        <w:t xml:space="preserve"> специалистов</w:t>
      </w:r>
      <w:r w:rsidR="00153547" w:rsidRPr="00886737">
        <w:rPr>
          <w:rStyle w:val="apple-style-span"/>
          <w:sz w:val="28"/>
          <w:szCs w:val="28"/>
        </w:rPr>
        <w:t xml:space="preserve"> по работе с молодежью</w:t>
      </w:r>
      <w:r w:rsidR="000624BF" w:rsidRPr="00886737">
        <w:rPr>
          <w:rStyle w:val="apple-style-span"/>
          <w:sz w:val="28"/>
          <w:szCs w:val="28"/>
        </w:rPr>
        <w:t>,</w:t>
      </w:r>
      <w:r w:rsidRPr="00886737">
        <w:rPr>
          <w:rStyle w:val="apple-style-span"/>
          <w:sz w:val="28"/>
          <w:szCs w:val="28"/>
        </w:rPr>
        <w:t xml:space="preserve"> </w:t>
      </w:r>
      <w:r w:rsidR="000624BF" w:rsidRPr="00886737">
        <w:rPr>
          <w:rStyle w:val="apple-style-span"/>
          <w:sz w:val="28"/>
          <w:szCs w:val="28"/>
        </w:rPr>
        <w:t xml:space="preserve">а также </w:t>
      </w:r>
      <w:r w:rsidRPr="00886737">
        <w:rPr>
          <w:rStyle w:val="apple-style-span"/>
          <w:sz w:val="28"/>
          <w:szCs w:val="28"/>
        </w:rPr>
        <w:t xml:space="preserve">  молодых людей</w:t>
      </w:r>
      <w:r w:rsidR="009C130A" w:rsidRPr="00886737">
        <w:rPr>
          <w:rStyle w:val="apple-style-span"/>
          <w:sz w:val="28"/>
          <w:szCs w:val="28"/>
        </w:rPr>
        <w:t>)</w:t>
      </w:r>
      <w:r w:rsidRPr="00886737">
        <w:rPr>
          <w:rStyle w:val="apple-style-span"/>
          <w:sz w:val="28"/>
          <w:szCs w:val="28"/>
        </w:rPr>
        <w:t xml:space="preserve">. </w:t>
      </w:r>
    </w:p>
    <w:p w:rsidR="00153547" w:rsidRPr="00886737" w:rsidRDefault="000B212C" w:rsidP="002C6AA3">
      <w:pPr>
        <w:pStyle w:val="aa"/>
        <w:spacing w:before="0" w:beforeAutospacing="0" w:after="0" w:afterAutospacing="0"/>
        <w:ind w:firstLine="709"/>
        <w:jc w:val="both"/>
        <w:rPr>
          <w:sz w:val="28"/>
          <w:szCs w:val="28"/>
        </w:rPr>
      </w:pPr>
      <w:r w:rsidRPr="00886737">
        <w:rPr>
          <w:sz w:val="28"/>
          <w:szCs w:val="28"/>
        </w:rPr>
        <w:t xml:space="preserve">- </w:t>
      </w:r>
      <w:r w:rsidR="002A4668" w:rsidRPr="00886737">
        <w:rPr>
          <w:sz w:val="28"/>
          <w:szCs w:val="28"/>
        </w:rPr>
        <w:t>ф</w:t>
      </w:r>
      <w:r w:rsidRPr="00886737">
        <w:rPr>
          <w:sz w:val="28"/>
          <w:szCs w:val="28"/>
        </w:rPr>
        <w:t xml:space="preserve">орум студенческих научных обществ духовных и светских учебных заведений Центрального федерального округа «Молодежь. Наука. Инновации – 2014». </w:t>
      </w:r>
    </w:p>
    <w:p w:rsidR="002C6AA3" w:rsidRPr="00886737" w:rsidRDefault="002C6AA3" w:rsidP="002C6AA3">
      <w:pPr>
        <w:widowControl w:val="0"/>
        <w:autoSpaceDE w:val="0"/>
        <w:autoSpaceDN w:val="0"/>
        <w:adjustRightInd w:val="0"/>
        <w:ind w:firstLine="708"/>
        <w:jc w:val="both"/>
        <w:rPr>
          <w:sz w:val="28"/>
          <w:szCs w:val="28"/>
        </w:rPr>
      </w:pPr>
      <w:r w:rsidRPr="00886737">
        <w:rPr>
          <w:sz w:val="28"/>
          <w:szCs w:val="28"/>
        </w:rPr>
        <w:t>Проведение Комитетом вышеперечисленных мероприятий в рамках Основного мероприятия 1.10. подпрограммы повлияли на достижение целевого показателя «Количество подростков, проживающих на территории Курской области и вовлеченных в профилактические мероприятия»</w:t>
      </w:r>
    </w:p>
    <w:p w:rsidR="000B212C" w:rsidRPr="00886737" w:rsidRDefault="000B212C" w:rsidP="000B212C">
      <w:pPr>
        <w:ind w:firstLine="709"/>
        <w:jc w:val="both"/>
        <w:rPr>
          <w:sz w:val="28"/>
          <w:szCs w:val="28"/>
        </w:rPr>
      </w:pPr>
      <w:r w:rsidRPr="00886737">
        <w:rPr>
          <w:b/>
          <w:sz w:val="28"/>
          <w:szCs w:val="28"/>
        </w:rPr>
        <w:t xml:space="preserve">Основное мероприятие 1.11. </w:t>
      </w:r>
      <w:r w:rsidRPr="00886737">
        <w:rPr>
          <w:sz w:val="28"/>
          <w:szCs w:val="28"/>
        </w:rPr>
        <w:t>«Развитие добровольческого волонтерского молодежного движения. Поддержка добровольческих молодежных отрядов»</w:t>
      </w:r>
    </w:p>
    <w:p w:rsidR="000B212C" w:rsidRPr="00886737" w:rsidRDefault="002A4668" w:rsidP="000B212C">
      <w:pPr>
        <w:ind w:firstLine="709"/>
        <w:jc w:val="both"/>
        <w:rPr>
          <w:spacing w:val="-1"/>
          <w:sz w:val="28"/>
          <w:szCs w:val="28"/>
        </w:rPr>
      </w:pPr>
      <w:r w:rsidRPr="00886737">
        <w:rPr>
          <w:spacing w:val="-1"/>
          <w:sz w:val="28"/>
          <w:szCs w:val="28"/>
        </w:rPr>
        <w:t>По состоянию на 31.12.2014</w:t>
      </w:r>
      <w:r w:rsidR="000B212C" w:rsidRPr="00886737">
        <w:rPr>
          <w:spacing w:val="-1"/>
          <w:sz w:val="28"/>
          <w:szCs w:val="28"/>
        </w:rPr>
        <w:t xml:space="preserve"> на территории Курской области зарегистрировано более 8 500 добровольцев, </w:t>
      </w:r>
      <w:r w:rsidR="00C56061" w:rsidRPr="00886737">
        <w:rPr>
          <w:spacing w:val="-1"/>
          <w:sz w:val="28"/>
          <w:szCs w:val="28"/>
        </w:rPr>
        <w:t>на базе ОБУ «О</w:t>
      </w:r>
      <w:r w:rsidR="004931DB" w:rsidRPr="00886737">
        <w:rPr>
          <w:spacing w:val="-1"/>
          <w:sz w:val="28"/>
          <w:szCs w:val="28"/>
        </w:rPr>
        <w:t>бластной центр молодежных программ</w:t>
      </w:r>
      <w:r w:rsidR="00C56061" w:rsidRPr="00886737">
        <w:rPr>
          <w:spacing w:val="-1"/>
          <w:sz w:val="28"/>
          <w:szCs w:val="28"/>
        </w:rPr>
        <w:t xml:space="preserve">» </w:t>
      </w:r>
      <w:r w:rsidR="000B212C" w:rsidRPr="00886737">
        <w:rPr>
          <w:spacing w:val="-1"/>
          <w:sz w:val="28"/>
          <w:szCs w:val="28"/>
        </w:rPr>
        <w:t>выдано 6 500 личных книжек волонтера.</w:t>
      </w:r>
    </w:p>
    <w:p w:rsidR="000B212C" w:rsidRPr="00886737" w:rsidRDefault="000B212C" w:rsidP="000B212C">
      <w:pPr>
        <w:ind w:firstLine="709"/>
        <w:jc w:val="both"/>
        <w:rPr>
          <w:spacing w:val="-1"/>
          <w:sz w:val="28"/>
          <w:szCs w:val="28"/>
        </w:rPr>
      </w:pPr>
      <w:r w:rsidRPr="00886737">
        <w:rPr>
          <w:spacing w:val="-1"/>
          <w:sz w:val="28"/>
          <w:szCs w:val="28"/>
        </w:rPr>
        <w:t xml:space="preserve">В Курской области </w:t>
      </w:r>
      <w:r w:rsidR="00261E95" w:rsidRPr="00886737">
        <w:rPr>
          <w:spacing w:val="-1"/>
          <w:sz w:val="28"/>
          <w:szCs w:val="28"/>
        </w:rPr>
        <w:t xml:space="preserve">385 добровольческих отрядов </w:t>
      </w:r>
      <w:r w:rsidRPr="00886737">
        <w:rPr>
          <w:spacing w:val="-1"/>
          <w:sz w:val="28"/>
          <w:szCs w:val="28"/>
        </w:rPr>
        <w:t>реализу</w:t>
      </w:r>
      <w:r w:rsidR="00261E95" w:rsidRPr="00886737">
        <w:rPr>
          <w:spacing w:val="-1"/>
          <w:sz w:val="28"/>
          <w:szCs w:val="28"/>
        </w:rPr>
        <w:t>ю</w:t>
      </w:r>
      <w:r w:rsidRPr="00886737">
        <w:rPr>
          <w:spacing w:val="-1"/>
          <w:sz w:val="28"/>
          <w:szCs w:val="28"/>
        </w:rPr>
        <w:t>т</w:t>
      </w:r>
      <w:r w:rsidR="00261E95" w:rsidRPr="00886737">
        <w:rPr>
          <w:spacing w:val="-1"/>
          <w:sz w:val="28"/>
          <w:szCs w:val="28"/>
        </w:rPr>
        <w:t xml:space="preserve"> </w:t>
      </w:r>
      <w:r w:rsidRPr="00886737">
        <w:rPr>
          <w:spacing w:val="-1"/>
          <w:sz w:val="28"/>
          <w:szCs w:val="28"/>
        </w:rPr>
        <w:t>Всероссийский добровольческий проект «Технология добра»</w:t>
      </w:r>
      <w:r w:rsidR="00261E95" w:rsidRPr="00886737">
        <w:rPr>
          <w:spacing w:val="-1"/>
          <w:sz w:val="28"/>
          <w:szCs w:val="28"/>
        </w:rPr>
        <w:t>, в который вошли</w:t>
      </w:r>
      <w:r w:rsidRPr="00886737">
        <w:rPr>
          <w:spacing w:val="-1"/>
          <w:sz w:val="28"/>
          <w:szCs w:val="28"/>
        </w:rPr>
        <w:t>:</w:t>
      </w:r>
    </w:p>
    <w:p w:rsidR="00E874B2" w:rsidRPr="00886737" w:rsidRDefault="000B212C" w:rsidP="000B212C">
      <w:pPr>
        <w:ind w:firstLine="709"/>
        <w:jc w:val="both"/>
        <w:rPr>
          <w:sz w:val="28"/>
          <w:szCs w:val="28"/>
        </w:rPr>
      </w:pPr>
      <w:r w:rsidRPr="00886737">
        <w:rPr>
          <w:spacing w:val="-1"/>
          <w:sz w:val="28"/>
          <w:szCs w:val="28"/>
        </w:rPr>
        <w:lastRenderedPageBreak/>
        <w:t>- Благотворительная акция «Мы вместе»</w:t>
      </w:r>
      <w:r w:rsidR="00261E95" w:rsidRPr="00886737">
        <w:rPr>
          <w:spacing w:val="-1"/>
          <w:sz w:val="28"/>
          <w:szCs w:val="28"/>
        </w:rPr>
        <w:t xml:space="preserve">: </w:t>
      </w:r>
      <w:r w:rsidRPr="00886737">
        <w:rPr>
          <w:sz w:val="28"/>
          <w:szCs w:val="28"/>
        </w:rPr>
        <w:t>помощ</w:t>
      </w:r>
      <w:r w:rsidR="0090431C" w:rsidRPr="00886737">
        <w:rPr>
          <w:sz w:val="28"/>
          <w:szCs w:val="28"/>
        </w:rPr>
        <w:t>ь</w:t>
      </w:r>
      <w:r w:rsidRPr="00886737">
        <w:rPr>
          <w:sz w:val="28"/>
          <w:szCs w:val="28"/>
        </w:rPr>
        <w:t xml:space="preserve"> детям-сиротам </w:t>
      </w:r>
    </w:p>
    <w:p w:rsidR="000B212C" w:rsidRPr="00886737" w:rsidRDefault="000B212C" w:rsidP="000B212C">
      <w:pPr>
        <w:ind w:firstLine="709"/>
        <w:jc w:val="both"/>
        <w:rPr>
          <w:spacing w:val="-1"/>
          <w:sz w:val="28"/>
          <w:szCs w:val="28"/>
        </w:rPr>
      </w:pPr>
      <w:r w:rsidRPr="00886737">
        <w:rPr>
          <w:spacing w:val="-1"/>
          <w:sz w:val="28"/>
          <w:szCs w:val="28"/>
        </w:rPr>
        <w:t xml:space="preserve">- </w:t>
      </w:r>
      <w:r w:rsidR="00261E95" w:rsidRPr="00886737">
        <w:rPr>
          <w:spacing w:val="-1"/>
          <w:sz w:val="28"/>
          <w:szCs w:val="28"/>
        </w:rPr>
        <w:t>Д</w:t>
      </w:r>
      <w:r w:rsidRPr="00886737">
        <w:rPr>
          <w:spacing w:val="-1"/>
          <w:sz w:val="28"/>
          <w:szCs w:val="28"/>
        </w:rPr>
        <w:t>обровольческ</w:t>
      </w:r>
      <w:r w:rsidR="00261E95" w:rsidRPr="00886737">
        <w:rPr>
          <w:spacing w:val="-1"/>
          <w:sz w:val="28"/>
          <w:szCs w:val="28"/>
        </w:rPr>
        <w:t>ая</w:t>
      </w:r>
      <w:r w:rsidRPr="00886737">
        <w:rPr>
          <w:spacing w:val="-1"/>
          <w:sz w:val="28"/>
          <w:szCs w:val="28"/>
        </w:rPr>
        <w:t xml:space="preserve"> акци</w:t>
      </w:r>
      <w:r w:rsidR="00261E95" w:rsidRPr="00886737">
        <w:rPr>
          <w:spacing w:val="-1"/>
          <w:sz w:val="28"/>
          <w:szCs w:val="28"/>
        </w:rPr>
        <w:t>я</w:t>
      </w:r>
      <w:r w:rsidRPr="00886737">
        <w:rPr>
          <w:spacing w:val="-1"/>
          <w:sz w:val="28"/>
          <w:szCs w:val="28"/>
        </w:rPr>
        <w:t xml:space="preserve"> «Свет в окне»</w:t>
      </w:r>
      <w:r w:rsidR="0090431C" w:rsidRPr="00886737">
        <w:rPr>
          <w:spacing w:val="-1"/>
          <w:sz w:val="28"/>
          <w:szCs w:val="28"/>
        </w:rPr>
        <w:t>:</w:t>
      </w:r>
      <w:r w:rsidRPr="00886737">
        <w:rPr>
          <w:spacing w:val="-1"/>
          <w:sz w:val="28"/>
          <w:szCs w:val="28"/>
        </w:rPr>
        <w:t xml:space="preserve"> помощ</w:t>
      </w:r>
      <w:r w:rsidR="0090431C" w:rsidRPr="00886737">
        <w:rPr>
          <w:spacing w:val="-1"/>
          <w:sz w:val="28"/>
          <w:szCs w:val="28"/>
        </w:rPr>
        <w:t xml:space="preserve">ь </w:t>
      </w:r>
      <w:r w:rsidRPr="00886737">
        <w:rPr>
          <w:spacing w:val="-1"/>
          <w:sz w:val="28"/>
          <w:szCs w:val="28"/>
        </w:rPr>
        <w:t>ветеранам, пожилым людям, инвалидам</w:t>
      </w:r>
      <w:r w:rsidR="00E874B2" w:rsidRPr="00886737">
        <w:rPr>
          <w:spacing w:val="-1"/>
          <w:sz w:val="28"/>
          <w:szCs w:val="28"/>
        </w:rPr>
        <w:t>;</w:t>
      </w:r>
    </w:p>
    <w:p w:rsidR="00E874B2" w:rsidRPr="00886737" w:rsidRDefault="000B212C" w:rsidP="000B212C">
      <w:pPr>
        <w:ind w:firstLine="709"/>
        <w:jc w:val="both"/>
        <w:rPr>
          <w:sz w:val="28"/>
          <w:szCs w:val="28"/>
        </w:rPr>
      </w:pPr>
      <w:r w:rsidRPr="00886737">
        <w:rPr>
          <w:sz w:val="28"/>
          <w:szCs w:val="28"/>
        </w:rPr>
        <w:t>- Мероприятия по уходу за воинскими захоронениями</w:t>
      </w:r>
      <w:r w:rsidR="003E6DAA" w:rsidRPr="00886737">
        <w:rPr>
          <w:sz w:val="28"/>
          <w:szCs w:val="28"/>
        </w:rPr>
        <w:t>;</w:t>
      </w:r>
      <w:r w:rsidRPr="00886737">
        <w:rPr>
          <w:sz w:val="28"/>
          <w:szCs w:val="28"/>
        </w:rPr>
        <w:t xml:space="preserve"> </w:t>
      </w:r>
    </w:p>
    <w:p w:rsidR="000B212C" w:rsidRPr="00886737" w:rsidRDefault="000B212C" w:rsidP="000B212C">
      <w:pPr>
        <w:ind w:firstLine="709"/>
        <w:jc w:val="both"/>
        <w:rPr>
          <w:sz w:val="28"/>
          <w:szCs w:val="28"/>
        </w:rPr>
      </w:pPr>
      <w:r w:rsidRPr="00886737">
        <w:rPr>
          <w:spacing w:val="-1"/>
          <w:sz w:val="28"/>
          <w:szCs w:val="28"/>
        </w:rPr>
        <w:t>- Областная молодежная добровольческая акция «Возрождение храма» восстановлени</w:t>
      </w:r>
      <w:r w:rsidR="00283862" w:rsidRPr="00886737">
        <w:rPr>
          <w:spacing w:val="-1"/>
          <w:sz w:val="28"/>
          <w:szCs w:val="28"/>
        </w:rPr>
        <w:t>е</w:t>
      </w:r>
      <w:r w:rsidRPr="00886737">
        <w:rPr>
          <w:spacing w:val="-1"/>
          <w:sz w:val="28"/>
          <w:szCs w:val="28"/>
        </w:rPr>
        <w:t xml:space="preserve"> объектов духовности и культуры Курского края</w:t>
      </w:r>
      <w:r w:rsidR="00222EB6" w:rsidRPr="00886737">
        <w:rPr>
          <w:spacing w:val="-1"/>
          <w:sz w:val="28"/>
          <w:szCs w:val="28"/>
        </w:rPr>
        <w:t xml:space="preserve"> и </w:t>
      </w:r>
      <w:r w:rsidR="003E6DAA" w:rsidRPr="00886737">
        <w:rPr>
          <w:spacing w:val="-1"/>
          <w:sz w:val="28"/>
          <w:szCs w:val="28"/>
        </w:rPr>
        <w:t>д</w:t>
      </w:r>
      <w:r w:rsidR="00222EB6" w:rsidRPr="00886737">
        <w:rPr>
          <w:spacing w:val="-1"/>
          <w:sz w:val="28"/>
          <w:szCs w:val="28"/>
        </w:rPr>
        <w:t>ругие</w:t>
      </w:r>
      <w:r w:rsidR="003E6DAA" w:rsidRPr="00886737">
        <w:rPr>
          <w:spacing w:val="-1"/>
          <w:sz w:val="28"/>
          <w:szCs w:val="28"/>
        </w:rPr>
        <w:t>.</w:t>
      </w:r>
      <w:r w:rsidRPr="00886737">
        <w:rPr>
          <w:spacing w:val="-1"/>
          <w:sz w:val="28"/>
          <w:szCs w:val="28"/>
        </w:rPr>
        <w:t xml:space="preserve"> </w:t>
      </w:r>
    </w:p>
    <w:p w:rsidR="00E114F6" w:rsidRPr="00886737" w:rsidRDefault="00E114F6" w:rsidP="00222EB6">
      <w:pPr>
        <w:widowControl w:val="0"/>
        <w:autoSpaceDE w:val="0"/>
        <w:autoSpaceDN w:val="0"/>
        <w:adjustRightInd w:val="0"/>
        <w:ind w:firstLine="709"/>
        <w:jc w:val="both"/>
        <w:rPr>
          <w:b/>
          <w:sz w:val="28"/>
          <w:szCs w:val="28"/>
        </w:rPr>
      </w:pPr>
      <w:r w:rsidRPr="00886737">
        <w:rPr>
          <w:b/>
          <w:sz w:val="28"/>
          <w:szCs w:val="28"/>
        </w:rPr>
        <w:t>Достижение целевых показателей  подпрограммы</w:t>
      </w:r>
    </w:p>
    <w:p w:rsidR="00222EB6" w:rsidRPr="00886737" w:rsidRDefault="00222EB6" w:rsidP="00222EB6">
      <w:pPr>
        <w:widowControl w:val="0"/>
        <w:autoSpaceDE w:val="0"/>
        <w:autoSpaceDN w:val="0"/>
        <w:adjustRightInd w:val="0"/>
        <w:ind w:firstLine="709"/>
        <w:jc w:val="both"/>
        <w:rPr>
          <w:sz w:val="28"/>
          <w:szCs w:val="28"/>
        </w:rPr>
      </w:pPr>
      <w:r w:rsidRPr="00886737">
        <w:rPr>
          <w:sz w:val="28"/>
          <w:szCs w:val="28"/>
        </w:rPr>
        <w:t xml:space="preserve">На текущий момент в Курской области насчитывается 235800 молодых людей. В 2014 году в профилактических мероприятий и проектах в рамках реализации </w:t>
      </w:r>
      <w:r w:rsidRPr="00886737">
        <w:rPr>
          <w:bCs/>
          <w:sz w:val="28"/>
          <w:szCs w:val="28"/>
        </w:rPr>
        <w:t xml:space="preserve">основного мероприятия </w:t>
      </w:r>
      <w:r w:rsidR="00E114F6" w:rsidRPr="00886737">
        <w:rPr>
          <w:bCs/>
          <w:sz w:val="28"/>
          <w:szCs w:val="28"/>
        </w:rPr>
        <w:t xml:space="preserve">1.10. и </w:t>
      </w:r>
      <w:r w:rsidRPr="00886737">
        <w:rPr>
          <w:bCs/>
          <w:sz w:val="28"/>
          <w:szCs w:val="28"/>
        </w:rPr>
        <w:t>1.1</w:t>
      </w:r>
      <w:r w:rsidR="00842773" w:rsidRPr="00886737">
        <w:rPr>
          <w:bCs/>
          <w:sz w:val="28"/>
          <w:szCs w:val="28"/>
        </w:rPr>
        <w:t>1</w:t>
      </w:r>
      <w:r w:rsidRPr="00886737">
        <w:rPr>
          <w:bCs/>
          <w:sz w:val="28"/>
          <w:szCs w:val="28"/>
        </w:rPr>
        <w:t xml:space="preserve">.  участвовало </w:t>
      </w:r>
      <w:r w:rsidRPr="00886737">
        <w:rPr>
          <w:sz w:val="28"/>
          <w:szCs w:val="28"/>
        </w:rPr>
        <w:t xml:space="preserve">50 тысяч </w:t>
      </w:r>
      <w:r w:rsidRPr="00886737">
        <w:rPr>
          <w:bCs/>
          <w:sz w:val="28"/>
          <w:szCs w:val="28"/>
        </w:rPr>
        <w:t>молодых людей.</w:t>
      </w:r>
      <w:r w:rsidRPr="00886737">
        <w:rPr>
          <w:sz w:val="28"/>
          <w:szCs w:val="28"/>
        </w:rPr>
        <w:t xml:space="preserve"> Показатель эффективности выполнен в полном объеме: 21,2%  от общего числа молодежи </w:t>
      </w:r>
      <w:r w:rsidRPr="00886737">
        <w:rPr>
          <w:bCs/>
          <w:sz w:val="28"/>
          <w:szCs w:val="28"/>
        </w:rPr>
        <w:t>вовлечены в различные проекты и программы в с</w:t>
      </w:r>
      <w:r w:rsidRPr="00886737">
        <w:rPr>
          <w:sz w:val="28"/>
          <w:szCs w:val="28"/>
        </w:rPr>
        <w:t xml:space="preserve">фере социальной адаптации и профилактики асоциального поведения. </w:t>
      </w:r>
    </w:p>
    <w:p w:rsidR="004931DB" w:rsidRPr="00886737" w:rsidRDefault="004931DB" w:rsidP="004931DB">
      <w:pPr>
        <w:ind w:firstLine="708"/>
        <w:contextualSpacing/>
        <w:jc w:val="both"/>
        <w:textAlignment w:val="baseline"/>
        <w:rPr>
          <w:sz w:val="28"/>
          <w:szCs w:val="28"/>
        </w:rPr>
      </w:pPr>
      <w:r w:rsidRPr="00886737">
        <w:rPr>
          <w:sz w:val="28"/>
          <w:szCs w:val="28"/>
        </w:rPr>
        <w:t xml:space="preserve">Проведение Комитетом основных мероприятий 1.10. и 1.11. подпрограммы 1 «Профилактика наркомании» повлияли на достижение </w:t>
      </w:r>
      <w:hyperlink w:anchor="Par1197" w:history="1">
        <w:r w:rsidRPr="00886737">
          <w:rPr>
            <w:sz w:val="28"/>
            <w:szCs w:val="28"/>
          </w:rPr>
          <w:t>индикатора 4</w:t>
        </w:r>
      </w:hyperlink>
      <w:r w:rsidRPr="00886737">
        <w:rPr>
          <w:sz w:val="28"/>
          <w:szCs w:val="28"/>
        </w:rPr>
        <w:t xml:space="preserve"> «Количество подростков, проживающих на территории Курской области и вовлеченных в профилактические мероприятия» государственной программы «Профилактика наркомании и медико-социальная реабилитация больных наркоманией в Курской области».</w:t>
      </w:r>
    </w:p>
    <w:p w:rsidR="00A629C5" w:rsidRPr="00886737" w:rsidRDefault="00A629C5" w:rsidP="00F118F9">
      <w:pPr>
        <w:jc w:val="center"/>
        <w:rPr>
          <w:b/>
          <w:sz w:val="28"/>
          <w:szCs w:val="28"/>
        </w:rPr>
      </w:pPr>
    </w:p>
    <w:p w:rsidR="00D31109" w:rsidRPr="00886737" w:rsidRDefault="00D31109" w:rsidP="00F118F9">
      <w:pPr>
        <w:jc w:val="center"/>
        <w:rPr>
          <w:b/>
          <w:sz w:val="28"/>
          <w:szCs w:val="28"/>
        </w:rPr>
      </w:pPr>
      <w:r w:rsidRPr="00886737">
        <w:rPr>
          <w:b/>
          <w:sz w:val="28"/>
          <w:szCs w:val="28"/>
        </w:rPr>
        <w:t>РАЗДЕЛ 3</w:t>
      </w:r>
    </w:p>
    <w:p w:rsidR="00D31109" w:rsidRPr="00886737" w:rsidRDefault="00D31109" w:rsidP="00F118F9">
      <w:pPr>
        <w:jc w:val="center"/>
        <w:rPr>
          <w:b/>
          <w:sz w:val="28"/>
          <w:szCs w:val="28"/>
        </w:rPr>
      </w:pPr>
    </w:p>
    <w:p w:rsidR="00D31109" w:rsidRPr="00886737" w:rsidRDefault="00D31109" w:rsidP="00F118F9">
      <w:pPr>
        <w:jc w:val="center"/>
        <w:rPr>
          <w:b/>
          <w:sz w:val="28"/>
          <w:szCs w:val="28"/>
        </w:rPr>
      </w:pPr>
      <w:proofErr w:type="spellStart"/>
      <w:r w:rsidRPr="00886737">
        <w:rPr>
          <w:b/>
          <w:sz w:val="28"/>
          <w:szCs w:val="28"/>
        </w:rPr>
        <w:t>Непрограммная</w:t>
      </w:r>
      <w:proofErr w:type="spellEnd"/>
      <w:r w:rsidRPr="00886737">
        <w:rPr>
          <w:b/>
          <w:sz w:val="28"/>
          <w:szCs w:val="28"/>
        </w:rPr>
        <w:t xml:space="preserve">  деятельность Комитета</w:t>
      </w:r>
    </w:p>
    <w:p w:rsidR="00D31109" w:rsidRPr="00886737" w:rsidRDefault="00D31109" w:rsidP="00E933BF">
      <w:pPr>
        <w:jc w:val="both"/>
        <w:rPr>
          <w:sz w:val="28"/>
          <w:szCs w:val="28"/>
        </w:rPr>
      </w:pPr>
    </w:p>
    <w:p w:rsidR="00801082" w:rsidRPr="00886737" w:rsidRDefault="00801082" w:rsidP="00E933BF">
      <w:pPr>
        <w:jc w:val="both"/>
        <w:rPr>
          <w:b/>
          <w:sz w:val="28"/>
        </w:rPr>
      </w:pPr>
      <w:r w:rsidRPr="00886737">
        <w:rPr>
          <w:b/>
          <w:sz w:val="28"/>
          <w:szCs w:val="28"/>
        </w:rPr>
        <w:t>Задача 1.</w:t>
      </w:r>
      <w:r w:rsidR="00FC20D3" w:rsidRPr="00886737">
        <w:rPr>
          <w:b/>
          <w:sz w:val="28"/>
          <w:szCs w:val="28"/>
        </w:rPr>
        <w:t>4</w:t>
      </w:r>
      <w:r w:rsidRPr="00886737">
        <w:rPr>
          <w:b/>
          <w:sz w:val="28"/>
          <w:szCs w:val="28"/>
        </w:rPr>
        <w:t>.</w:t>
      </w:r>
      <w:r w:rsidRPr="00886737">
        <w:rPr>
          <w:sz w:val="28"/>
          <w:szCs w:val="28"/>
        </w:rPr>
        <w:t xml:space="preserve">  </w:t>
      </w:r>
      <w:r w:rsidR="00FC20D3" w:rsidRPr="00886737">
        <w:rPr>
          <w:b/>
          <w:sz w:val="28"/>
          <w:szCs w:val="28"/>
        </w:rPr>
        <w:t>Иные цели</w:t>
      </w:r>
    </w:p>
    <w:p w:rsidR="00725A4F" w:rsidRPr="00886737" w:rsidRDefault="00725A4F" w:rsidP="00E933BF">
      <w:pPr>
        <w:autoSpaceDE w:val="0"/>
        <w:autoSpaceDN w:val="0"/>
        <w:adjustRightInd w:val="0"/>
        <w:jc w:val="both"/>
        <w:outlineLvl w:val="1"/>
      </w:pPr>
    </w:p>
    <w:p w:rsidR="00725A4F" w:rsidRPr="00886737" w:rsidRDefault="0043172A" w:rsidP="003A0428">
      <w:pPr>
        <w:autoSpaceDE w:val="0"/>
        <w:autoSpaceDN w:val="0"/>
        <w:adjustRightInd w:val="0"/>
        <w:jc w:val="center"/>
        <w:outlineLvl w:val="1"/>
        <w:rPr>
          <w:b/>
          <w:sz w:val="28"/>
          <w:szCs w:val="28"/>
        </w:rPr>
      </w:pPr>
      <w:r w:rsidRPr="00886737">
        <w:rPr>
          <w:b/>
          <w:sz w:val="28"/>
          <w:szCs w:val="28"/>
        </w:rPr>
        <w:t>Вн</w:t>
      </w:r>
      <w:r w:rsidR="00725A4F" w:rsidRPr="00886737">
        <w:rPr>
          <w:b/>
          <w:sz w:val="28"/>
          <w:szCs w:val="28"/>
        </w:rPr>
        <w:t>епрограммная  деятельность,  направленная на  иные цели</w:t>
      </w:r>
    </w:p>
    <w:p w:rsidR="0043172A" w:rsidRPr="00886737" w:rsidRDefault="0043172A" w:rsidP="00E933BF">
      <w:pPr>
        <w:ind w:firstLine="709"/>
        <w:jc w:val="both"/>
        <w:rPr>
          <w:sz w:val="28"/>
          <w:szCs w:val="28"/>
        </w:rPr>
      </w:pPr>
      <w:r w:rsidRPr="00886737">
        <w:rPr>
          <w:sz w:val="28"/>
          <w:szCs w:val="28"/>
        </w:rPr>
        <w:t xml:space="preserve">На реализацию данной задачи было предусмотрено на внепрограммную деятельность  </w:t>
      </w:r>
      <w:r w:rsidR="008F6832" w:rsidRPr="00886737">
        <w:rPr>
          <w:sz w:val="28"/>
          <w:szCs w:val="28"/>
        </w:rPr>
        <w:t xml:space="preserve">1430,000 </w:t>
      </w:r>
      <w:r w:rsidRPr="00886737">
        <w:rPr>
          <w:sz w:val="28"/>
          <w:szCs w:val="28"/>
        </w:rPr>
        <w:t xml:space="preserve">тыс. рублей, освоено </w:t>
      </w:r>
      <w:r w:rsidR="008F6832" w:rsidRPr="00886737">
        <w:rPr>
          <w:sz w:val="28"/>
          <w:szCs w:val="28"/>
        </w:rPr>
        <w:t xml:space="preserve">1429,000 </w:t>
      </w:r>
      <w:r w:rsidRPr="00886737">
        <w:rPr>
          <w:sz w:val="28"/>
          <w:szCs w:val="28"/>
        </w:rPr>
        <w:t xml:space="preserve">тыс. рублей </w:t>
      </w:r>
    </w:p>
    <w:p w:rsidR="008F6832" w:rsidRPr="00886737" w:rsidRDefault="008F6832" w:rsidP="00E933BF">
      <w:pPr>
        <w:ind w:firstLine="709"/>
        <w:jc w:val="both"/>
        <w:rPr>
          <w:sz w:val="28"/>
          <w:szCs w:val="28"/>
        </w:rPr>
      </w:pPr>
    </w:p>
    <w:p w:rsidR="000173AC" w:rsidRPr="00886737" w:rsidRDefault="000173AC" w:rsidP="000173AC">
      <w:pPr>
        <w:autoSpaceDE w:val="0"/>
        <w:autoSpaceDN w:val="0"/>
        <w:adjustRightInd w:val="0"/>
        <w:jc w:val="center"/>
        <w:outlineLvl w:val="1"/>
        <w:rPr>
          <w:b/>
          <w:sz w:val="20"/>
          <w:szCs w:val="20"/>
        </w:rPr>
      </w:pPr>
      <w:r w:rsidRPr="00886737">
        <w:rPr>
          <w:b/>
          <w:sz w:val="20"/>
          <w:szCs w:val="20"/>
        </w:rPr>
        <w:t>Краткая характеристика внепрограммной деятельности</w:t>
      </w:r>
    </w:p>
    <w:tbl>
      <w:tblPr>
        <w:tblW w:w="9773" w:type="dxa"/>
        <w:tblInd w:w="-356" w:type="dxa"/>
        <w:tblLayout w:type="fixed"/>
        <w:tblCellMar>
          <w:left w:w="70" w:type="dxa"/>
          <w:right w:w="70" w:type="dxa"/>
        </w:tblCellMar>
        <w:tblLook w:val="0000"/>
      </w:tblPr>
      <w:tblGrid>
        <w:gridCol w:w="2581"/>
        <w:gridCol w:w="7192"/>
      </w:tblGrid>
      <w:tr w:rsidR="00C33D16" w:rsidRPr="00886737" w:rsidTr="006C3EDA">
        <w:trPr>
          <w:trHeight w:val="1935"/>
        </w:trPr>
        <w:tc>
          <w:tcPr>
            <w:tcW w:w="2581" w:type="dxa"/>
          </w:tcPr>
          <w:p w:rsidR="00C33D16" w:rsidRPr="00886737" w:rsidRDefault="00C33D16" w:rsidP="00E933BF">
            <w:pPr>
              <w:widowControl w:val="0"/>
              <w:jc w:val="both"/>
              <w:rPr>
                <w:sz w:val="20"/>
                <w:szCs w:val="20"/>
              </w:rPr>
            </w:pPr>
            <w:r w:rsidRPr="00886737">
              <w:rPr>
                <w:sz w:val="20"/>
                <w:szCs w:val="20"/>
              </w:rPr>
              <w:t xml:space="preserve">Основные </w:t>
            </w:r>
          </w:p>
          <w:p w:rsidR="001D791F" w:rsidRPr="00886737" w:rsidRDefault="00C33D16" w:rsidP="00E933BF">
            <w:pPr>
              <w:widowControl w:val="0"/>
              <w:jc w:val="both"/>
              <w:rPr>
                <w:sz w:val="20"/>
                <w:szCs w:val="20"/>
              </w:rPr>
            </w:pPr>
            <w:r w:rsidRPr="00886737">
              <w:rPr>
                <w:sz w:val="20"/>
                <w:szCs w:val="20"/>
              </w:rPr>
              <w:t>мероприятия внепрограммной деятельности</w:t>
            </w:r>
            <w:r w:rsidR="001D791F" w:rsidRPr="00886737">
              <w:rPr>
                <w:sz w:val="20"/>
                <w:szCs w:val="20"/>
              </w:rPr>
              <w:t xml:space="preserve"> </w:t>
            </w:r>
          </w:p>
          <w:p w:rsidR="001D791F" w:rsidRPr="00886737" w:rsidRDefault="001D791F" w:rsidP="00E933BF">
            <w:pPr>
              <w:widowControl w:val="0"/>
              <w:jc w:val="both"/>
              <w:rPr>
                <w:sz w:val="20"/>
                <w:szCs w:val="20"/>
              </w:rPr>
            </w:pPr>
          </w:p>
          <w:p w:rsidR="001D791F" w:rsidRPr="00886737" w:rsidRDefault="001D791F" w:rsidP="00E933BF">
            <w:pPr>
              <w:widowControl w:val="0"/>
              <w:jc w:val="both"/>
              <w:rPr>
                <w:sz w:val="20"/>
                <w:szCs w:val="20"/>
              </w:rPr>
            </w:pPr>
          </w:p>
          <w:p w:rsidR="001D791F" w:rsidRPr="00886737" w:rsidRDefault="001D791F" w:rsidP="00E933BF">
            <w:pPr>
              <w:widowControl w:val="0"/>
              <w:jc w:val="both"/>
              <w:rPr>
                <w:sz w:val="20"/>
                <w:szCs w:val="20"/>
              </w:rPr>
            </w:pPr>
          </w:p>
          <w:p w:rsidR="00C33D16" w:rsidRPr="00886737" w:rsidRDefault="001D791F" w:rsidP="00E933BF">
            <w:pPr>
              <w:widowControl w:val="0"/>
              <w:jc w:val="both"/>
              <w:rPr>
                <w:sz w:val="20"/>
                <w:szCs w:val="20"/>
              </w:rPr>
            </w:pPr>
            <w:r w:rsidRPr="00886737">
              <w:rPr>
                <w:sz w:val="20"/>
                <w:szCs w:val="20"/>
              </w:rPr>
              <w:t>Основные цели и задачи органа исполнительной власти Курской области</w:t>
            </w:r>
          </w:p>
        </w:tc>
        <w:tc>
          <w:tcPr>
            <w:tcW w:w="7192" w:type="dxa"/>
          </w:tcPr>
          <w:p w:rsidR="00C33D16" w:rsidRPr="00886737" w:rsidRDefault="00C33D16" w:rsidP="00A74C32">
            <w:pPr>
              <w:jc w:val="both"/>
              <w:rPr>
                <w:sz w:val="16"/>
                <w:szCs w:val="16"/>
              </w:rPr>
            </w:pPr>
            <w:r w:rsidRPr="00886737">
              <w:rPr>
                <w:sz w:val="16"/>
                <w:szCs w:val="16"/>
              </w:rPr>
              <w:t>Постановление Губернатора Курской области от 31.10.2013г. №791-па «Об утверждении плана мероприятий по подготовке и проведению празднования 70-й годовщины Победы в Великой Отечественной войне 1941-1945 годов» (п.6.17)</w:t>
            </w:r>
          </w:p>
          <w:p w:rsidR="009B0964" w:rsidRPr="00886737" w:rsidRDefault="009B0964" w:rsidP="00A74C32">
            <w:pPr>
              <w:jc w:val="both"/>
              <w:rPr>
                <w:sz w:val="16"/>
                <w:szCs w:val="16"/>
              </w:rPr>
            </w:pPr>
            <w:r w:rsidRPr="00886737">
              <w:rPr>
                <w:sz w:val="16"/>
                <w:szCs w:val="16"/>
              </w:rPr>
              <w:t xml:space="preserve">Постановление Губернатора Курской области от 10.04.2014г. №241-па «О проведении Четвертого международного </w:t>
            </w:r>
            <w:proofErr w:type="spellStart"/>
            <w:r w:rsidRPr="00886737">
              <w:rPr>
                <w:sz w:val="16"/>
                <w:szCs w:val="16"/>
              </w:rPr>
              <w:t>историко</w:t>
            </w:r>
            <w:proofErr w:type="spellEnd"/>
            <w:r w:rsidRPr="00886737">
              <w:rPr>
                <w:sz w:val="16"/>
                <w:szCs w:val="16"/>
              </w:rPr>
              <w:t xml:space="preserve"> - культурного форума  Великая Победа, добытая единством»,  посвященн</w:t>
            </w:r>
            <w:r w:rsidR="006C3EDA" w:rsidRPr="00886737">
              <w:rPr>
                <w:sz w:val="16"/>
                <w:szCs w:val="16"/>
              </w:rPr>
              <w:t>ого</w:t>
            </w:r>
            <w:r w:rsidRPr="00886737">
              <w:rPr>
                <w:sz w:val="16"/>
                <w:szCs w:val="16"/>
              </w:rPr>
              <w:t xml:space="preserve"> 70-й годовщины освобождения Украины и Белоруссии от фашистских захватчиков»</w:t>
            </w:r>
            <w:r w:rsidR="001D791F" w:rsidRPr="00886737">
              <w:rPr>
                <w:sz w:val="16"/>
                <w:szCs w:val="16"/>
              </w:rPr>
              <w:t xml:space="preserve"> </w:t>
            </w:r>
            <w:r w:rsidR="00C33D16" w:rsidRPr="00886737">
              <w:rPr>
                <w:sz w:val="16"/>
                <w:szCs w:val="16"/>
              </w:rPr>
              <w:t xml:space="preserve">Распоряжение Губернатора Курской области  от 06.12.2013г. № 958-рг  «О проведении XIV межрегиональной универсальной оптово-розничной ярмарки «Курская </w:t>
            </w:r>
            <w:proofErr w:type="spellStart"/>
            <w:r w:rsidR="00C33D16" w:rsidRPr="00886737">
              <w:rPr>
                <w:sz w:val="16"/>
                <w:szCs w:val="16"/>
              </w:rPr>
              <w:t>Коренская</w:t>
            </w:r>
            <w:proofErr w:type="spellEnd"/>
            <w:r w:rsidR="00C33D16" w:rsidRPr="00886737">
              <w:rPr>
                <w:sz w:val="16"/>
                <w:szCs w:val="16"/>
              </w:rPr>
              <w:t xml:space="preserve"> ярмарка – 2014»</w:t>
            </w:r>
          </w:p>
          <w:p w:rsidR="001D791F" w:rsidRPr="00886737" w:rsidRDefault="001D791F" w:rsidP="009B0964">
            <w:pPr>
              <w:widowControl w:val="0"/>
              <w:jc w:val="both"/>
              <w:rPr>
                <w:b/>
                <w:sz w:val="20"/>
                <w:szCs w:val="20"/>
              </w:rPr>
            </w:pPr>
          </w:p>
          <w:p w:rsidR="009B0964" w:rsidRPr="00886737" w:rsidRDefault="009B0964" w:rsidP="009B0964">
            <w:pPr>
              <w:widowControl w:val="0"/>
              <w:jc w:val="both"/>
              <w:rPr>
                <w:b/>
                <w:sz w:val="20"/>
                <w:szCs w:val="20"/>
              </w:rPr>
            </w:pPr>
            <w:r w:rsidRPr="00886737">
              <w:rPr>
                <w:b/>
                <w:sz w:val="20"/>
                <w:szCs w:val="20"/>
              </w:rPr>
              <w:t>Проведение на территории Курской области единой государственной политики в сфере молодежной политики, туризма, отдыха и оздоровления.</w:t>
            </w:r>
          </w:p>
          <w:p w:rsidR="00C33D16" w:rsidRPr="00886737" w:rsidRDefault="009B0964" w:rsidP="00916A08">
            <w:pPr>
              <w:autoSpaceDE w:val="0"/>
              <w:autoSpaceDN w:val="0"/>
              <w:adjustRightInd w:val="0"/>
              <w:jc w:val="both"/>
              <w:outlineLvl w:val="1"/>
              <w:rPr>
                <w:b/>
                <w:sz w:val="20"/>
                <w:szCs w:val="20"/>
              </w:rPr>
            </w:pPr>
            <w:r w:rsidRPr="00886737">
              <w:rPr>
                <w:b/>
                <w:sz w:val="20"/>
                <w:szCs w:val="20"/>
              </w:rPr>
              <w:t>Деятельность,  направленная на  иные цели</w:t>
            </w:r>
          </w:p>
        </w:tc>
      </w:tr>
    </w:tbl>
    <w:tbl>
      <w:tblPr>
        <w:tblpPr w:leftFromText="180" w:rightFromText="180" w:vertAnchor="text" w:horzAnchor="margin" w:tblpXSpec="center" w:tblpY="7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42"/>
        <w:gridCol w:w="992"/>
        <w:gridCol w:w="992"/>
        <w:gridCol w:w="709"/>
        <w:gridCol w:w="850"/>
        <w:gridCol w:w="851"/>
        <w:gridCol w:w="850"/>
      </w:tblGrid>
      <w:tr w:rsidR="00725A4F" w:rsidRPr="00886737" w:rsidTr="009B0964">
        <w:trPr>
          <w:trHeight w:val="339"/>
        </w:trPr>
        <w:tc>
          <w:tcPr>
            <w:tcW w:w="2694" w:type="dxa"/>
            <w:vMerge w:val="restart"/>
            <w:vAlign w:val="center"/>
          </w:tcPr>
          <w:p w:rsidR="00725A4F" w:rsidRPr="00886737" w:rsidRDefault="00725A4F" w:rsidP="00E933BF">
            <w:pPr>
              <w:jc w:val="both"/>
              <w:rPr>
                <w:sz w:val="16"/>
                <w:szCs w:val="16"/>
              </w:rPr>
            </w:pPr>
          </w:p>
        </w:tc>
        <w:tc>
          <w:tcPr>
            <w:tcW w:w="1242" w:type="dxa"/>
            <w:vMerge w:val="restart"/>
            <w:vAlign w:val="center"/>
          </w:tcPr>
          <w:p w:rsidR="00725A4F" w:rsidRPr="00886737" w:rsidRDefault="00725A4F" w:rsidP="00E933BF">
            <w:pPr>
              <w:jc w:val="both"/>
              <w:rPr>
                <w:sz w:val="16"/>
                <w:szCs w:val="16"/>
              </w:rPr>
            </w:pPr>
            <w:r w:rsidRPr="00886737">
              <w:rPr>
                <w:sz w:val="16"/>
                <w:szCs w:val="16"/>
              </w:rPr>
              <w:t>Единицы измерения</w:t>
            </w:r>
          </w:p>
        </w:tc>
        <w:tc>
          <w:tcPr>
            <w:tcW w:w="1984" w:type="dxa"/>
            <w:gridSpan w:val="2"/>
            <w:vAlign w:val="center"/>
          </w:tcPr>
          <w:p w:rsidR="00725A4F" w:rsidRPr="00886737" w:rsidRDefault="00725A4F" w:rsidP="00E933BF">
            <w:pPr>
              <w:jc w:val="both"/>
              <w:rPr>
                <w:sz w:val="16"/>
                <w:szCs w:val="16"/>
              </w:rPr>
            </w:pPr>
            <w:r w:rsidRPr="00886737">
              <w:rPr>
                <w:sz w:val="16"/>
                <w:szCs w:val="16"/>
              </w:rPr>
              <w:t>Отчетный период</w:t>
            </w:r>
          </w:p>
        </w:tc>
        <w:tc>
          <w:tcPr>
            <w:tcW w:w="1559" w:type="dxa"/>
            <w:gridSpan w:val="2"/>
            <w:vAlign w:val="center"/>
          </w:tcPr>
          <w:p w:rsidR="00725A4F" w:rsidRPr="00886737" w:rsidRDefault="00725A4F" w:rsidP="00E933BF">
            <w:pPr>
              <w:jc w:val="both"/>
              <w:rPr>
                <w:sz w:val="16"/>
                <w:szCs w:val="16"/>
              </w:rPr>
            </w:pPr>
            <w:r w:rsidRPr="00886737">
              <w:rPr>
                <w:sz w:val="16"/>
                <w:szCs w:val="16"/>
              </w:rPr>
              <w:t>Текущий период</w:t>
            </w:r>
          </w:p>
        </w:tc>
        <w:tc>
          <w:tcPr>
            <w:tcW w:w="1701" w:type="dxa"/>
            <w:gridSpan w:val="2"/>
            <w:vMerge w:val="restart"/>
            <w:vAlign w:val="center"/>
          </w:tcPr>
          <w:p w:rsidR="00725A4F" w:rsidRPr="00886737" w:rsidRDefault="00725A4F" w:rsidP="00E933BF">
            <w:pPr>
              <w:jc w:val="both"/>
              <w:rPr>
                <w:sz w:val="16"/>
                <w:szCs w:val="16"/>
              </w:rPr>
            </w:pPr>
            <w:r w:rsidRPr="00886737">
              <w:rPr>
                <w:sz w:val="16"/>
                <w:szCs w:val="16"/>
              </w:rPr>
              <w:t>Плановый период</w:t>
            </w:r>
          </w:p>
        </w:tc>
      </w:tr>
      <w:tr w:rsidR="00725A4F" w:rsidRPr="00886737" w:rsidTr="009B0964">
        <w:trPr>
          <w:trHeight w:val="371"/>
        </w:trPr>
        <w:tc>
          <w:tcPr>
            <w:tcW w:w="2694" w:type="dxa"/>
            <w:vMerge/>
            <w:vAlign w:val="center"/>
          </w:tcPr>
          <w:p w:rsidR="00725A4F" w:rsidRPr="00886737" w:rsidRDefault="00725A4F" w:rsidP="00E933BF">
            <w:pPr>
              <w:jc w:val="both"/>
              <w:rPr>
                <w:sz w:val="16"/>
                <w:szCs w:val="16"/>
              </w:rPr>
            </w:pPr>
          </w:p>
        </w:tc>
        <w:tc>
          <w:tcPr>
            <w:tcW w:w="1242" w:type="dxa"/>
            <w:vMerge/>
          </w:tcPr>
          <w:p w:rsidR="00725A4F" w:rsidRPr="00886737" w:rsidRDefault="00725A4F" w:rsidP="00E933BF">
            <w:pPr>
              <w:jc w:val="both"/>
              <w:rPr>
                <w:sz w:val="16"/>
                <w:szCs w:val="16"/>
              </w:rPr>
            </w:pPr>
          </w:p>
        </w:tc>
        <w:tc>
          <w:tcPr>
            <w:tcW w:w="1984" w:type="dxa"/>
            <w:gridSpan w:val="2"/>
            <w:vAlign w:val="center"/>
          </w:tcPr>
          <w:p w:rsidR="00725A4F" w:rsidRPr="00886737" w:rsidRDefault="00725A4F" w:rsidP="00C33D16">
            <w:pPr>
              <w:jc w:val="both"/>
              <w:rPr>
                <w:sz w:val="16"/>
                <w:szCs w:val="16"/>
              </w:rPr>
            </w:pPr>
            <w:r w:rsidRPr="00886737">
              <w:rPr>
                <w:sz w:val="16"/>
                <w:szCs w:val="16"/>
              </w:rPr>
              <w:t>201</w:t>
            </w:r>
            <w:r w:rsidR="00C33D16" w:rsidRPr="00886737">
              <w:rPr>
                <w:sz w:val="16"/>
                <w:szCs w:val="16"/>
              </w:rPr>
              <w:t>4</w:t>
            </w:r>
            <w:r w:rsidRPr="00886737">
              <w:rPr>
                <w:sz w:val="16"/>
                <w:szCs w:val="16"/>
              </w:rPr>
              <w:t xml:space="preserve"> год </w:t>
            </w:r>
          </w:p>
        </w:tc>
        <w:tc>
          <w:tcPr>
            <w:tcW w:w="1559" w:type="dxa"/>
            <w:gridSpan w:val="2"/>
            <w:vAlign w:val="center"/>
          </w:tcPr>
          <w:p w:rsidR="00725A4F" w:rsidRPr="00886737" w:rsidRDefault="00725A4F" w:rsidP="00C33D16">
            <w:pPr>
              <w:jc w:val="both"/>
              <w:rPr>
                <w:sz w:val="16"/>
                <w:szCs w:val="16"/>
              </w:rPr>
            </w:pPr>
            <w:r w:rsidRPr="00886737">
              <w:rPr>
                <w:sz w:val="16"/>
                <w:szCs w:val="16"/>
              </w:rPr>
              <w:t>201</w:t>
            </w:r>
            <w:r w:rsidR="00C33D16" w:rsidRPr="00886737">
              <w:rPr>
                <w:sz w:val="16"/>
                <w:szCs w:val="16"/>
              </w:rPr>
              <w:t>5</w:t>
            </w:r>
            <w:r w:rsidRPr="00886737">
              <w:rPr>
                <w:sz w:val="16"/>
                <w:szCs w:val="16"/>
              </w:rPr>
              <w:t xml:space="preserve"> год </w:t>
            </w:r>
          </w:p>
        </w:tc>
        <w:tc>
          <w:tcPr>
            <w:tcW w:w="1701" w:type="dxa"/>
            <w:gridSpan w:val="2"/>
            <w:vMerge/>
            <w:vAlign w:val="center"/>
          </w:tcPr>
          <w:p w:rsidR="00725A4F" w:rsidRPr="00886737" w:rsidRDefault="00725A4F" w:rsidP="00E933BF">
            <w:pPr>
              <w:jc w:val="both"/>
              <w:rPr>
                <w:sz w:val="16"/>
                <w:szCs w:val="16"/>
              </w:rPr>
            </w:pPr>
          </w:p>
        </w:tc>
      </w:tr>
      <w:tr w:rsidR="00725A4F" w:rsidRPr="00886737" w:rsidTr="009B0964">
        <w:trPr>
          <w:cantSplit/>
          <w:trHeight w:val="574"/>
        </w:trPr>
        <w:tc>
          <w:tcPr>
            <w:tcW w:w="2694" w:type="dxa"/>
            <w:vMerge/>
          </w:tcPr>
          <w:p w:rsidR="00725A4F" w:rsidRPr="00886737" w:rsidRDefault="00725A4F" w:rsidP="00E933BF">
            <w:pPr>
              <w:jc w:val="both"/>
              <w:rPr>
                <w:sz w:val="16"/>
                <w:szCs w:val="16"/>
              </w:rPr>
            </w:pPr>
          </w:p>
        </w:tc>
        <w:tc>
          <w:tcPr>
            <w:tcW w:w="1242" w:type="dxa"/>
            <w:vMerge/>
          </w:tcPr>
          <w:p w:rsidR="00725A4F" w:rsidRPr="00886737" w:rsidRDefault="00725A4F" w:rsidP="00E933BF">
            <w:pPr>
              <w:jc w:val="both"/>
              <w:rPr>
                <w:sz w:val="16"/>
                <w:szCs w:val="16"/>
              </w:rPr>
            </w:pPr>
          </w:p>
        </w:tc>
        <w:tc>
          <w:tcPr>
            <w:tcW w:w="992" w:type="dxa"/>
            <w:vAlign w:val="center"/>
          </w:tcPr>
          <w:p w:rsidR="00725A4F" w:rsidRPr="00886737" w:rsidRDefault="00725A4F" w:rsidP="00E933BF">
            <w:pPr>
              <w:jc w:val="both"/>
              <w:rPr>
                <w:sz w:val="16"/>
                <w:szCs w:val="16"/>
              </w:rPr>
            </w:pPr>
            <w:r w:rsidRPr="00886737">
              <w:rPr>
                <w:sz w:val="16"/>
                <w:szCs w:val="16"/>
              </w:rPr>
              <w:t>план</w:t>
            </w:r>
          </w:p>
        </w:tc>
        <w:tc>
          <w:tcPr>
            <w:tcW w:w="992" w:type="dxa"/>
            <w:vAlign w:val="center"/>
          </w:tcPr>
          <w:p w:rsidR="00725A4F" w:rsidRPr="00886737" w:rsidRDefault="00725A4F" w:rsidP="00E933BF">
            <w:pPr>
              <w:jc w:val="both"/>
              <w:rPr>
                <w:sz w:val="16"/>
                <w:szCs w:val="16"/>
              </w:rPr>
            </w:pPr>
            <w:r w:rsidRPr="00886737">
              <w:rPr>
                <w:sz w:val="16"/>
                <w:szCs w:val="16"/>
              </w:rPr>
              <w:t>факт</w:t>
            </w:r>
          </w:p>
        </w:tc>
        <w:tc>
          <w:tcPr>
            <w:tcW w:w="709" w:type="dxa"/>
            <w:vAlign w:val="center"/>
          </w:tcPr>
          <w:p w:rsidR="00725A4F" w:rsidRPr="00886737" w:rsidRDefault="00725A4F" w:rsidP="00E933BF">
            <w:pPr>
              <w:jc w:val="both"/>
              <w:rPr>
                <w:sz w:val="16"/>
                <w:szCs w:val="16"/>
              </w:rPr>
            </w:pPr>
            <w:r w:rsidRPr="00886737">
              <w:rPr>
                <w:sz w:val="16"/>
                <w:szCs w:val="16"/>
              </w:rPr>
              <w:t>план</w:t>
            </w:r>
          </w:p>
        </w:tc>
        <w:tc>
          <w:tcPr>
            <w:tcW w:w="850" w:type="dxa"/>
            <w:vAlign w:val="center"/>
          </w:tcPr>
          <w:p w:rsidR="00725A4F" w:rsidRPr="00886737" w:rsidRDefault="00725A4F" w:rsidP="00E933BF">
            <w:pPr>
              <w:jc w:val="both"/>
              <w:rPr>
                <w:sz w:val="16"/>
                <w:szCs w:val="16"/>
              </w:rPr>
            </w:pPr>
            <w:r w:rsidRPr="00886737">
              <w:rPr>
                <w:sz w:val="16"/>
                <w:szCs w:val="16"/>
              </w:rPr>
              <w:t>оценка</w:t>
            </w:r>
          </w:p>
        </w:tc>
        <w:tc>
          <w:tcPr>
            <w:tcW w:w="851" w:type="dxa"/>
            <w:vAlign w:val="center"/>
          </w:tcPr>
          <w:p w:rsidR="00725A4F" w:rsidRPr="00886737" w:rsidRDefault="00725A4F" w:rsidP="00E933BF">
            <w:pPr>
              <w:jc w:val="both"/>
              <w:rPr>
                <w:sz w:val="16"/>
                <w:szCs w:val="16"/>
              </w:rPr>
            </w:pPr>
            <w:r w:rsidRPr="00886737">
              <w:rPr>
                <w:sz w:val="16"/>
                <w:szCs w:val="16"/>
              </w:rPr>
              <w:t>1-ый год</w:t>
            </w:r>
          </w:p>
        </w:tc>
        <w:tc>
          <w:tcPr>
            <w:tcW w:w="850" w:type="dxa"/>
            <w:vAlign w:val="center"/>
          </w:tcPr>
          <w:p w:rsidR="00725A4F" w:rsidRPr="00886737" w:rsidRDefault="00725A4F" w:rsidP="00E933BF">
            <w:pPr>
              <w:jc w:val="both"/>
              <w:rPr>
                <w:sz w:val="16"/>
                <w:szCs w:val="16"/>
              </w:rPr>
            </w:pPr>
            <w:r w:rsidRPr="00886737">
              <w:rPr>
                <w:sz w:val="16"/>
                <w:szCs w:val="16"/>
              </w:rPr>
              <w:t>2-ой год</w:t>
            </w:r>
          </w:p>
        </w:tc>
      </w:tr>
      <w:tr w:rsidR="00725A4F" w:rsidRPr="00886737" w:rsidTr="00916A08">
        <w:trPr>
          <w:trHeight w:val="258"/>
        </w:trPr>
        <w:tc>
          <w:tcPr>
            <w:tcW w:w="9180" w:type="dxa"/>
            <w:gridSpan w:val="8"/>
          </w:tcPr>
          <w:p w:rsidR="00725A4F" w:rsidRPr="00886737" w:rsidRDefault="00855B1E" w:rsidP="00E933BF">
            <w:pPr>
              <w:jc w:val="both"/>
              <w:rPr>
                <w:b/>
                <w:sz w:val="16"/>
                <w:szCs w:val="16"/>
              </w:rPr>
            </w:pPr>
            <w:r w:rsidRPr="00886737">
              <w:rPr>
                <w:b/>
                <w:sz w:val="16"/>
                <w:szCs w:val="16"/>
              </w:rPr>
              <w:t xml:space="preserve">Цель 1 </w:t>
            </w:r>
            <w:r w:rsidRPr="00886737">
              <w:rPr>
                <w:sz w:val="16"/>
                <w:szCs w:val="16"/>
              </w:rPr>
              <w:t xml:space="preserve"> </w:t>
            </w:r>
            <w:r w:rsidRPr="00886737">
              <w:rPr>
                <w:bCs/>
                <w:iCs/>
                <w:sz w:val="16"/>
                <w:szCs w:val="16"/>
              </w:rPr>
              <w:t>Реализация на территории области единой государственной политики в сфере молодежной политики, развития  туризма, системы оздоровления и отдыха детей</w:t>
            </w:r>
          </w:p>
        </w:tc>
      </w:tr>
      <w:tr w:rsidR="00855B1E" w:rsidRPr="00886737" w:rsidTr="00916A08">
        <w:trPr>
          <w:trHeight w:val="258"/>
        </w:trPr>
        <w:tc>
          <w:tcPr>
            <w:tcW w:w="9180" w:type="dxa"/>
            <w:gridSpan w:val="8"/>
          </w:tcPr>
          <w:p w:rsidR="00855B1E" w:rsidRPr="00886737" w:rsidRDefault="00855B1E" w:rsidP="00E933BF">
            <w:pPr>
              <w:jc w:val="both"/>
              <w:rPr>
                <w:b/>
                <w:sz w:val="16"/>
                <w:szCs w:val="16"/>
              </w:rPr>
            </w:pPr>
            <w:r w:rsidRPr="00886737">
              <w:rPr>
                <w:b/>
                <w:sz w:val="16"/>
                <w:szCs w:val="16"/>
              </w:rPr>
              <w:lastRenderedPageBreak/>
              <w:t xml:space="preserve">Задача1.4 </w:t>
            </w:r>
            <w:r w:rsidRPr="00886737">
              <w:rPr>
                <w:bCs/>
                <w:iCs/>
                <w:sz w:val="16"/>
                <w:szCs w:val="16"/>
              </w:rPr>
              <w:t>Иные цели и задачи</w:t>
            </w:r>
          </w:p>
        </w:tc>
      </w:tr>
      <w:tr w:rsidR="009B0964" w:rsidRPr="00886737" w:rsidTr="009B0964">
        <w:tc>
          <w:tcPr>
            <w:tcW w:w="2694" w:type="dxa"/>
          </w:tcPr>
          <w:p w:rsidR="009B0964" w:rsidRPr="00886737" w:rsidRDefault="009B0964" w:rsidP="009B0964">
            <w:pPr>
              <w:jc w:val="both"/>
              <w:rPr>
                <w:sz w:val="16"/>
                <w:szCs w:val="16"/>
              </w:rPr>
            </w:pPr>
            <w:r w:rsidRPr="00886737">
              <w:rPr>
                <w:sz w:val="16"/>
                <w:szCs w:val="16"/>
              </w:rPr>
              <w:t>Постановление Губернатора Курской области от 31.10.2013г. №791-па «Об утверждении плана мероприятий по подготовке и проведению празднования 70-й годовщины Победы в Великой Отечественной войне 1941-1945 годов» (п.6.17)</w:t>
            </w:r>
          </w:p>
        </w:tc>
        <w:tc>
          <w:tcPr>
            <w:tcW w:w="1242" w:type="dxa"/>
          </w:tcPr>
          <w:p w:rsidR="009B0964" w:rsidRPr="00886737" w:rsidRDefault="009B0964" w:rsidP="009B0964">
            <w:pPr>
              <w:jc w:val="both"/>
              <w:rPr>
                <w:sz w:val="16"/>
                <w:szCs w:val="16"/>
              </w:rPr>
            </w:pPr>
            <w:r w:rsidRPr="00886737">
              <w:rPr>
                <w:sz w:val="16"/>
                <w:szCs w:val="16"/>
              </w:rPr>
              <w:t>тыс. руб.</w:t>
            </w:r>
          </w:p>
        </w:tc>
        <w:tc>
          <w:tcPr>
            <w:tcW w:w="992" w:type="dxa"/>
            <w:vAlign w:val="center"/>
          </w:tcPr>
          <w:p w:rsidR="009B0964" w:rsidRPr="00886737" w:rsidRDefault="009B0964" w:rsidP="009B0964">
            <w:pPr>
              <w:jc w:val="center"/>
              <w:rPr>
                <w:sz w:val="16"/>
                <w:szCs w:val="16"/>
              </w:rPr>
            </w:pPr>
            <w:r w:rsidRPr="00886737">
              <w:rPr>
                <w:sz w:val="16"/>
                <w:szCs w:val="16"/>
              </w:rPr>
              <w:t>875,000</w:t>
            </w:r>
          </w:p>
        </w:tc>
        <w:tc>
          <w:tcPr>
            <w:tcW w:w="992" w:type="dxa"/>
            <w:vAlign w:val="center"/>
          </w:tcPr>
          <w:p w:rsidR="009B0964" w:rsidRPr="00886737" w:rsidRDefault="009B0964" w:rsidP="009B0964">
            <w:pPr>
              <w:jc w:val="center"/>
              <w:rPr>
                <w:sz w:val="16"/>
                <w:szCs w:val="16"/>
              </w:rPr>
            </w:pPr>
            <w:r w:rsidRPr="00886737">
              <w:rPr>
                <w:sz w:val="16"/>
                <w:szCs w:val="16"/>
              </w:rPr>
              <w:t>874,000</w:t>
            </w:r>
          </w:p>
        </w:tc>
        <w:tc>
          <w:tcPr>
            <w:tcW w:w="709" w:type="dxa"/>
            <w:vAlign w:val="center"/>
          </w:tcPr>
          <w:p w:rsidR="009B0964" w:rsidRPr="00886737" w:rsidRDefault="009B0964" w:rsidP="009B0964">
            <w:pPr>
              <w:jc w:val="center"/>
              <w:rPr>
                <w:sz w:val="16"/>
                <w:szCs w:val="16"/>
              </w:rPr>
            </w:pPr>
            <w:r w:rsidRPr="00886737">
              <w:rPr>
                <w:sz w:val="16"/>
                <w:szCs w:val="16"/>
              </w:rPr>
              <w:t>-</w:t>
            </w:r>
          </w:p>
        </w:tc>
        <w:tc>
          <w:tcPr>
            <w:tcW w:w="850" w:type="dxa"/>
            <w:vAlign w:val="center"/>
          </w:tcPr>
          <w:p w:rsidR="009B0964" w:rsidRPr="00886737" w:rsidRDefault="009B0964" w:rsidP="009B0964">
            <w:pPr>
              <w:jc w:val="center"/>
              <w:rPr>
                <w:sz w:val="16"/>
                <w:szCs w:val="16"/>
              </w:rPr>
            </w:pPr>
            <w:r w:rsidRPr="00886737">
              <w:rPr>
                <w:sz w:val="16"/>
                <w:szCs w:val="16"/>
              </w:rPr>
              <w:t>-</w:t>
            </w:r>
          </w:p>
        </w:tc>
        <w:tc>
          <w:tcPr>
            <w:tcW w:w="851" w:type="dxa"/>
            <w:vAlign w:val="center"/>
          </w:tcPr>
          <w:p w:rsidR="009B0964" w:rsidRPr="00886737" w:rsidRDefault="009B0964" w:rsidP="009B0964">
            <w:pPr>
              <w:jc w:val="center"/>
              <w:rPr>
                <w:sz w:val="16"/>
                <w:szCs w:val="16"/>
              </w:rPr>
            </w:pPr>
            <w:r w:rsidRPr="00886737">
              <w:rPr>
                <w:sz w:val="16"/>
                <w:szCs w:val="16"/>
              </w:rPr>
              <w:t>-</w:t>
            </w:r>
          </w:p>
        </w:tc>
        <w:tc>
          <w:tcPr>
            <w:tcW w:w="850" w:type="dxa"/>
            <w:vAlign w:val="center"/>
          </w:tcPr>
          <w:p w:rsidR="009B0964" w:rsidRPr="00886737" w:rsidRDefault="009B0964" w:rsidP="009B0964">
            <w:pPr>
              <w:jc w:val="center"/>
              <w:rPr>
                <w:sz w:val="16"/>
                <w:szCs w:val="16"/>
              </w:rPr>
            </w:pPr>
            <w:r w:rsidRPr="00886737">
              <w:rPr>
                <w:sz w:val="16"/>
                <w:szCs w:val="16"/>
              </w:rPr>
              <w:t>-</w:t>
            </w:r>
          </w:p>
        </w:tc>
      </w:tr>
      <w:tr w:rsidR="00037E0C" w:rsidRPr="00886737" w:rsidTr="009B0964">
        <w:tc>
          <w:tcPr>
            <w:tcW w:w="2694" w:type="dxa"/>
          </w:tcPr>
          <w:p w:rsidR="00037E0C" w:rsidRPr="00886737" w:rsidRDefault="00037E0C" w:rsidP="006C3EDA">
            <w:pPr>
              <w:jc w:val="both"/>
              <w:rPr>
                <w:sz w:val="16"/>
                <w:szCs w:val="16"/>
              </w:rPr>
            </w:pPr>
            <w:r w:rsidRPr="00886737">
              <w:rPr>
                <w:sz w:val="16"/>
                <w:szCs w:val="16"/>
              </w:rPr>
              <w:t xml:space="preserve">Постановление Губернатора Курской области от 10.04.2014г. №241-па «О проведении Четвертого международного </w:t>
            </w:r>
            <w:proofErr w:type="spellStart"/>
            <w:r w:rsidRPr="00886737">
              <w:rPr>
                <w:sz w:val="16"/>
                <w:szCs w:val="16"/>
              </w:rPr>
              <w:t>историко</w:t>
            </w:r>
            <w:proofErr w:type="spellEnd"/>
            <w:r w:rsidRPr="00886737">
              <w:rPr>
                <w:sz w:val="16"/>
                <w:szCs w:val="16"/>
              </w:rPr>
              <w:t xml:space="preserve"> - культурного форума  Великая Победа, добытая единством»,  посвященн</w:t>
            </w:r>
            <w:r w:rsidR="006C3EDA" w:rsidRPr="00886737">
              <w:rPr>
                <w:sz w:val="16"/>
                <w:szCs w:val="16"/>
              </w:rPr>
              <w:t>ого</w:t>
            </w:r>
            <w:r w:rsidRPr="00886737">
              <w:rPr>
                <w:sz w:val="16"/>
                <w:szCs w:val="16"/>
              </w:rPr>
              <w:t xml:space="preserve"> 70-й годовщины освобождения Украины и Белоруссии от фашистских захватчиков»</w:t>
            </w:r>
          </w:p>
        </w:tc>
        <w:tc>
          <w:tcPr>
            <w:tcW w:w="1242" w:type="dxa"/>
          </w:tcPr>
          <w:p w:rsidR="00037E0C" w:rsidRPr="00886737" w:rsidRDefault="00037E0C" w:rsidP="00E933BF">
            <w:pPr>
              <w:jc w:val="both"/>
              <w:rPr>
                <w:sz w:val="16"/>
                <w:szCs w:val="16"/>
              </w:rPr>
            </w:pPr>
            <w:r w:rsidRPr="00886737">
              <w:rPr>
                <w:sz w:val="16"/>
                <w:szCs w:val="16"/>
              </w:rPr>
              <w:t>тыс. руб.</w:t>
            </w:r>
          </w:p>
        </w:tc>
        <w:tc>
          <w:tcPr>
            <w:tcW w:w="992" w:type="dxa"/>
            <w:vAlign w:val="center"/>
          </w:tcPr>
          <w:p w:rsidR="00037E0C" w:rsidRPr="00886737" w:rsidRDefault="00037E0C" w:rsidP="00A74C32">
            <w:pPr>
              <w:jc w:val="center"/>
              <w:rPr>
                <w:sz w:val="16"/>
                <w:szCs w:val="16"/>
              </w:rPr>
            </w:pPr>
            <w:r w:rsidRPr="00886737">
              <w:rPr>
                <w:sz w:val="16"/>
                <w:szCs w:val="16"/>
              </w:rPr>
              <w:t>40,000</w:t>
            </w:r>
          </w:p>
        </w:tc>
        <w:tc>
          <w:tcPr>
            <w:tcW w:w="992" w:type="dxa"/>
            <w:vAlign w:val="center"/>
          </w:tcPr>
          <w:p w:rsidR="00037E0C" w:rsidRPr="00886737" w:rsidRDefault="00037E0C" w:rsidP="00A74C32">
            <w:pPr>
              <w:jc w:val="center"/>
              <w:rPr>
                <w:sz w:val="16"/>
                <w:szCs w:val="16"/>
              </w:rPr>
            </w:pPr>
            <w:r w:rsidRPr="00886737">
              <w:rPr>
                <w:sz w:val="16"/>
                <w:szCs w:val="16"/>
              </w:rPr>
              <w:t>40,000</w:t>
            </w:r>
          </w:p>
        </w:tc>
        <w:tc>
          <w:tcPr>
            <w:tcW w:w="709" w:type="dxa"/>
            <w:vAlign w:val="center"/>
          </w:tcPr>
          <w:p w:rsidR="00037E0C" w:rsidRPr="00886737" w:rsidRDefault="00037E0C" w:rsidP="00A74C32">
            <w:pPr>
              <w:jc w:val="center"/>
              <w:rPr>
                <w:sz w:val="16"/>
                <w:szCs w:val="16"/>
              </w:rPr>
            </w:pPr>
            <w:r w:rsidRPr="00886737">
              <w:rPr>
                <w:sz w:val="16"/>
                <w:szCs w:val="16"/>
              </w:rPr>
              <w:t>-</w:t>
            </w:r>
          </w:p>
        </w:tc>
        <w:tc>
          <w:tcPr>
            <w:tcW w:w="850" w:type="dxa"/>
            <w:vAlign w:val="center"/>
          </w:tcPr>
          <w:p w:rsidR="00037E0C" w:rsidRPr="00886737" w:rsidRDefault="00037E0C" w:rsidP="00A74C32">
            <w:pPr>
              <w:jc w:val="center"/>
              <w:rPr>
                <w:sz w:val="16"/>
                <w:szCs w:val="16"/>
              </w:rPr>
            </w:pPr>
            <w:r w:rsidRPr="00886737">
              <w:rPr>
                <w:sz w:val="16"/>
                <w:szCs w:val="16"/>
              </w:rPr>
              <w:t>-</w:t>
            </w:r>
          </w:p>
        </w:tc>
        <w:tc>
          <w:tcPr>
            <w:tcW w:w="851" w:type="dxa"/>
            <w:vAlign w:val="center"/>
          </w:tcPr>
          <w:p w:rsidR="00037E0C" w:rsidRPr="00886737" w:rsidRDefault="00037E0C" w:rsidP="00A74C32">
            <w:pPr>
              <w:jc w:val="center"/>
              <w:rPr>
                <w:sz w:val="16"/>
                <w:szCs w:val="16"/>
              </w:rPr>
            </w:pPr>
            <w:r w:rsidRPr="00886737">
              <w:rPr>
                <w:sz w:val="16"/>
                <w:szCs w:val="16"/>
              </w:rPr>
              <w:t>-</w:t>
            </w:r>
          </w:p>
        </w:tc>
        <w:tc>
          <w:tcPr>
            <w:tcW w:w="850" w:type="dxa"/>
            <w:vAlign w:val="center"/>
          </w:tcPr>
          <w:p w:rsidR="00037E0C" w:rsidRPr="00886737" w:rsidRDefault="00037E0C" w:rsidP="00A74C32">
            <w:pPr>
              <w:jc w:val="center"/>
              <w:rPr>
                <w:sz w:val="16"/>
                <w:szCs w:val="16"/>
              </w:rPr>
            </w:pPr>
            <w:r w:rsidRPr="00886737">
              <w:rPr>
                <w:sz w:val="16"/>
                <w:szCs w:val="16"/>
              </w:rPr>
              <w:t>-</w:t>
            </w:r>
          </w:p>
        </w:tc>
      </w:tr>
      <w:tr w:rsidR="00301E67" w:rsidRPr="00886737" w:rsidTr="009B0964">
        <w:tc>
          <w:tcPr>
            <w:tcW w:w="2694" w:type="dxa"/>
          </w:tcPr>
          <w:p w:rsidR="00301E67" w:rsidRPr="00886737" w:rsidRDefault="00301E67" w:rsidP="00825CFE">
            <w:pPr>
              <w:jc w:val="both"/>
              <w:rPr>
                <w:sz w:val="16"/>
                <w:szCs w:val="16"/>
              </w:rPr>
            </w:pPr>
            <w:r w:rsidRPr="00886737">
              <w:rPr>
                <w:sz w:val="16"/>
                <w:szCs w:val="16"/>
              </w:rPr>
              <w:t xml:space="preserve">Распоряжение Губернатора Курской области  от 06.12.2013г. № 958-рг  «О проведении XIV межрегиональной универсальной оптово-розничной ярмарки «Курская </w:t>
            </w:r>
            <w:proofErr w:type="spellStart"/>
            <w:r w:rsidRPr="00886737">
              <w:rPr>
                <w:sz w:val="16"/>
                <w:szCs w:val="16"/>
              </w:rPr>
              <w:t>Коренская</w:t>
            </w:r>
            <w:proofErr w:type="spellEnd"/>
            <w:r w:rsidRPr="00886737">
              <w:rPr>
                <w:sz w:val="16"/>
                <w:szCs w:val="16"/>
              </w:rPr>
              <w:t xml:space="preserve"> ярмарка – 2014»</w:t>
            </w:r>
            <w:r w:rsidR="00825CFE" w:rsidRPr="00886737">
              <w:rPr>
                <w:sz w:val="16"/>
                <w:szCs w:val="16"/>
              </w:rPr>
              <w:t xml:space="preserve"> (</w:t>
            </w:r>
            <w:proofErr w:type="spellStart"/>
            <w:r w:rsidR="00825CFE" w:rsidRPr="00886737">
              <w:rPr>
                <w:sz w:val="16"/>
                <w:szCs w:val="16"/>
              </w:rPr>
              <w:t>пп</w:t>
            </w:r>
            <w:proofErr w:type="spellEnd"/>
            <w:r w:rsidR="00825CFE" w:rsidRPr="00886737">
              <w:rPr>
                <w:sz w:val="16"/>
                <w:szCs w:val="16"/>
              </w:rPr>
              <w:t>. 2 и 5)</w:t>
            </w:r>
          </w:p>
        </w:tc>
        <w:tc>
          <w:tcPr>
            <w:tcW w:w="1242" w:type="dxa"/>
          </w:tcPr>
          <w:p w:rsidR="00301E67" w:rsidRPr="00886737" w:rsidRDefault="00301E67" w:rsidP="00301E67">
            <w:pPr>
              <w:jc w:val="both"/>
              <w:rPr>
                <w:sz w:val="16"/>
                <w:szCs w:val="16"/>
              </w:rPr>
            </w:pPr>
            <w:r w:rsidRPr="00886737">
              <w:rPr>
                <w:sz w:val="16"/>
                <w:szCs w:val="16"/>
              </w:rPr>
              <w:t>тыс. руб.</w:t>
            </w:r>
          </w:p>
        </w:tc>
        <w:tc>
          <w:tcPr>
            <w:tcW w:w="992" w:type="dxa"/>
            <w:vAlign w:val="center"/>
          </w:tcPr>
          <w:p w:rsidR="00301E67" w:rsidRPr="00886737" w:rsidRDefault="00301E67" w:rsidP="00301E67">
            <w:pPr>
              <w:rPr>
                <w:sz w:val="16"/>
                <w:szCs w:val="16"/>
              </w:rPr>
            </w:pPr>
            <w:r w:rsidRPr="00886737">
              <w:rPr>
                <w:sz w:val="16"/>
                <w:szCs w:val="16"/>
              </w:rPr>
              <w:t>515,000</w:t>
            </w:r>
          </w:p>
        </w:tc>
        <w:tc>
          <w:tcPr>
            <w:tcW w:w="992" w:type="dxa"/>
            <w:vAlign w:val="center"/>
          </w:tcPr>
          <w:p w:rsidR="00301E67" w:rsidRPr="00886737" w:rsidRDefault="00301E67" w:rsidP="00301E67">
            <w:pPr>
              <w:rPr>
                <w:sz w:val="16"/>
                <w:szCs w:val="16"/>
              </w:rPr>
            </w:pPr>
            <w:r w:rsidRPr="00886737">
              <w:rPr>
                <w:sz w:val="16"/>
                <w:szCs w:val="16"/>
              </w:rPr>
              <w:t>515,000</w:t>
            </w:r>
          </w:p>
        </w:tc>
        <w:tc>
          <w:tcPr>
            <w:tcW w:w="709" w:type="dxa"/>
            <w:vAlign w:val="center"/>
          </w:tcPr>
          <w:p w:rsidR="00301E67" w:rsidRPr="00886737" w:rsidRDefault="00301E67" w:rsidP="009B0964">
            <w:pPr>
              <w:jc w:val="center"/>
              <w:rPr>
                <w:sz w:val="16"/>
                <w:szCs w:val="16"/>
              </w:rPr>
            </w:pPr>
            <w:r w:rsidRPr="00886737">
              <w:rPr>
                <w:sz w:val="16"/>
                <w:szCs w:val="16"/>
              </w:rPr>
              <w:t>-</w:t>
            </w:r>
          </w:p>
        </w:tc>
        <w:tc>
          <w:tcPr>
            <w:tcW w:w="850" w:type="dxa"/>
            <w:vAlign w:val="center"/>
          </w:tcPr>
          <w:p w:rsidR="00301E67" w:rsidRPr="00886737" w:rsidRDefault="00301E67" w:rsidP="009B0964">
            <w:pPr>
              <w:jc w:val="center"/>
              <w:rPr>
                <w:sz w:val="16"/>
                <w:szCs w:val="16"/>
              </w:rPr>
            </w:pPr>
            <w:r w:rsidRPr="00886737">
              <w:rPr>
                <w:sz w:val="16"/>
                <w:szCs w:val="16"/>
              </w:rPr>
              <w:t>-</w:t>
            </w:r>
          </w:p>
        </w:tc>
        <w:tc>
          <w:tcPr>
            <w:tcW w:w="851" w:type="dxa"/>
            <w:vAlign w:val="center"/>
          </w:tcPr>
          <w:p w:rsidR="00301E67" w:rsidRPr="00886737" w:rsidRDefault="00301E67" w:rsidP="009B0964">
            <w:pPr>
              <w:jc w:val="center"/>
              <w:rPr>
                <w:sz w:val="16"/>
                <w:szCs w:val="16"/>
              </w:rPr>
            </w:pPr>
            <w:r w:rsidRPr="00886737">
              <w:rPr>
                <w:sz w:val="16"/>
                <w:szCs w:val="16"/>
              </w:rPr>
              <w:t>-</w:t>
            </w:r>
          </w:p>
        </w:tc>
        <w:tc>
          <w:tcPr>
            <w:tcW w:w="850" w:type="dxa"/>
            <w:vAlign w:val="center"/>
          </w:tcPr>
          <w:p w:rsidR="00301E67" w:rsidRPr="00886737" w:rsidRDefault="00301E67" w:rsidP="009B0964">
            <w:pPr>
              <w:jc w:val="center"/>
              <w:rPr>
                <w:sz w:val="16"/>
                <w:szCs w:val="16"/>
              </w:rPr>
            </w:pPr>
            <w:r w:rsidRPr="00886737">
              <w:rPr>
                <w:sz w:val="16"/>
                <w:szCs w:val="16"/>
              </w:rPr>
              <w:t>-</w:t>
            </w:r>
          </w:p>
        </w:tc>
      </w:tr>
      <w:tr w:rsidR="006C3EDA" w:rsidRPr="00886737" w:rsidTr="009B0964">
        <w:tc>
          <w:tcPr>
            <w:tcW w:w="2694" w:type="dxa"/>
          </w:tcPr>
          <w:p w:rsidR="006C3EDA" w:rsidRPr="00886737" w:rsidRDefault="006C3EDA" w:rsidP="009B0964">
            <w:pPr>
              <w:ind w:left="-108" w:right="-56"/>
              <w:jc w:val="both"/>
              <w:rPr>
                <w:sz w:val="16"/>
                <w:szCs w:val="16"/>
              </w:rPr>
            </w:pPr>
            <w:r w:rsidRPr="00886737">
              <w:rPr>
                <w:b/>
                <w:sz w:val="16"/>
                <w:szCs w:val="16"/>
              </w:rPr>
              <w:t xml:space="preserve">Расходы на реализацию </w:t>
            </w:r>
            <w:r w:rsidRPr="00886737">
              <w:rPr>
                <w:sz w:val="16"/>
                <w:szCs w:val="16"/>
              </w:rPr>
              <w:t xml:space="preserve"> в</w:t>
            </w:r>
            <w:r w:rsidRPr="00886737">
              <w:rPr>
                <w:b/>
                <w:sz w:val="16"/>
                <w:szCs w:val="16"/>
              </w:rPr>
              <w:t>непрограммной деятельности</w:t>
            </w:r>
          </w:p>
        </w:tc>
        <w:tc>
          <w:tcPr>
            <w:tcW w:w="1242" w:type="dxa"/>
            <w:vMerge w:val="restart"/>
          </w:tcPr>
          <w:p w:rsidR="006C3EDA" w:rsidRPr="00886737" w:rsidRDefault="006C3EDA" w:rsidP="009B0964">
            <w:pPr>
              <w:jc w:val="both"/>
              <w:rPr>
                <w:sz w:val="16"/>
                <w:szCs w:val="16"/>
              </w:rPr>
            </w:pPr>
            <w:r w:rsidRPr="00886737">
              <w:rPr>
                <w:sz w:val="16"/>
                <w:szCs w:val="16"/>
              </w:rPr>
              <w:t>тыс. руб.</w:t>
            </w:r>
          </w:p>
        </w:tc>
        <w:tc>
          <w:tcPr>
            <w:tcW w:w="992" w:type="dxa"/>
            <w:vAlign w:val="center"/>
          </w:tcPr>
          <w:p w:rsidR="006C3EDA" w:rsidRPr="00886737" w:rsidRDefault="006C3EDA" w:rsidP="009B0964">
            <w:pPr>
              <w:jc w:val="center"/>
              <w:rPr>
                <w:sz w:val="16"/>
                <w:szCs w:val="16"/>
              </w:rPr>
            </w:pPr>
            <w:r w:rsidRPr="00886737">
              <w:rPr>
                <w:sz w:val="16"/>
                <w:szCs w:val="16"/>
              </w:rPr>
              <w:t>1430,000</w:t>
            </w:r>
          </w:p>
        </w:tc>
        <w:tc>
          <w:tcPr>
            <w:tcW w:w="992" w:type="dxa"/>
            <w:vAlign w:val="center"/>
          </w:tcPr>
          <w:p w:rsidR="006C3EDA" w:rsidRPr="00886737" w:rsidRDefault="006C3EDA" w:rsidP="009B0964">
            <w:pPr>
              <w:jc w:val="center"/>
              <w:rPr>
                <w:sz w:val="16"/>
                <w:szCs w:val="16"/>
              </w:rPr>
            </w:pPr>
            <w:r w:rsidRPr="00886737">
              <w:rPr>
                <w:sz w:val="16"/>
                <w:szCs w:val="16"/>
              </w:rPr>
              <w:t>1429,000</w:t>
            </w:r>
          </w:p>
        </w:tc>
        <w:tc>
          <w:tcPr>
            <w:tcW w:w="709" w:type="dxa"/>
            <w:vAlign w:val="center"/>
          </w:tcPr>
          <w:p w:rsidR="006C3EDA" w:rsidRPr="00886737" w:rsidRDefault="006C3EDA" w:rsidP="009B0964">
            <w:pPr>
              <w:jc w:val="center"/>
              <w:rPr>
                <w:sz w:val="16"/>
                <w:szCs w:val="16"/>
              </w:rPr>
            </w:pPr>
            <w:r w:rsidRPr="00886737">
              <w:rPr>
                <w:sz w:val="16"/>
                <w:szCs w:val="16"/>
              </w:rPr>
              <w:t>-</w:t>
            </w:r>
          </w:p>
        </w:tc>
        <w:tc>
          <w:tcPr>
            <w:tcW w:w="850" w:type="dxa"/>
            <w:vAlign w:val="center"/>
          </w:tcPr>
          <w:p w:rsidR="006C3EDA" w:rsidRPr="00886737" w:rsidRDefault="006C3EDA" w:rsidP="009B0964">
            <w:pPr>
              <w:jc w:val="center"/>
              <w:rPr>
                <w:sz w:val="16"/>
                <w:szCs w:val="16"/>
              </w:rPr>
            </w:pPr>
            <w:r w:rsidRPr="00886737">
              <w:rPr>
                <w:sz w:val="16"/>
                <w:szCs w:val="16"/>
              </w:rPr>
              <w:t>-</w:t>
            </w:r>
          </w:p>
        </w:tc>
        <w:tc>
          <w:tcPr>
            <w:tcW w:w="851" w:type="dxa"/>
            <w:vAlign w:val="center"/>
          </w:tcPr>
          <w:p w:rsidR="006C3EDA" w:rsidRPr="00886737" w:rsidRDefault="006C3EDA" w:rsidP="009B0964">
            <w:pPr>
              <w:jc w:val="center"/>
              <w:rPr>
                <w:sz w:val="16"/>
                <w:szCs w:val="16"/>
              </w:rPr>
            </w:pPr>
            <w:r w:rsidRPr="00886737">
              <w:rPr>
                <w:sz w:val="16"/>
                <w:szCs w:val="16"/>
              </w:rPr>
              <w:t>-</w:t>
            </w:r>
          </w:p>
        </w:tc>
        <w:tc>
          <w:tcPr>
            <w:tcW w:w="850" w:type="dxa"/>
            <w:vAlign w:val="center"/>
          </w:tcPr>
          <w:p w:rsidR="006C3EDA" w:rsidRPr="00886737" w:rsidRDefault="006C3EDA" w:rsidP="009B0964">
            <w:pPr>
              <w:jc w:val="center"/>
              <w:rPr>
                <w:sz w:val="16"/>
                <w:szCs w:val="16"/>
              </w:rPr>
            </w:pPr>
            <w:r w:rsidRPr="00886737">
              <w:rPr>
                <w:sz w:val="16"/>
                <w:szCs w:val="16"/>
              </w:rPr>
              <w:t>-</w:t>
            </w:r>
          </w:p>
        </w:tc>
      </w:tr>
      <w:tr w:rsidR="006C3EDA" w:rsidRPr="00886737" w:rsidTr="009B0964">
        <w:tc>
          <w:tcPr>
            <w:tcW w:w="2694" w:type="dxa"/>
          </w:tcPr>
          <w:p w:rsidR="006C3EDA" w:rsidRPr="00886737" w:rsidRDefault="006C3EDA" w:rsidP="006C3EDA">
            <w:pPr>
              <w:jc w:val="both"/>
              <w:rPr>
                <w:sz w:val="16"/>
                <w:szCs w:val="16"/>
              </w:rPr>
            </w:pPr>
            <w:r w:rsidRPr="00886737">
              <w:rPr>
                <w:sz w:val="16"/>
                <w:szCs w:val="16"/>
              </w:rPr>
              <w:t>областной бюджет</w:t>
            </w:r>
          </w:p>
        </w:tc>
        <w:tc>
          <w:tcPr>
            <w:tcW w:w="1242" w:type="dxa"/>
            <w:vMerge/>
          </w:tcPr>
          <w:p w:rsidR="006C3EDA" w:rsidRPr="00886737" w:rsidRDefault="006C3EDA" w:rsidP="006C3EDA">
            <w:pPr>
              <w:jc w:val="both"/>
              <w:rPr>
                <w:sz w:val="16"/>
                <w:szCs w:val="16"/>
              </w:rPr>
            </w:pPr>
          </w:p>
        </w:tc>
        <w:tc>
          <w:tcPr>
            <w:tcW w:w="992" w:type="dxa"/>
            <w:vAlign w:val="center"/>
          </w:tcPr>
          <w:p w:rsidR="006C3EDA" w:rsidRPr="00886737" w:rsidRDefault="006C3EDA" w:rsidP="006C3EDA">
            <w:pPr>
              <w:jc w:val="center"/>
              <w:rPr>
                <w:sz w:val="16"/>
                <w:szCs w:val="16"/>
              </w:rPr>
            </w:pPr>
            <w:r w:rsidRPr="00886737">
              <w:rPr>
                <w:sz w:val="16"/>
                <w:szCs w:val="16"/>
              </w:rPr>
              <w:t>1430,000</w:t>
            </w:r>
          </w:p>
        </w:tc>
        <w:tc>
          <w:tcPr>
            <w:tcW w:w="992" w:type="dxa"/>
            <w:vAlign w:val="center"/>
          </w:tcPr>
          <w:p w:rsidR="006C3EDA" w:rsidRPr="00886737" w:rsidRDefault="006C3EDA" w:rsidP="006C3EDA">
            <w:pPr>
              <w:jc w:val="center"/>
              <w:rPr>
                <w:sz w:val="16"/>
                <w:szCs w:val="16"/>
              </w:rPr>
            </w:pPr>
            <w:r w:rsidRPr="00886737">
              <w:rPr>
                <w:sz w:val="16"/>
                <w:szCs w:val="16"/>
              </w:rPr>
              <w:t>1429,000</w:t>
            </w:r>
          </w:p>
        </w:tc>
        <w:tc>
          <w:tcPr>
            <w:tcW w:w="709" w:type="dxa"/>
            <w:vAlign w:val="center"/>
          </w:tcPr>
          <w:p w:rsidR="006C3EDA" w:rsidRPr="00886737" w:rsidRDefault="006C3EDA" w:rsidP="006C3EDA">
            <w:pPr>
              <w:jc w:val="center"/>
              <w:rPr>
                <w:sz w:val="16"/>
                <w:szCs w:val="16"/>
              </w:rPr>
            </w:pPr>
          </w:p>
        </w:tc>
        <w:tc>
          <w:tcPr>
            <w:tcW w:w="850" w:type="dxa"/>
            <w:vAlign w:val="center"/>
          </w:tcPr>
          <w:p w:rsidR="006C3EDA" w:rsidRPr="00886737" w:rsidRDefault="006C3EDA" w:rsidP="006C3EDA">
            <w:pPr>
              <w:jc w:val="center"/>
              <w:rPr>
                <w:sz w:val="16"/>
                <w:szCs w:val="16"/>
              </w:rPr>
            </w:pPr>
          </w:p>
        </w:tc>
        <w:tc>
          <w:tcPr>
            <w:tcW w:w="851" w:type="dxa"/>
            <w:vAlign w:val="center"/>
          </w:tcPr>
          <w:p w:rsidR="006C3EDA" w:rsidRPr="00886737" w:rsidRDefault="006C3EDA" w:rsidP="006C3EDA">
            <w:pPr>
              <w:jc w:val="center"/>
              <w:rPr>
                <w:sz w:val="16"/>
                <w:szCs w:val="16"/>
              </w:rPr>
            </w:pPr>
          </w:p>
        </w:tc>
        <w:tc>
          <w:tcPr>
            <w:tcW w:w="850" w:type="dxa"/>
            <w:vAlign w:val="center"/>
          </w:tcPr>
          <w:p w:rsidR="006C3EDA" w:rsidRPr="00886737" w:rsidRDefault="006C3EDA" w:rsidP="006C3EDA">
            <w:pPr>
              <w:jc w:val="center"/>
              <w:rPr>
                <w:sz w:val="16"/>
                <w:szCs w:val="16"/>
              </w:rPr>
            </w:pPr>
          </w:p>
        </w:tc>
      </w:tr>
      <w:tr w:rsidR="006C3EDA" w:rsidRPr="00886737" w:rsidTr="009B0964">
        <w:tc>
          <w:tcPr>
            <w:tcW w:w="2694" w:type="dxa"/>
          </w:tcPr>
          <w:p w:rsidR="006C3EDA" w:rsidRPr="00886737" w:rsidRDefault="006C3EDA" w:rsidP="006C3EDA">
            <w:pPr>
              <w:jc w:val="both"/>
              <w:rPr>
                <w:sz w:val="16"/>
                <w:szCs w:val="16"/>
              </w:rPr>
            </w:pPr>
            <w:r w:rsidRPr="00886737">
              <w:rPr>
                <w:sz w:val="16"/>
                <w:szCs w:val="16"/>
              </w:rPr>
              <w:t>федеральный бюджет</w:t>
            </w:r>
          </w:p>
        </w:tc>
        <w:tc>
          <w:tcPr>
            <w:tcW w:w="1242" w:type="dxa"/>
            <w:vMerge/>
          </w:tcPr>
          <w:p w:rsidR="006C3EDA" w:rsidRPr="00886737" w:rsidRDefault="006C3EDA" w:rsidP="006C3EDA">
            <w:pPr>
              <w:jc w:val="both"/>
              <w:rPr>
                <w:sz w:val="16"/>
                <w:szCs w:val="16"/>
              </w:rPr>
            </w:pPr>
          </w:p>
        </w:tc>
        <w:tc>
          <w:tcPr>
            <w:tcW w:w="992" w:type="dxa"/>
            <w:vAlign w:val="center"/>
          </w:tcPr>
          <w:p w:rsidR="006C3EDA" w:rsidRPr="00886737" w:rsidRDefault="006C3EDA" w:rsidP="006C3EDA">
            <w:pPr>
              <w:jc w:val="center"/>
              <w:rPr>
                <w:sz w:val="16"/>
                <w:szCs w:val="16"/>
              </w:rPr>
            </w:pPr>
          </w:p>
        </w:tc>
        <w:tc>
          <w:tcPr>
            <w:tcW w:w="992" w:type="dxa"/>
            <w:vAlign w:val="center"/>
          </w:tcPr>
          <w:p w:rsidR="006C3EDA" w:rsidRPr="00886737" w:rsidRDefault="006C3EDA" w:rsidP="006C3EDA">
            <w:pPr>
              <w:jc w:val="center"/>
              <w:rPr>
                <w:sz w:val="16"/>
                <w:szCs w:val="16"/>
              </w:rPr>
            </w:pPr>
          </w:p>
        </w:tc>
        <w:tc>
          <w:tcPr>
            <w:tcW w:w="709" w:type="dxa"/>
            <w:vAlign w:val="center"/>
          </w:tcPr>
          <w:p w:rsidR="006C3EDA" w:rsidRPr="00886737" w:rsidRDefault="006C3EDA" w:rsidP="006C3EDA">
            <w:pPr>
              <w:jc w:val="center"/>
              <w:rPr>
                <w:sz w:val="16"/>
                <w:szCs w:val="16"/>
              </w:rPr>
            </w:pPr>
          </w:p>
        </w:tc>
        <w:tc>
          <w:tcPr>
            <w:tcW w:w="850" w:type="dxa"/>
            <w:vAlign w:val="center"/>
          </w:tcPr>
          <w:p w:rsidR="006C3EDA" w:rsidRPr="00886737" w:rsidRDefault="006C3EDA" w:rsidP="006C3EDA">
            <w:pPr>
              <w:jc w:val="center"/>
              <w:rPr>
                <w:sz w:val="16"/>
                <w:szCs w:val="16"/>
              </w:rPr>
            </w:pPr>
          </w:p>
        </w:tc>
        <w:tc>
          <w:tcPr>
            <w:tcW w:w="851" w:type="dxa"/>
            <w:vAlign w:val="center"/>
          </w:tcPr>
          <w:p w:rsidR="006C3EDA" w:rsidRPr="00886737" w:rsidRDefault="006C3EDA" w:rsidP="006C3EDA">
            <w:pPr>
              <w:jc w:val="center"/>
              <w:rPr>
                <w:sz w:val="16"/>
                <w:szCs w:val="16"/>
              </w:rPr>
            </w:pPr>
          </w:p>
        </w:tc>
        <w:tc>
          <w:tcPr>
            <w:tcW w:w="850" w:type="dxa"/>
            <w:vAlign w:val="center"/>
          </w:tcPr>
          <w:p w:rsidR="006C3EDA" w:rsidRPr="00886737" w:rsidRDefault="006C3EDA" w:rsidP="006C3EDA">
            <w:pPr>
              <w:jc w:val="center"/>
              <w:rPr>
                <w:sz w:val="16"/>
                <w:szCs w:val="16"/>
              </w:rPr>
            </w:pPr>
          </w:p>
        </w:tc>
      </w:tr>
    </w:tbl>
    <w:p w:rsidR="00037E0C" w:rsidRPr="00886737" w:rsidRDefault="00037E0C" w:rsidP="00037E0C">
      <w:pPr>
        <w:ind w:firstLine="708"/>
        <w:jc w:val="both"/>
        <w:rPr>
          <w:b/>
          <w:sz w:val="28"/>
        </w:rPr>
      </w:pPr>
    </w:p>
    <w:p w:rsidR="00301E67" w:rsidRPr="00886737" w:rsidRDefault="00825CFE" w:rsidP="00D612E6">
      <w:pPr>
        <w:numPr>
          <w:ilvl w:val="0"/>
          <w:numId w:val="50"/>
        </w:numPr>
        <w:ind w:left="0" w:firstLine="709"/>
        <w:jc w:val="both"/>
        <w:rPr>
          <w:b/>
          <w:sz w:val="28"/>
        </w:rPr>
      </w:pPr>
      <w:r w:rsidRPr="00886737">
        <w:rPr>
          <w:b/>
          <w:sz w:val="28"/>
        </w:rPr>
        <w:t>Исполнение п</w:t>
      </w:r>
      <w:r w:rsidR="00037E0C" w:rsidRPr="00886737">
        <w:rPr>
          <w:b/>
          <w:sz w:val="28"/>
        </w:rPr>
        <w:t>остановлени</w:t>
      </w:r>
      <w:r w:rsidRPr="00886737">
        <w:rPr>
          <w:b/>
          <w:sz w:val="28"/>
        </w:rPr>
        <w:t>я</w:t>
      </w:r>
      <w:r w:rsidR="00037E0C" w:rsidRPr="00886737">
        <w:rPr>
          <w:b/>
          <w:sz w:val="28"/>
        </w:rPr>
        <w:t xml:space="preserve"> Администрации Курской области от 31.10.2013г. №791-па «Об утверждении плана мероприятий по подготовке и проведению празднования 70-й годовщины Победы в Великой Отечественной войне 1941-1945 годов» (п.6.17)</w:t>
      </w:r>
    </w:p>
    <w:p w:rsidR="006C3EDA" w:rsidRPr="00886737" w:rsidRDefault="006C3EDA" w:rsidP="00037E0C">
      <w:pPr>
        <w:ind w:firstLine="708"/>
        <w:jc w:val="both"/>
        <w:rPr>
          <w:b/>
          <w:sz w:val="28"/>
        </w:rPr>
      </w:pPr>
    </w:p>
    <w:p w:rsidR="00301E67" w:rsidRPr="00886737" w:rsidRDefault="00301E67" w:rsidP="00037E0C">
      <w:pPr>
        <w:jc w:val="both"/>
        <w:rPr>
          <w:sz w:val="28"/>
        </w:rPr>
      </w:pPr>
      <w:r w:rsidRPr="00886737">
        <w:rPr>
          <w:b/>
          <w:sz w:val="28"/>
        </w:rPr>
        <w:tab/>
      </w:r>
      <w:r w:rsidR="00037E0C" w:rsidRPr="00886737">
        <w:rPr>
          <w:sz w:val="28"/>
        </w:rPr>
        <w:t>В рамках исполнения</w:t>
      </w:r>
      <w:r w:rsidRPr="00886737">
        <w:rPr>
          <w:sz w:val="28"/>
        </w:rPr>
        <w:tab/>
      </w:r>
      <w:r w:rsidR="00037E0C" w:rsidRPr="00886737">
        <w:rPr>
          <w:sz w:val="28"/>
        </w:rPr>
        <w:t>п.6.17 постановления Администрации Курской области от 31.10.2013г. №791-па «Об утверждении плана мероприятий по подготовке и проведению празднования 70-й годовщины Победы в Великой Отечественной войне 1941-1945 годов» в 2014 г. п</w:t>
      </w:r>
      <w:r w:rsidRPr="00886737">
        <w:rPr>
          <w:sz w:val="28"/>
        </w:rPr>
        <w:t>одготов</w:t>
      </w:r>
      <w:r w:rsidR="00037E0C" w:rsidRPr="00886737">
        <w:rPr>
          <w:sz w:val="28"/>
        </w:rPr>
        <w:t>лен</w:t>
      </w:r>
      <w:r w:rsidRPr="00886737">
        <w:rPr>
          <w:sz w:val="28"/>
        </w:rPr>
        <w:t xml:space="preserve"> и издан 17 том (2 част</w:t>
      </w:r>
      <w:r w:rsidR="00037E0C" w:rsidRPr="00886737">
        <w:rPr>
          <w:sz w:val="28"/>
        </w:rPr>
        <w:t>ь</w:t>
      </w:r>
      <w:r w:rsidRPr="00886737">
        <w:rPr>
          <w:sz w:val="28"/>
        </w:rPr>
        <w:t>) областной книги Памяти</w:t>
      </w:r>
      <w:r w:rsidR="00037E0C" w:rsidRPr="00886737">
        <w:rPr>
          <w:sz w:val="28"/>
        </w:rPr>
        <w:t>.</w:t>
      </w:r>
    </w:p>
    <w:p w:rsidR="00301E67" w:rsidRPr="00886737" w:rsidRDefault="00301E67" w:rsidP="00301E67">
      <w:pPr>
        <w:jc w:val="both"/>
        <w:rPr>
          <w:sz w:val="28"/>
        </w:rPr>
      </w:pPr>
      <w:r w:rsidRPr="00886737">
        <w:rPr>
          <w:sz w:val="28"/>
        </w:rPr>
        <w:tab/>
        <w:t>В рамках подготовки тома 17 часть 2 Книги памяти Курской области проведена следующая работа:</w:t>
      </w:r>
    </w:p>
    <w:p w:rsidR="00301E67" w:rsidRPr="00886737" w:rsidRDefault="00301E67" w:rsidP="00301E67">
      <w:pPr>
        <w:pStyle w:val="a7"/>
        <w:numPr>
          <w:ilvl w:val="0"/>
          <w:numId w:val="46"/>
        </w:numPr>
        <w:ind w:left="0" w:firstLine="284"/>
        <w:contextualSpacing w:val="0"/>
        <w:jc w:val="both"/>
        <w:rPr>
          <w:sz w:val="28"/>
        </w:rPr>
      </w:pPr>
      <w:r w:rsidRPr="00886737">
        <w:rPr>
          <w:sz w:val="28"/>
        </w:rPr>
        <w:t>Поисковая работа в архивах по выявлению данных жителей Курской области, не вернувшихся с войны и не включенных в 1-17 (часть 1) тома Курской областной Книги Памяти;</w:t>
      </w:r>
    </w:p>
    <w:p w:rsidR="00301E67" w:rsidRPr="00886737" w:rsidRDefault="00301E67" w:rsidP="00301E67">
      <w:pPr>
        <w:pStyle w:val="a7"/>
        <w:numPr>
          <w:ilvl w:val="0"/>
          <w:numId w:val="46"/>
        </w:numPr>
        <w:ind w:left="0" w:firstLine="284"/>
        <w:contextualSpacing w:val="0"/>
        <w:jc w:val="both"/>
        <w:rPr>
          <w:sz w:val="28"/>
        </w:rPr>
      </w:pPr>
      <w:r w:rsidRPr="00886737">
        <w:rPr>
          <w:sz w:val="28"/>
        </w:rPr>
        <w:t xml:space="preserve">Поисковая работа в архивах и электронных базах по выявлению данных советских солдат и офицеров, захороненных на территории г. Курска </w:t>
      </w:r>
      <w:r w:rsidR="004931DB" w:rsidRPr="00886737">
        <w:rPr>
          <w:sz w:val="28"/>
        </w:rPr>
        <w:t>и 7</w:t>
      </w:r>
      <w:r w:rsidRPr="00886737">
        <w:rPr>
          <w:sz w:val="28"/>
        </w:rPr>
        <w:t xml:space="preserve"> районов</w:t>
      </w:r>
      <w:r w:rsidR="004931DB" w:rsidRPr="00886737">
        <w:rPr>
          <w:sz w:val="28"/>
        </w:rPr>
        <w:t xml:space="preserve"> Курской области</w:t>
      </w:r>
      <w:r w:rsidRPr="00886737">
        <w:rPr>
          <w:sz w:val="28"/>
        </w:rPr>
        <w:t xml:space="preserve">; </w:t>
      </w:r>
    </w:p>
    <w:p w:rsidR="00301E67" w:rsidRPr="00886737" w:rsidRDefault="00301E67" w:rsidP="00301E67">
      <w:pPr>
        <w:pStyle w:val="a7"/>
        <w:numPr>
          <w:ilvl w:val="0"/>
          <w:numId w:val="46"/>
        </w:numPr>
        <w:ind w:left="0" w:firstLine="284"/>
        <w:contextualSpacing w:val="0"/>
        <w:jc w:val="both"/>
        <w:rPr>
          <w:sz w:val="28"/>
        </w:rPr>
      </w:pPr>
      <w:r w:rsidRPr="00886737">
        <w:rPr>
          <w:sz w:val="28"/>
        </w:rPr>
        <w:t xml:space="preserve">Сфотографировано 40 мест захоронений советских солдат и офицеров в </w:t>
      </w:r>
      <w:r w:rsidR="004931DB" w:rsidRPr="00886737">
        <w:rPr>
          <w:sz w:val="28"/>
        </w:rPr>
        <w:t>5</w:t>
      </w:r>
      <w:r w:rsidRPr="00886737">
        <w:rPr>
          <w:sz w:val="28"/>
        </w:rPr>
        <w:t xml:space="preserve"> районах</w:t>
      </w:r>
      <w:r w:rsidR="004931DB" w:rsidRPr="00886737">
        <w:rPr>
          <w:sz w:val="28"/>
        </w:rPr>
        <w:t xml:space="preserve"> Курской области;</w:t>
      </w:r>
    </w:p>
    <w:p w:rsidR="00301E67" w:rsidRPr="00886737" w:rsidRDefault="00301E67" w:rsidP="00301E67">
      <w:pPr>
        <w:pStyle w:val="a7"/>
        <w:numPr>
          <w:ilvl w:val="0"/>
          <w:numId w:val="46"/>
        </w:numPr>
        <w:ind w:left="0" w:firstLine="284"/>
        <w:contextualSpacing w:val="0"/>
        <w:jc w:val="both"/>
        <w:rPr>
          <w:sz w:val="28"/>
        </w:rPr>
      </w:pPr>
      <w:r w:rsidRPr="00886737">
        <w:rPr>
          <w:sz w:val="28"/>
        </w:rPr>
        <w:t>Внесено в базовую электронную версию Курской областной Книги Памяти изменения и дополнения, внесенные в 9-17 (часть 1) тома Курской областной Книги Памяти на 5500 чел.;</w:t>
      </w:r>
    </w:p>
    <w:p w:rsidR="00301E67" w:rsidRPr="00886737" w:rsidRDefault="00301E67" w:rsidP="00301E67">
      <w:pPr>
        <w:pStyle w:val="a7"/>
        <w:numPr>
          <w:ilvl w:val="0"/>
          <w:numId w:val="46"/>
        </w:numPr>
        <w:ind w:left="0" w:firstLine="284"/>
        <w:contextualSpacing w:val="0"/>
        <w:jc w:val="both"/>
        <w:rPr>
          <w:sz w:val="28"/>
        </w:rPr>
      </w:pPr>
      <w:r w:rsidRPr="00886737">
        <w:rPr>
          <w:sz w:val="28"/>
        </w:rPr>
        <w:t>Создана электронная версия 17 тома (часть 2) Курской областной Книги Памяти;</w:t>
      </w:r>
    </w:p>
    <w:p w:rsidR="00301E67" w:rsidRPr="00886737" w:rsidRDefault="00301E67" w:rsidP="00301E67">
      <w:pPr>
        <w:pStyle w:val="a7"/>
        <w:numPr>
          <w:ilvl w:val="0"/>
          <w:numId w:val="46"/>
        </w:numPr>
        <w:ind w:left="0" w:firstLine="284"/>
        <w:contextualSpacing w:val="0"/>
        <w:jc w:val="both"/>
        <w:rPr>
          <w:sz w:val="28"/>
        </w:rPr>
      </w:pPr>
      <w:r w:rsidRPr="00886737">
        <w:rPr>
          <w:sz w:val="28"/>
        </w:rPr>
        <w:t xml:space="preserve">Составлены списки на 14678 советских солдат, захороненных на территории </w:t>
      </w:r>
      <w:r w:rsidR="004931DB" w:rsidRPr="00886737">
        <w:rPr>
          <w:sz w:val="28"/>
        </w:rPr>
        <w:t xml:space="preserve">9 </w:t>
      </w:r>
      <w:r w:rsidRPr="00886737">
        <w:rPr>
          <w:sz w:val="28"/>
        </w:rPr>
        <w:t>районов</w:t>
      </w:r>
      <w:r w:rsidR="004931DB" w:rsidRPr="00886737">
        <w:rPr>
          <w:sz w:val="28"/>
        </w:rPr>
        <w:t xml:space="preserve"> Курской области</w:t>
      </w:r>
      <w:r w:rsidRPr="00886737">
        <w:rPr>
          <w:sz w:val="28"/>
        </w:rPr>
        <w:t>;</w:t>
      </w:r>
    </w:p>
    <w:p w:rsidR="00301E67" w:rsidRPr="00886737" w:rsidRDefault="00301E67" w:rsidP="00301E67">
      <w:pPr>
        <w:pStyle w:val="a7"/>
        <w:numPr>
          <w:ilvl w:val="0"/>
          <w:numId w:val="46"/>
        </w:numPr>
        <w:ind w:left="0" w:firstLine="284"/>
        <w:contextualSpacing w:val="0"/>
        <w:jc w:val="both"/>
      </w:pPr>
      <w:r w:rsidRPr="00886737">
        <w:rPr>
          <w:sz w:val="28"/>
        </w:rPr>
        <w:lastRenderedPageBreak/>
        <w:t>Издан 17 том (часть 2) Курской областной Книги Памяти тиражом  2000 экз</w:t>
      </w:r>
      <w:r w:rsidR="003C1F48" w:rsidRPr="00886737">
        <w:rPr>
          <w:sz w:val="28"/>
        </w:rPr>
        <w:t>.</w:t>
      </w:r>
    </w:p>
    <w:p w:rsidR="006C3EDA" w:rsidRPr="00886737" w:rsidRDefault="006C3EDA" w:rsidP="00916A08">
      <w:pPr>
        <w:jc w:val="center"/>
        <w:rPr>
          <w:b/>
          <w:sz w:val="28"/>
          <w:szCs w:val="28"/>
        </w:rPr>
      </w:pPr>
    </w:p>
    <w:p w:rsidR="00301E67" w:rsidRPr="00886737" w:rsidRDefault="007870E0" w:rsidP="00D612E6">
      <w:pPr>
        <w:numPr>
          <w:ilvl w:val="0"/>
          <w:numId w:val="50"/>
        </w:numPr>
        <w:ind w:left="0" w:firstLine="709"/>
        <w:jc w:val="both"/>
        <w:rPr>
          <w:b/>
          <w:sz w:val="28"/>
          <w:szCs w:val="28"/>
        </w:rPr>
      </w:pPr>
      <w:r w:rsidRPr="00886737">
        <w:rPr>
          <w:b/>
          <w:sz w:val="28"/>
          <w:szCs w:val="28"/>
        </w:rPr>
        <w:t xml:space="preserve">Исполнение </w:t>
      </w:r>
      <w:r w:rsidR="00301E67" w:rsidRPr="00886737">
        <w:rPr>
          <w:b/>
          <w:sz w:val="28"/>
          <w:szCs w:val="28"/>
        </w:rPr>
        <w:t>распоряжени</w:t>
      </w:r>
      <w:r w:rsidRPr="00886737">
        <w:rPr>
          <w:b/>
          <w:sz w:val="28"/>
          <w:szCs w:val="28"/>
        </w:rPr>
        <w:t>я</w:t>
      </w:r>
      <w:r w:rsidR="00301E67" w:rsidRPr="00886737">
        <w:rPr>
          <w:b/>
          <w:sz w:val="28"/>
          <w:szCs w:val="28"/>
        </w:rPr>
        <w:t xml:space="preserve"> Губернатора Курской области № 958-рг от 06.12.2013 года «О проведении </w:t>
      </w:r>
      <w:r w:rsidR="00301E67" w:rsidRPr="00886737">
        <w:rPr>
          <w:b/>
          <w:sz w:val="28"/>
          <w:szCs w:val="28"/>
          <w:lang w:val="en-US"/>
        </w:rPr>
        <w:t>XIV</w:t>
      </w:r>
      <w:r w:rsidR="00301E67" w:rsidRPr="00886737">
        <w:rPr>
          <w:b/>
          <w:sz w:val="28"/>
          <w:szCs w:val="28"/>
        </w:rPr>
        <w:t xml:space="preserve"> межрегиональной универсальной оптово-розничной ярмарки «Курская </w:t>
      </w:r>
      <w:proofErr w:type="spellStart"/>
      <w:r w:rsidR="00301E67" w:rsidRPr="00886737">
        <w:rPr>
          <w:b/>
          <w:sz w:val="28"/>
          <w:szCs w:val="28"/>
        </w:rPr>
        <w:t>Коренская</w:t>
      </w:r>
      <w:proofErr w:type="spellEnd"/>
      <w:r w:rsidR="00301E67" w:rsidRPr="00886737">
        <w:rPr>
          <w:b/>
          <w:sz w:val="28"/>
          <w:szCs w:val="28"/>
        </w:rPr>
        <w:t xml:space="preserve"> ярмарка-2014 г.»</w:t>
      </w:r>
    </w:p>
    <w:p w:rsidR="00301E67" w:rsidRPr="00886737" w:rsidRDefault="00301E67" w:rsidP="00301E67">
      <w:pPr>
        <w:autoSpaceDE w:val="0"/>
        <w:autoSpaceDN w:val="0"/>
        <w:adjustRightInd w:val="0"/>
        <w:outlineLvl w:val="1"/>
        <w:rPr>
          <w:sz w:val="22"/>
          <w:szCs w:val="22"/>
        </w:rPr>
      </w:pPr>
    </w:p>
    <w:p w:rsidR="00825CFE" w:rsidRPr="00886737" w:rsidRDefault="00825CFE" w:rsidP="00825CFE">
      <w:pPr>
        <w:pStyle w:val="af7"/>
        <w:spacing w:line="276" w:lineRule="auto"/>
        <w:ind w:left="0" w:firstLine="426"/>
        <w:jc w:val="both"/>
        <w:rPr>
          <w:sz w:val="28"/>
          <w:szCs w:val="28"/>
        </w:rPr>
      </w:pPr>
      <w:r w:rsidRPr="00886737">
        <w:rPr>
          <w:sz w:val="28"/>
          <w:szCs w:val="28"/>
        </w:rPr>
        <w:t>С 19 по 22 июня 2014 года комитетом по делам молодежи и туризму Курской области совместно с ОБУ «Областной центр туризма» была организована работы стенда «Курская область. 1000 лет истории и культуры» в павильоне №2 «Регионы России и СНГ». Экспозицию посетили более 3000 человек.</w:t>
      </w:r>
    </w:p>
    <w:p w:rsidR="00825CFE" w:rsidRPr="00886737" w:rsidRDefault="00825CFE" w:rsidP="00825CFE">
      <w:pPr>
        <w:spacing w:line="276" w:lineRule="auto"/>
        <w:ind w:firstLine="426"/>
        <w:jc w:val="both"/>
        <w:rPr>
          <w:sz w:val="28"/>
          <w:szCs w:val="28"/>
        </w:rPr>
      </w:pPr>
      <w:r w:rsidRPr="00886737">
        <w:rPr>
          <w:sz w:val="28"/>
          <w:szCs w:val="28"/>
        </w:rPr>
        <w:t xml:space="preserve">В соответствии с п.2  ОБУ «Областной центр туризма» организовал экскурсионное обслуживание гостей и участников XIV межрегиональной универсальной оптово-розничной ярмарки «Курская </w:t>
      </w:r>
      <w:proofErr w:type="spellStart"/>
      <w:r w:rsidRPr="00886737">
        <w:rPr>
          <w:sz w:val="28"/>
          <w:szCs w:val="28"/>
        </w:rPr>
        <w:t>Коренская</w:t>
      </w:r>
      <w:proofErr w:type="spellEnd"/>
      <w:r w:rsidRPr="00886737">
        <w:rPr>
          <w:sz w:val="28"/>
          <w:szCs w:val="28"/>
        </w:rPr>
        <w:t xml:space="preserve"> ярмарка – 2014г.» в соответствии с поданными заявками. Проведены  обзорные экскурсии по г.Курску, экскурсия «Православная святыня курской земли» (г. Курск – м. Свобода – г. Курск), экскурсия по Северному фасу Курской дуги». Всего за период Курской </w:t>
      </w:r>
      <w:proofErr w:type="spellStart"/>
      <w:r w:rsidRPr="00886737">
        <w:rPr>
          <w:sz w:val="28"/>
          <w:szCs w:val="28"/>
        </w:rPr>
        <w:t>Коренской</w:t>
      </w:r>
      <w:proofErr w:type="spellEnd"/>
      <w:r w:rsidRPr="00886737">
        <w:rPr>
          <w:sz w:val="28"/>
          <w:szCs w:val="28"/>
        </w:rPr>
        <w:t xml:space="preserve"> ярмарки  и СЭФ на экскурсиях побывали более 100 гостей и </w:t>
      </w:r>
      <w:r w:rsidR="004931DB" w:rsidRPr="00886737">
        <w:rPr>
          <w:sz w:val="28"/>
          <w:szCs w:val="28"/>
        </w:rPr>
        <w:t xml:space="preserve">участников мероприятий. Расходы </w:t>
      </w:r>
      <w:r w:rsidRPr="00886737">
        <w:rPr>
          <w:sz w:val="28"/>
          <w:szCs w:val="28"/>
        </w:rPr>
        <w:t xml:space="preserve">по организации экскурсионного обслуживания гостей и участников ярмарки составили 50,0 тыс. рублей (100% от предусмотренного объема). </w:t>
      </w:r>
    </w:p>
    <w:p w:rsidR="007870E0" w:rsidRPr="00886737" w:rsidRDefault="007870E0" w:rsidP="007870E0">
      <w:pPr>
        <w:pStyle w:val="af7"/>
        <w:spacing w:line="276" w:lineRule="auto"/>
        <w:ind w:left="0" w:firstLine="426"/>
        <w:jc w:val="both"/>
        <w:rPr>
          <w:sz w:val="28"/>
          <w:szCs w:val="28"/>
        </w:rPr>
      </w:pPr>
      <w:r w:rsidRPr="00886737">
        <w:rPr>
          <w:sz w:val="28"/>
          <w:szCs w:val="28"/>
        </w:rPr>
        <w:t xml:space="preserve">В соответствии с  п.5 плана мероприятий по подготовке и проведению Курской </w:t>
      </w:r>
      <w:proofErr w:type="spellStart"/>
      <w:r w:rsidRPr="00886737">
        <w:rPr>
          <w:sz w:val="28"/>
          <w:szCs w:val="28"/>
        </w:rPr>
        <w:t>Коренской</w:t>
      </w:r>
      <w:proofErr w:type="spellEnd"/>
      <w:r w:rsidRPr="00886737">
        <w:rPr>
          <w:sz w:val="28"/>
          <w:szCs w:val="28"/>
        </w:rPr>
        <w:t xml:space="preserve"> ярмарки-2014 г. Комитетом изготовлены 80 дипломов и 80 медалей для награждения участников ярмарки, изготовлены и направлены в отраслевые комитеты Администрации Курской области свидетельства участников, благодарности и благодарственные письма, изготовлены  буклеты о туристическом потенциале Курской области. Всего на эти цели израсходовано 465, 0 тысяч рублей (100% от запланированных сметой расходов).</w:t>
      </w:r>
    </w:p>
    <w:p w:rsidR="00725A4F" w:rsidRPr="00886737" w:rsidRDefault="00916A08" w:rsidP="00D612E6">
      <w:pPr>
        <w:numPr>
          <w:ilvl w:val="0"/>
          <w:numId w:val="50"/>
        </w:numPr>
        <w:autoSpaceDE w:val="0"/>
        <w:autoSpaceDN w:val="0"/>
        <w:adjustRightInd w:val="0"/>
        <w:ind w:left="0" w:firstLine="709"/>
        <w:jc w:val="both"/>
        <w:rPr>
          <w:b/>
          <w:sz w:val="28"/>
          <w:szCs w:val="28"/>
        </w:rPr>
      </w:pPr>
      <w:r w:rsidRPr="00886737">
        <w:rPr>
          <w:b/>
          <w:sz w:val="28"/>
          <w:szCs w:val="28"/>
        </w:rPr>
        <w:t xml:space="preserve">Исполнение постановления Губернатора Курской области от 10.04.2014г. №241-па «О проведении Четвертого международного </w:t>
      </w:r>
      <w:proofErr w:type="spellStart"/>
      <w:r w:rsidRPr="00886737">
        <w:rPr>
          <w:b/>
          <w:sz w:val="28"/>
          <w:szCs w:val="28"/>
        </w:rPr>
        <w:t>историко</w:t>
      </w:r>
      <w:proofErr w:type="spellEnd"/>
      <w:r w:rsidRPr="00886737">
        <w:rPr>
          <w:b/>
          <w:sz w:val="28"/>
          <w:szCs w:val="28"/>
        </w:rPr>
        <w:t xml:space="preserve"> - культурного форума  Великая Победа, добытая единством»,  посвященного 70-й годовщины освобождения Украины и Белоруссии от фашистских захватчиков»</w:t>
      </w:r>
    </w:p>
    <w:p w:rsidR="006C3EDA" w:rsidRPr="00886737" w:rsidRDefault="006C3EDA" w:rsidP="00916A08">
      <w:pPr>
        <w:ind w:firstLine="708"/>
        <w:jc w:val="both"/>
        <w:rPr>
          <w:sz w:val="28"/>
          <w:szCs w:val="28"/>
        </w:rPr>
      </w:pPr>
    </w:p>
    <w:p w:rsidR="00916A08" w:rsidRPr="00886737" w:rsidRDefault="00916A08" w:rsidP="00916A08">
      <w:pPr>
        <w:ind w:firstLine="708"/>
        <w:jc w:val="both"/>
        <w:rPr>
          <w:sz w:val="28"/>
          <w:szCs w:val="28"/>
        </w:rPr>
      </w:pPr>
      <w:r w:rsidRPr="00886737">
        <w:rPr>
          <w:sz w:val="28"/>
          <w:szCs w:val="28"/>
        </w:rPr>
        <w:t>В соответствии с постановлением Губернатора Курской области от 10.04.2014г. №</w:t>
      </w:r>
      <w:r w:rsidR="004931DB" w:rsidRPr="00886737">
        <w:rPr>
          <w:sz w:val="28"/>
          <w:szCs w:val="28"/>
        </w:rPr>
        <w:t xml:space="preserve"> </w:t>
      </w:r>
      <w:r w:rsidRPr="00886737">
        <w:rPr>
          <w:sz w:val="28"/>
          <w:szCs w:val="28"/>
        </w:rPr>
        <w:t xml:space="preserve">241-па «О проведении Четвертого международного </w:t>
      </w:r>
      <w:proofErr w:type="spellStart"/>
      <w:r w:rsidRPr="00886737">
        <w:rPr>
          <w:sz w:val="28"/>
          <w:szCs w:val="28"/>
        </w:rPr>
        <w:t>историко</w:t>
      </w:r>
      <w:proofErr w:type="spellEnd"/>
      <w:r w:rsidRPr="00886737">
        <w:rPr>
          <w:sz w:val="28"/>
          <w:szCs w:val="28"/>
        </w:rPr>
        <w:t xml:space="preserve"> - культурного форума  Великая Победа, добытая единством» ОБУ «Областной центр туризма» организовал экскурсионное обслуживание гостей и участников форума.</w:t>
      </w:r>
    </w:p>
    <w:p w:rsidR="005566F4" w:rsidRPr="00886737" w:rsidRDefault="00916A08" w:rsidP="00916A08">
      <w:pPr>
        <w:ind w:firstLine="708"/>
        <w:jc w:val="both"/>
        <w:rPr>
          <w:sz w:val="28"/>
          <w:szCs w:val="28"/>
        </w:rPr>
      </w:pPr>
      <w:r w:rsidRPr="00886737">
        <w:rPr>
          <w:sz w:val="28"/>
          <w:szCs w:val="28"/>
        </w:rPr>
        <w:lastRenderedPageBreak/>
        <w:t>Услуги по организации экскурсионного обслуживания были оказаны в объеме 40,0 тыс. рублей (100% от предусмотренного объема).</w:t>
      </w:r>
    </w:p>
    <w:p w:rsidR="00AB20D5" w:rsidRPr="00886737" w:rsidRDefault="00AB20D5" w:rsidP="0092337C">
      <w:pPr>
        <w:jc w:val="center"/>
        <w:rPr>
          <w:b/>
          <w:sz w:val="28"/>
          <w:szCs w:val="28"/>
        </w:rPr>
      </w:pPr>
      <w:r w:rsidRPr="00886737">
        <w:rPr>
          <w:b/>
          <w:sz w:val="28"/>
          <w:szCs w:val="28"/>
        </w:rPr>
        <w:t>РАЗДЕЛ 4</w:t>
      </w:r>
    </w:p>
    <w:p w:rsidR="00AB20D5" w:rsidRPr="00886737" w:rsidRDefault="00AB20D5" w:rsidP="0092337C">
      <w:pPr>
        <w:jc w:val="center"/>
        <w:rPr>
          <w:b/>
          <w:sz w:val="28"/>
          <w:szCs w:val="28"/>
        </w:rPr>
      </w:pPr>
      <w:r w:rsidRPr="00886737">
        <w:rPr>
          <w:b/>
          <w:sz w:val="28"/>
          <w:szCs w:val="28"/>
        </w:rPr>
        <w:t>Основные направления деятельности</w:t>
      </w:r>
    </w:p>
    <w:p w:rsidR="0092337C" w:rsidRPr="00886737" w:rsidRDefault="00AB20D5" w:rsidP="0092337C">
      <w:pPr>
        <w:autoSpaceDE w:val="0"/>
        <w:autoSpaceDN w:val="0"/>
        <w:adjustRightInd w:val="0"/>
        <w:ind w:right="-1"/>
        <w:jc w:val="center"/>
        <w:outlineLvl w:val="1"/>
        <w:rPr>
          <w:b/>
          <w:sz w:val="28"/>
          <w:szCs w:val="28"/>
        </w:rPr>
      </w:pPr>
      <w:r w:rsidRPr="00886737">
        <w:rPr>
          <w:b/>
          <w:sz w:val="28"/>
          <w:szCs w:val="28"/>
        </w:rPr>
        <w:t>Комитета на среднесрочную перспективу</w:t>
      </w:r>
    </w:p>
    <w:p w:rsidR="007B7F94" w:rsidRPr="00886737" w:rsidRDefault="007B7F94" w:rsidP="0092337C">
      <w:pPr>
        <w:autoSpaceDE w:val="0"/>
        <w:autoSpaceDN w:val="0"/>
        <w:adjustRightInd w:val="0"/>
        <w:ind w:right="-1"/>
        <w:jc w:val="center"/>
        <w:outlineLvl w:val="1"/>
        <w:rPr>
          <w:b/>
          <w:sz w:val="28"/>
          <w:szCs w:val="28"/>
        </w:rPr>
      </w:pPr>
    </w:p>
    <w:tbl>
      <w:tblPr>
        <w:tblW w:w="8947"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4"/>
        <w:gridCol w:w="709"/>
        <w:gridCol w:w="709"/>
        <w:gridCol w:w="709"/>
        <w:gridCol w:w="2126"/>
      </w:tblGrid>
      <w:tr w:rsidR="00AB20D5" w:rsidRPr="00886737" w:rsidTr="00B2689B">
        <w:trPr>
          <w:trHeight w:val="682"/>
        </w:trPr>
        <w:tc>
          <w:tcPr>
            <w:tcW w:w="4694" w:type="dxa"/>
            <w:vAlign w:val="center"/>
          </w:tcPr>
          <w:p w:rsidR="00AB20D5" w:rsidRPr="00886737" w:rsidRDefault="00AB20D5" w:rsidP="00E933BF">
            <w:pPr>
              <w:jc w:val="both"/>
              <w:rPr>
                <w:sz w:val="16"/>
                <w:szCs w:val="16"/>
              </w:rPr>
            </w:pPr>
            <w:r w:rsidRPr="00886737">
              <w:rPr>
                <w:sz w:val="16"/>
                <w:szCs w:val="16"/>
              </w:rPr>
              <w:t>Направление деятельности, мероприятия</w:t>
            </w:r>
          </w:p>
        </w:tc>
        <w:tc>
          <w:tcPr>
            <w:tcW w:w="709" w:type="dxa"/>
            <w:vAlign w:val="center"/>
          </w:tcPr>
          <w:p w:rsidR="00AB20D5" w:rsidRPr="00886737" w:rsidRDefault="00AB20D5" w:rsidP="00B2689B">
            <w:pPr>
              <w:jc w:val="both"/>
              <w:rPr>
                <w:sz w:val="16"/>
                <w:szCs w:val="16"/>
              </w:rPr>
            </w:pPr>
            <w:r w:rsidRPr="00886737">
              <w:rPr>
                <w:sz w:val="16"/>
                <w:szCs w:val="16"/>
              </w:rPr>
              <w:t>201</w:t>
            </w:r>
            <w:r w:rsidR="00B2689B" w:rsidRPr="00886737">
              <w:rPr>
                <w:sz w:val="16"/>
                <w:szCs w:val="16"/>
              </w:rPr>
              <w:t>5</w:t>
            </w:r>
            <w:r w:rsidR="003A0428" w:rsidRPr="00886737">
              <w:rPr>
                <w:sz w:val="16"/>
                <w:szCs w:val="16"/>
              </w:rPr>
              <w:t xml:space="preserve"> </w:t>
            </w:r>
            <w:r w:rsidRPr="00886737">
              <w:rPr>
                <w:sz w:val="16"/>
                <w:szCs w:val="16"/>
              </w:rPr>
              <w:t>год</w:t>
            </w:r>
          </w:p>
        </w:tc>
        <w:tc>
          <w:tcPr>
            <w:tcW w:w="709" w:type="dxa"/>
            <w:vAlign w:val="center"/>
          </w:tcPr>
          <w:p w:rsidR="00AB20D5" w:rsidRPr="00886737" w:rsidRDefault="00AB20D5" w:rsidP="00B2689B">
            <w:pPr>
              <w:jc w:val="both"/>
              <w:rPr>
                <w:sz w:val="16"/>
                <w:szCs w:val="16"/>
              </w:rPr>
            </w:pPr>
            <w:r w:rsidRPr="00886737">
              <w:rPr>
                <w:sz w:val="16"/>
                <w:szCs w:val="16"/>
              </w:rPr>
              <w:t>201</w:t>
            </w:r>
            <w:r w:rsidR="00B2689B" w:rsidRPr="00886737">
              <w:rPr>
                <w:sz w:val="16"/>
                <w:szCs w:val="16"/>
              </w:rPr>
              <w:t>6</w:t>
            </w:r>
            <w:r w:rsidRPr="00886737">
              <w:rPr>
                <w:sz w:val="16"/>
                <w:szCs w:val="16"/>
              </w:rPr>
              <w:t xml:space="preserve"> год</w:t>
            </w:r>
          </w:p>
        </w:tc>
        <w:tc>
          <w:tcPr>
            <w:tcW w:w="709" w:type="dxa"/>
            <w:vAlign w:val="center"/>
          </w:tcPr>
          <w:p w:rsidR="00AB20D5" w:rsidRPr="00886737" w:rsidRDefault="00AB20D5" w:rsidP="00B2689B">
            <w:pPr>
              <w:jc w:val="both"/>
              <w:rPr>
                <w:sz w:val="16"/>
                <w:szCs w:val="16"/>
              </w:rPr>
            </w:pPr>
            <w:r w:rsidRPr="00886737">
              <w:rPr>
                <w:sz w:val="16"/>
                <w:szCs w:val="16"/>
              </w:rPr>
              <w:t>201</w:t>
            </w:r>
            <w:r w:rsidR="00B2689B" w:rsidRPr="00886737">
              <w:rPr>
                <w:sz w:val="16"/>
                <w:szCs w:val="16"/>
              </w:rPr>
              <w:t xml:space="preserve">7 </w:t>
            </w:r>
            <w:r w:rsidRPr="00886737">
              <w:rPr>
                <w:sz w:val="16"/>
                <w:szCs w:val="16"/>
              </w:rPr>
              <w:t>год</w:t>
            </w:r>
          </w:p>
        </w:tc>
        <w:tc>
          <w:tcPr>
            <w:tcW w:w="2126" w:type="dxa"/>
            <w:vAlign w:val="center"/>
          </w:tcPr>
          <w:p w:rsidR="00AB20D5" w:rsidRPr="00886737" w:rsidRDefault="00AB20D5" w:rsidP="00E933BF">
            <w:pPr>
              <w:jc w:val="both"/>
              <w:rPr>
                <w:sz w:val="16"/>
                <w:szCs w:val="16"/>
              </w:rPr>
            </w:pPr>
            <w:r w:rsidRPr="00886737">
              <w:rPr>
                <w:sz w:val="16"/>
                <w:szCs w:val="16"/>
              </w:rPr>
              <w:t>Результат реализация мероприятий (измеримый)</w:t>
            </w:r>
          </w:p>
        </w:tc>
      </w:tr>
      <w:tr w:rsidR="00AB20D5" w:rsidRPr="00886737" w:rsidTr="00552C97">
        <w:trPr>
          <w:trHeight w:val="394"/>
        </w:trPr>
        <w:tc>
          <w:tcPr>
            <w:tcW w:w="8947" w:type="dxa"/>
            <w:gridSpan w:val="5"/>
            <w:vAlign w:val="center"/>
          </w:tcPr>
          <w:p w:rsidR="00AB20D5" w:rsidRPr="00886737" w:rsidRDefault="00AB20D5" w:rsidP="00E933BF">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1.1. Реализация на территории Курской области государственной политики в сфере молодежной политики</w:t>
            </w:r>
          </w:p>
          <w:p w:rsidR="00A50164" w:rsidRPr="00886737" w:rsidRDefault="00A50164" w:rsidP="00E933BF">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Подпрограмма 1 «Молодежь Курской области»</w:t>
            </w:r>
          </w:p>
        </w:tc>
      </w:tr>
      <w:tr w:rsidR="005E064E" w:rsidRPr="00886737" w:rsidTr="00B2689B">
        <w:trPr>
          <w:trHeight w:val="272"/>
        </w:trPr>
        <w:tc>
          <w:tcPr>
            <w:tcW w:w="4694" w:type="dxa"/>
          </w:tcPr>
          <w:p w:rsidR="005E064E" w:rsidRPr="00886737" w:rsidRDefault="005E064E" w:rsidP="005E064E">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709" w:type="dxa"/>
            <w:vAlign w:val="center"/>
          </w:tcPr>
          <w:p w:rsidR="005E064E" w:rsidRPr="00886737" w:rsidRDefault="005E064E" w:rsidP="00EF5C22">
            <w:pPr>
              <w:jc w:val="center"/>
              <w:rPr>
                <w:sz w:val="16"/>
                <w:szCs w:val="16"/>
              </w:rPr>
            </w:pPr>
            <w:r w:rsidRPr="00886737">
              <w:rPr>
                <w:sz w:val="16"/>
                <w:szCs w:val="16"/>
              </w:rPr>
              <w:t>24</w:t>
            </w:r>
          </w:p>
        </w:tc>
        <w:tc>
          <w:tcPr>
            <w:tcW w:w="709" w:type="dxa"/>
            <w:vAlign w:val="center"/>
          </w:tcPr>
          <w:p w:rsidR="005E064E" w:rsidRPr="00886737" w:rsidRDefault="005E064E" w:rsidP="00EF5C22">
            <w:pPr>
              <w:jc w:val="center"/>
              <w:rPr>
                <w:sz w:val="16"/>
                <w:szCs w:val="16"/>
              </w:rPr>
            </w:pPr>
            <w:r w:rsidRPr="00886737">
              <w:rPr>
                <w:sz w:val="16"/>
                <w:szCs w:val="16"/>
              </w:rPr>
              <w:t>25</w:t>
            </w:r>
          </w:p>
        </w:tc>
        <w:tc>
          <w:tcPr>
            <w:tcW w:w="709" w:type="dxa"/>
            <w:vAlign w:val="center"/>
          </w:tcPr>
          <w:p w:rsidR="005E064E" w:rsidRPr="00886737" w:rsidRDefault="005E064E" w:rsidP="00EF5C22">
            <w:pPr>
              <w:jc w:val="center"/>
              <w:rPr>
                <w:sz w:val="16"/>
                <w:szCs w:val="16"/>
              </w:rPr>
            </w:pPr>
            <w:r w:rsidRPr="00886737">
              <w:rPr>
                <w:sz w:val="16"/>
                <w:szCs w:val="16"/>
              </w:rPr>
              <w:t>26</w:t>
            </w:r>
          </w:p>
        </w:tc>
        <w:tc>
          <w:tcPr>
            <w:tcW w:w="2126" w:type="dxa"/>
            <w:vAlign w:val="center"/>
          </w:tcPr>
          <w:p w:rsidR="005E064E" w:rsidRPr="00886737" w:rsidRDefault="00D935CC"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w:t>
            </w:r>
            <w:r w:rsidR="0090034C" w:rsidRPr="00886737">
              <w:rPr>
                <w:rFonts w:ascii="Times New Roman" w:eastAsia="Calibri" w:hAnsi="Times New Roman" w:cs="Times New Roman"/>
                <w:sz w:val="16"/>
                <w:szCs w:val="16"/>
                <w:lang w:eastAsia="en-US"/>
              </w:rPr>
              <w:t>2,5</w:t>
            </w:r>
            <w:r w:rsidRPr="00886737">
              <w:rPr>
                <w:rFonts w:ascii="Times New Roman" w:eastAsia="Calibri" w:hAnsi="Times New Roman" w:cs="Times New Roman"/>
                <w:sz w:val="16"/>
                <w:szCs w:val="16"/>
                <w:lang w:eastAsia="en-US"/>
              </w:rPr>
              <w:t xml:space="preserve"> п.п.</w:t>
            </w:r>
          </w:p>
        </w:tc>
      </w:tr>
      <w:tr w:rsidR="005E064E" w:rsidRPr="00886737" w:rsidTr="00B2689B">
        <w:trPr>
          <w:trHeight w:val="967"/>
        </w:trPr>
        <w:tc>
          <w:tcPr>
            <w:tcW w:w="4694" w:type="dxa"/>
          </w:tcPr>
          <w:p w:rsidR="005E064E" w:rsidRPr="00886737" w:rsidRDefault="005E064E" w:rsidP="005E064E">
            <w:pPr>
              <w:jc w:val="both"/>
              <w:rPr>
                <w:sz w:val="16"/>
                <w:szCs w:val="16"/>
              </w:rPr>
            </w:pPr>
            <w:r w:rsidRPr="00886737">
              <w:rPr>
                <w:sz w:val="16"/>
                <w:szCs w:val="16"/>
              </w:rPr>
              <w:t>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 (%)</w:t>
            </w:r>
          </w:p>
        </w:tc>
        <w:tc>
          <w:tcPr>
            <w:tcW w:w="709" w:type="dxa"/>
            <w:vAlign w:val="center"/>
          </w:tcPr>
          <w:p w:rsidR="005E064E" w:rsidRPr="00886737" w:rsidRDefault="005E064E" w:rsidP="00EF5C22">
            <w:pPr>
              <w:jc w:val="center"/>
              <w:rPr>
                <w:sz w:val="16"/>
                <w:szCs w:val="16"/>
              </w:rPr>
            </w:pPr>
            <w:r w:rsidRPr="00886737">
              <w:rPr>
                <w:sz w:val="16"/>
                <w:szCs w:val="16"/>
              </w:rPr>
              <w:t>13,2</w:t>
            </w:r>
          </w:p>
        </w:tc>
        <w:tc>
          <w:tcPr>
            <w:tcW w:w="709" w:type="dxa"/>
            <w:vAlign w:val="center"/>
          </w:tcPr>
          <w:p w:rsidR="005E064E" w:rsidRPr="00886737" w:rsidRDefault="005E064E" w:rsidP="00EF5C22">
            <w:pPr>
              <w:jc w:val="center"/>
              <w:rPr>
                <w:sz w:val="16"/>
                <w:szCs w:val="16"/>
              </w:rPr>
            </w:pPr>
            <w:r w:rsidRPr="00886737">
              <w:rPr>
                <w:sz w:val="16"/>
                <w:szCs w:val="16"/>
              </w:rPr>
              <w:t>13,4</w:t>
            </w:r>
          </w:p>
        </w:tc>
        <w:tc>
          <w:tcPr>
            <w:tcW w:w="709" w:type="dxa"/>
            <w:vAlign w:val="center"/>
          </w:tcPr>
          <w:p w:rsidR="005E064E" w:rsidRPr="00886737" w:rsidRDefault="005E064E" w:rsidP="00EF5C22">
            <w:pPr>
              <w:jc w:val="center"/>
              <w:rPr>
                <w:sz w:val="16"/>
                <w:szCs w:val="16"/>
              </w:rPr>
            </w:pPr>
            <w:r w:rsidRPr="00886737">
              <w:rPr>
                <w:sz w:val="16"/>
                <w:szCs w:val="16"/>
              </w:rPr>
              <w:t>13,6</w:t>
            </w:r>
          </w:p>
        </w:tc>
        <w:tc>
          <w:tcPr>
            <w:tcW w:w="2126" w:type="dxa"/>
            <w:vAlign w:val="center"/>
          </w:tcPr>
          <w:p w:rsidR="005E064E" w:rsidRPr="00886737" w:rsidRDefault="005E064E"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w:t>
            </w:r>
            <w:r w:rsidR="0090034C" w:rsidRPr="00886737">
              <w:rPr>
                <w:rFonts w:ascii="Times New Roman" w:eastAsia="Calibri" w:hAnsi="Times New Roman" w:cs="Times New Roman"/>
                <w:sz w:val="16"/>
                <w:szCs w:val="16"/>
                <w:lang w:eastAsia="en-US"/>
              </w:rPr>
              <w:t xml:space="preserve">0,6 </w:t>
            </w:r>
            <w:r w:rsidRPr="00886737">
              <w:rPr>
                <w:rFonts w:ascii="Times New Roman" w:eastAsia="Calibri" w:hAnsi="Times New Roman" w:cs="Times New Roman"/>
                <w:sz w:val="16"/>
                <w:szCs w:val="16"/>
                <w:lang w:eastAsia="en-US"/>
              </w:rPr>
              <w:t xml:space="preserve"> п.п.</w:t>
            </w:r>
          </w:p>
        </w:tc>
      </w:tr>
      <w:tr w:rsidR="005E064E" w:rsidRPr="00886737" w:rsidTr="00B2689B">
        <w:trPr>
          <w:trHeight w:val="991"/>
        </w:trPr>
        <w:tc>
          <w:tcPr>
            <w:tcW w:w="4694" w:type="dxa"/>
          </w:tcPr>
          <w:p w:rsidR="005E064E" w:rsidRPr="00886737" w:rsidRDefault="005E064E" w:rsidP="005E064E">
            <w:pPr>
              <w:jc w:val="both"/>
              <w:rPr>
                <w:sz w:val="16"/>
                <w:szCs w:val="16"/>
              </w:rPr>
            </w:pPr>
            <w:r w:rsidRPr="00886737">
              <w:rPr>
                <w:sz w:val="16"/>
                <w:szCs w:val="16"/>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 (%)</w:t>
            </w:r>
          </w:p>
        </w:tc>
        <w:tc>
          <w:tcPr>
            <w:tcW w:w="709" w:type="dxa"/>
            <w:vAlign w:val="center"/>
          </w:tcPr>
          <w:p w:rsidR="005E064E" w:rsidRPr="00886737" w:rsidRDefault="005E064E" w:rsidP="00EF5C22">
            <w:pPr>
              <w:jc w:val="center"/>
              <w:rPr>
                <w:sz w:val="16"/>
                <w:szCs w:val="16"/>
              </w:rPr>
            </w:pPr>
            <w:r w:rsidRPr="00886737">
              <w:rPr>
                <w:sz w:val="16"/>
                <w:szCs w:val="16"/>
              </w:rPr>
              <w:t>22,5</w:t>
            </w:r>
          </w:p>
        </w:tc>
        <w:tc>
          <w:tcPr>
            <w:tcW w:w="709" w:type="dxa"/>
            <w:vAlign w:val="center"/>
          </w:tcPr>
          <w:p w:rsidR="005E064E" w:rsidRPr="00886737" w:rsidRDefault="005E064E" w:rsidP="00EF5C22">
            <w:pPr>
              <w:jc w:val="center"/>
              <w:rPr>
                <w:sz w:val="16"/>
                <w:szCs w:val="16"/>
              </w:rPr>
            </w:pPr>
            <w:r w:rsidRPr="00886737">
              <w:rPr>
                <w:sz w:val="16"/>
                <w:szCs w:val="16"/>
              </w:rPr>
              <w:t>23</w:t>
            </w:r>
          </w:p>
        </w:tc>
        <w:tc>
          <w:tcPr>
            <w:tcW w:w="709" w:type="dxa"/>
            <w:vAlign w:val="center"/>
          </w:tcPr>
          <w:p w:rsidR="005E064E" w:rsidRPr="00886737" w:rsidRDefault="005E064E" w:rsidP="00EF5C22">
            <w:pPr>
              <w:jc w:val="center"/>
              <w:rPr>
                <w:sz w:val="16"/>
                <w:szCs w:val="16"/>
              </w:rPr>
            </w:pPr>
            <w:r w:rsidRPr="00886737">
              <w:rPr>
                <w:sz w:val="16"/>
                <w:szCs w:val="16"/>
              </w:rPr>
              <w:t>23,5</w:t>
            </w:r>
          </w:p>
        </w:tc>
        <w:tc>
          <w:tcPr>
            <w:tcW w:w="2126" w:type="dxa"/>
            <w:vAlign w:val="center"/>
          </w:tcPr>
          <w:p w:rsidR="005E064E" w:rsidRPr="00886737" w:rsidRDefault="005E064E"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1,</w:t>
            </w:r>
            <w:r w:rsidR="0090034C" w:rsidRPr="00886737">
              <w:rPr>
                <w:rFonts w:ascii="Times New Roman" w:eastAsia="Calibri" w:hAnsi="Times New Roman" w:cs="Times New Roman"/>
                <w:sz w:val="16"/>
                <w:szCs w:val="16"/>
                <w:lang w:eastAsia="en-US"/>
              </w:rPr>
              <w:t>5</w:t>
            </w:r>
            <w:r w:rsidRPr="00886737">
              <w:rPr>
                <w:rFonts w:ascii="Times New Roman" w:eastAsia="Calibri" w:hAnsi="Times New Roman" w:cs="Times New Roman"/>
                <w:sz w:val="16"/>
                <w:szCs w:val="16"/>
                <w:lang w:eastAsia="en-US"/>
              </w:rPr>
              <w:t xml:space="preserve"> п.п.</w:t>
            </w:r>
          </w:p>
        </w:tc>
      </w:tr>
      <w:tr w:rsidR="005E064E" w:rsidRPr="00886737" w:rsidTr="00B2689B">
        <w:trPr>
          <w:trHeight w:val="830"/>
        </w:trPr>
        <w:tc>
          <w:tcPr>
            <w:tcW w:w="4694" w:type="dxa"/>
          </w:tcPr>
          <w:p w:rsidR="005E064E" w:rsidRPr="00886737" w:rsidRDefault="005E064E" w:rsidP="005E064E">
            <w:pPr>
              <w:jc w:val="both"/>
              <w:rPr>
                <w:sz w:val="16"/>
                <w:szCs w:val="16"/>
              </w:rPr>
            </w:pPr>
            <w:r w:rsidRPr="00886737">
              <w:rPr>
                <w:sz w:val="16"/>
                <w:szCs w:val="16"/>
              </w:rPr>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30 лет (%)</w:t>
            </w:r>
          </w:p>
        </w:tc>
        <w:tc>
          <w:tcPr>
            <w:tcW w:w="709" w:type="dxa"/>
            <w:vAlign w:val="center"/>
          </w:tcPr>
          <w:p w:rsidR="005E064E" w:rsidRPr="00886737" w:rsidRDefault="005E064E" w:rsidP="00EF5C22">
            <w:pPr>
              <w:jc w:val="center"/>
              <w:rPr>
                <w:sz w:val="16"/>
                <w:szCs w:val="16"/>
              </w:rPr>
            </w:pPr>
            <w:r w:rsidRPr="00886737">
              <w:rPr>
                <w:sz w:val="16"/>
                <w:szCs w:val="16"/>
              </w:rPr>
              <w:t>21,2</w:t>
            </w:r>
          </w:p>
        </w:tc>
        <w:tc>
          <w:tcPr>
            <w:tcW w:w="709" w:type="dxa"/>
            <w:vAlign w:val="center"/>
          </w:tcPr>
          <w:p w:rsidR="005E064E" w:rsidRPr="00886737" w:rsidRDefault="005E064E" w:rsidP="00EF5C22">
            <w:pPr>
              <w:jc w:val="center"/>
              <w:rPr>
                <w:sz w:val="16"/>
                <w:szCs w:val="16"/>
              </w:rPr>
            </w:pPr>
            <w:r w:rsidRPr="00886737">
              <w:rPr>
                <w:sz w:val="16"/>
                <w:szCs w:val="16"/>
              </w:rPr>
              <w:t>21,4</w:t>
            </w:r>
          </w:p>
        </w:tc>
        <w:tc>
          <w:tcPr>
            <w:tcW w:w="709" w:type="dxa"/>
            <w:vAlign w:val="center"/>
          </w:tcPr>
          <w:p w:rsidR="005E064E" w:rsidRPr="00886737" w:rsidRDefault="005E064E" w:rsidP="00EF5C22">
            <w:pPr>
              <w:jc w:val="center"/>
              <w:rPr>
                <w:sz w:val="16"/>
                <w:szCs w:val="16"/>
              </w:rPr>
            </w:pPr>
            <w:r w:rsidRPr="00886737">
              <w:rPr>
                <w:sz w:val="16"/>
                <w:szCs w:val="16"/>
              </w:rPr>
              <w:t>21,6</w:t>
            </w:r>
          </w:p>
        </w:tc>
        <w:tc>
          <w:tcPr>
            <w:tcW w:w="2126" w:type="dxa"/>
            <w:vAlign w:val="center"/>
          </w:tcPr>
          <w:p w:rsidR="005E064E" w:rsidRPr="00886737" w:rsidRDefault="0090034C"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0,6</w:t>
            </w:r>
            <w:r w:rsidR="005E064E" w:rsidRPr="00886737">
              <w:rPr>
                <w:rFonts w:ascii="Times New Roman" w:eastAsia="Calibri" w:hAnsi="Times New Roman" w:cs="Times New Roman"/>
                <w:sz w:val="16"/>
                <w:szCs w:val="16"/>
                <w:lang w:eastAsia="en-US"/>
              </w:rPr>
              <w:t xml:space="preserve"> п.п.</w:t>
            </w:r>
          </w:p>
        </w:tc>
      </w:tr>
      <w:tr w:rsidR="005E064E" w:rsidRPr="00886737" w:rsidTr="00B2689B">
        <w:trPr>
          <w:trHeight w:val="830"/>
        </w:trPr>
        <w:tc>
          <w:tcPr>
            <w:tcW w:w="4694" w:type="dxa"/>
          </w:tcPr>
          <w:p w:rsidR="005E064E" w:rsidRPr="00886737" w:rsidRDefault="005E064E" w:rsidP="005E064E">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Курской области в возрасте от 14 до 30 лет (%)</w:t>
            </w:r>
          </w:p>
        </w:tc>
        <w:tc>
          <w:tcPr>
            <w:tcW w:w="709" w:type="dxa"/>
            <w:vAlign w:val="center"/>
          </w:tcPr>
          <w:p w:rsidR="005E064E" w:rsidRPr="00886737" w:rsidRDefault="005E064E" w:rsidP="00EF5C22">
            <w:pPr>
              <w:jc w:val="center"/>
              <w:rPr>
                <w:sz w:val="16"/>
                <w:szCs w:val="16"/>
              </w:rPr>
            </w:pPr>
            <w:r w:rsidRPr="00886737">
              <w:rPr>
                <w:sz w:val="16"/>
                <w:szCs w:val="16"/>
              </w:rPr>
              <w:t>11,2</w:t>
            </w:r>
          </w:p>
        </w:tc>
        <w:tc>
          <w:tcPr>
            <w:tcW w:w="709" w:type="dxa"/>
            <w:vAlign w:val="center"/>
          </w:tcPr>
          <w:p w:rsidR="005E064E" w:rsidRPr="00886737" w:rsidRDefault="005E064E" w:rsidP="00EF5C22">
            <w:pPr>
              <w:jc w:val="center"/>
              <w:rPr>
                <w:sz w:val="16"/>
                <w:szCs w:val="16"/>
              </w:rPr>
            </w:pPr>
            <w:r w:rsidRPr="00886737">
              <w:rPr>
                <w:sz w:val="16"/>
                <w:szCs w:val="16"/>
              </w:rPr>
              <w:t>11,4</w:t>
            </w:r>
          </w:p>
        </w:tc>
        <w:tc>
          <w:tcPr>
            <w:tcW w:w="709" w:type="dxa"/>
            <w:vAlign w:val="center"/>
          </w:tcPr>
          <w:p w:rsidR="005E064E" w:rsidRPr="00886737" w:rsidRDefault="005E064E" w:rsidP="00EF5C22">
            <w:pPr>
              <w:jc w:val="center"/>
              <w:rPr>
                <w:sz w:val="16"/>
                <w:szCs w:val="16"/>
              </w:rPr>
            </w:pPr>
            <w:r w:rsidRPr="00886737">
              <w:rPr>
                <w:sz w:val="16"/>
                <w:szCs w:val="16"/>
              </w:rPr>
              <w:t>11,6</w:t>
            </w:r>
          </w:p>
        </w:tc>
        <w:tc>
          <w:tcPr>
            <w:tcW w:w="2126" w:type="dxa"/>
            <w:vAlign w:val="center"/>
          </w:tcPr>
          <w:p w:rsidR="005E064E" w:rsidRPr="00886737" w:rsidRDefault="0090034C"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 Увеличение на 0,6 п.п.</w:t>
            </w:r>
          </w:p>
        </w:tc>
      </w:tr>
      <w:tr w:rsidR="005E064E" w:rsidRPr="00886737" w:rsidTr="00B2689B">
        <w:trPr>
          <w:trHeight w:val="830"/>
        </w:trPr>
        <w:tc>
          <w:tcPr>
            <w:tcW w:w="4694" w:type="dxa"/>
          </w:tcPr>
          <w:p w:rsidR="005E064E" w:rsidRPr="00886737" w:rsidRDefault="005E064E" w:rsidP="00D935CC">
            <w:pPr>
              <w:jc w:val="both"/>
              <w:rPr>
                <w:sz w:val="16"/>
                <w:szCs w:val="16"/>
              </w:rPr>
            </w:pPr>
            <w:r w:rsidRPr="00886737">
              <w:rPr>
                <w:sz w:val="16"/>
                <w:szCs w:val="16"/>
              </w:rPr>
              <w:t>численность молодых людей в возрасте от 14 до 30 лет, участвующих в программах по профессиональной ориентации, в общем количестве молодежи Курской области в возрасте от 14 до 30 лет (</w:t>
            </w:r>
            <w:r w:rsidR="00D935CC" w:rsidRPr="00886737">
              <w:rPr>
                <w:sz w:val="16"/>
                <w:szCs w:val="16"/>
              </w:rPr>
              <w:t>человек</w:t>
            </w:r>
            <w:r w:rsidRPr="00886737">
              <w:rPr>
                <w:sz w:val="16"/>
                <w:szCs w:val="16"/>
              </w:rPr>
              <w:t>)</w:t>
            </w:r>
          </w:p>
        </w:tc>
        <w:tc>
          <w:tcPr>
            <w:tcW w:w="709" w:type="dxa"/>
            <w:vAlign w:val="center"/>
          </w:tcPr>
          <w:p w:rsidR="005E064E" w:rsidRPr="00886737" w:rsidRDefault="005E064E" w:rsidP="00EF5C22">
            <w:pPr>
              <w:jc w:val="center"/>
              <w:rPr>
                <w:sz w:val="16"/>
                <w:szCs w:val="16"/>
              </w:rPr>
            </w:pPr>
            <w:r w:rsidRPr="00886737">
              <w:rPr>
                <w:sz w:val="16"/>
                <w:szCs w:val="16"/>
              </w:rPr>
              <w:t>5500</w:t>
            </w:r>
          </w:p>
        </w:tc>
        <w:tc>
          <w:tcPr>
            <w:tcW w:w="709" w:type="dxa"/>
            <w:vAlign w:val="center"/>
          </w:tcPr>
          <w:p w:rsidR="005E064E" w:rsidRPr="00886737" w:rsidRDefault="005E064E" w:rsidP="00EF5C22">
            <w:pPr>
              <w:jc w:val="center"/>
              <w:rPr>
                <w:sz w:val="16"/>
                <w:szCs w:val="16"/>
              </w:rPr>
            </w:pPr>
            <w:r w:rsidRPr="00886737">
              <w:rPr>
                <w:sz w:val="16"/>
                <w:szCs w:val="16"/>
              </w:rPr>
              <w:t>6500</w:t>
            </w:r>
          </w:p>
        </w:tc>
        <w:tc>
          <w:tcPr>
            <w:tcW w:w="709" w:type="dxa"/>
            <w:vAlign w:val="center"/>
          </w:tcPr>
          <w:p w:rsidR="005E064E" w:rsidRPr="00886737" w:rsidRDefault="005E064E" w:rsidP="00EF5C22">
            <w:pPr>
              <w:jc w:val="center"/>
              <w:rPr>
                <w:sz w:val="16"/>
                <w:szCs w:val="16"/>
              </w:rPr>
            </w:pPr>
            <w:r w:rsidRPr="00886737">
              <w:rPr>
                <w:sz w:val="16"/>
                <w:szCs w:val="16"/>
              </w:rPr>
              <w:t>7500</w:t>
            </w:r>
          </w:p>
        </w:tc>
        <w:tc>
          <w:tcPr>
            <w:tcW w:w="2126" w:type="dxa"/>
            <w:vAlign w:val="center"/>
          </w:tcPr>
          <w:p w:rsidR="005E064E" w:rsidRPr="00886737" w:rsidRDefault="0090034C"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3000 чел </w:t>
            </w:r>
          </w:p>
        </w:tc>
      </w:tr>
      <w:tr w:rsidR="0090034C" w:rsidRPr="00886737" w:rsidTr="00B2689B">
        <w:trPr>
          <w:trHeight w:val="830"/>
        </w:trPr>
        <w:tc>
          <w:tcPr>
            <w:tcW w:w="4694" w:type="dxa"/>
          </w:tcPr>
          <w:p w:rsidR="0090034C" w:rsidRPr="00886737" w:rsidRDefault="0090034C" w:rsidP="00D935CC">
            <w:pPr>
              <w:jc w:val="both"/>
              <w:rPr>
                <w:b/>
                <w:bCs/>
                <w:sz w:val="16"/>
                <w:szCs w:val="16"/>
              </w:rPr>
            </w:pPr>
            <w:r w:rsidRPr="00886737">
              <w:rPr>
                <w:sz w:val="16"/>
                <w:szCs w:val="16"/>
              </w:rPr>
              <w:t>количество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 (единиц)</w:t>
            </w:r>
          </w:p>
        </w:tc>
        <w:tc>
          <w:tcPr>
            <w:tcW w:w="709" w:type="dxa"/>
            <w:vAlign w:val="center"/>
          </w:tcPr>
          <w:p w:rsidR="0090034C" w:rsidRPr="00886737" w:rsidRDefault="0090034C" w:rsidP="00EF5C22">
            <w:pPr>
              <w:jc w:val="center"/>
              <w:rPr>
                <w:sz w:val="16"/>
                <w:szCs w:val="16"/>
              </w:rPr>
            </w:pPr>
            <w:r w:rsidRPr="00886737">
              <w:rPr>
                <w:sz w:val="16"/>
                <w:szCs w:val="16"/>
              </w:rPr>
              <w:t>45</w:t>
            </w:r>
          </w:p>
        </w:tc>
        <w:tc>
          <w:tcPr>
            <w:tcW w:w="709" w:type="dxa"/>
            <w:vAlign w:val="center"/>
          </w:tcPr>
          <w:p w:rsidR="0090034C" w:rsidRPr="00886737" w:rsidRDefault="0090034C" w:rsidP="00EF5C22">
            <w:pPr>
              <w:jc w:val="center"/>
              <w:rPr>
                <w:sz w:val="16"/>
                <w:szCs w:val="16"/>
              </w:rPr>
            </w:pPr>
            <w:r w:rsidRPr="00886737">
              <w:rPr>
                <w:sz w:val="16"/>
                <w:szCs w:val="16"/>
              </w:rPr>
              <w:t>46</w:t>
            </w:r>
          </w:p>
        </w:tc>
        <w:tc>
          <w:tcPr>
            <w:tcW w:w="709" w:type="dxa"/>
            <w:vAlign w:val="center"/>
          </w:tcPr>
          <w:p w:rsidR="0090034C" w:rsidRPr="00886737" w:rsidRDefault="0090034C" w:rsidP="00EF5C22">
            <w:pPr>
              <w:jc w:val="center"/>
              <w:rPr>
                <w:sz w:val="16"/>
                <w:szCs w:val="16"/>
              </w:rPr>
            </w:pPr>
            <w:r w:rsidRPr="00886737">
              <w:rPr>
                <w:sz w:val="16"/>
                <w:szCs w:val="16"/>
              </w:rPr>
              <w:t>47</w:t>
            </w:r>
          </w:p>
        </w:tc>
        <w:tc>
          <w:tcPr>
            <w:tcW w:w="2126" w:type="dxa"/>
            <w:vAlign w:val="center"/>
          </w:tcPr>
          <w:p w:rsidR="0090034C" w:rsidRPr="00886737" w:rsidRDefault="0090034C" w:rsidP="0090034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 Увеличение на 3 единицы</w:t>
            </w:r>
          </w:p>
        </w:tc>
      </w:tr>
      <w:tr w:rsidR="0090034C" w:rsidRPr="00886737" w:rsidTr="00552C97">
        <w:trPr>
          <w:trHeight w:val="168"/>
        </w:trPr>
        <w:tc>
          <w:tcPr>
            <w:tcW w:w="8947" w:type="dxa"/>
            <w:gridSpan w:val="5"/>
          </w:tcPr>
          <w:p w:rsidR="0090034C" w:rsidRPr="00886737" w:rsidRDefault="0090034C" w:rsidP="00E933BF">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1.2. Осуществление полномочий органа исполнительной власти области по организации оздоровления и отдыха детей в Курской области</w:t>
            </w:r>
          </w:p>
        </w:tc>
      </w:tr>
      <w:tr w:rsidR="0090034C" w:rsidRPr="00886737" w:rsidTr="00113CBB">
        <w:trPr>
          <w:trHeight w:val="830"/>
        </w:trPr>
        <w:tc>
          <w:tcPr>
            <w:tcW w:w="4694" w:type="dxa"/>
          </w:tcPr>
          <w:p w:rsidR="0090034C" w:rsidRPr="00886737" w:rsidRDefault="0090034C" w:rsidP="00EF5C22">
            <w:pPr>
              <w:jc w:val="both"/>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 (%)</w:t>
            </w:r>
          </w:p>
        </w:tc>
        <w:tc>
          <w:tcPr>
            <w:tcW w:w="709" w:type="dxa"/>
            <w:vAlign w:val="center"/>
          </w:tcPr>
          <w:p w:rsidR="0090034C" w:rsidRPr="00886737" w:rsidRDefault="0090034C" w:rsidP="00113CBB">
            <w:pPr>
              <w:jc w:val="center"/>
              <w:rPr>
                <w:sz w:val="16"/>
                <w:szCs w:val="16"/>
              </w:rPr>
            </w:pPr>
            <w:r w:rsidRPr="00886737">
              <w:rPr>
                <w:sz w:val="16"/>
                <w:szCs w:val="16"/>
              </w:rPr>
              <w:t>27</w:t>
            </w:r>
          </w:p>
        </w:tc>
        <w:tc>
          <w:tcPr>
            <w:tcW w:w="709" w:type="dxa"/>
            <w:vAlign w:val="center"/>
          </w:tcPr>
          <w:p w:rsidR="0090034C" w:rsidRPr="00886737" w:rsidRDefault="0090034C" w:rsidP="00113CBB">
            <w:pPr>
              <w:jc w:val="center"/>
              <w:rPr>
                <w:sz w:val="16"/>
                <w:szCs w:val="16"/>
              </w:rPr>
            </w:pPr>
            <w:r w:rsidRPr="00886737">
              <w:rPr>
                <w:sz w:val="16"/>
                <w:szCs w:val="16"/>
              </w:rPr>
              <w:t>19</w:t>
            </w:r>
          </w:p>
        </w:tc>
        <w:tc>
          <w:tcPr>
            <w:tcW w:w="709" w:type="dxa"/>
            <w:vAlign w:val="center"/>
          </w:tcPr>
          <w:p w:rsidR="0090034C" w:rsidRPr="00886737" w:rsidRDefault="0090034C" w:rsidP="00113CBB">
            <w:pPr>
              <w:jc w:val="center"/>
              <w:rPr>
                <w:sz w:val="16"/>
                <w:szCs w:val="16"/>
              </w:rPr>
            </w:pPr>
            <w:r w:rsidRPr="00886737">
              <w:rPr>
                <w:sz w:val="16"/>
                <w:szCs w:val="16"/>
              </w:rPr>
              <w:t>29</w:t>
            </w:r>
          </w:p>
        </w:tc>
        <w:tc>
          <w:tcPr>
            <w:tcW w:w="2126" w:type="dxa"/>
            <w:vAlign w:val="center"/>
          </w:tcPr>
          <w:p w:rsidR="0090034C" w:rsidRPr="00886737" w:rsidRDefault="0090034C" w:rsidP="004268DB">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90034C" w:rsidRPr="00886737" w:rsidTr="00113CBB">
        <w:trPr>
          <w:trHeight w:val="830"/>
        </w:trPr>
        <w:tc>
          <w:tcPr>
            <w:tcW w:w="4694" w:type="dxa"/>
          </w:tcPr>
          <w:p w:rsidR="0090034C" w:rsidRPr="00886737" w:rsidRDefault="0090034C" w:rsidP="00EF5C22">
            <w:pPr>
              <w:jc w:val="both"/>
              <w:rPr>
                <w:sz w:val="16"/>
                <w:szCs w:val="16"/>
              </w:rPr>
            </w:pPr>
            <w:r w:rsidRPr="00886737">
              <w:rPr>
                <w:sz w:val="16"/>
                <w:szCs w:val="16"/>
              </w:rPr>
              <w:t>доля детей, оздоровленных в текущем году в загородных оздоровительных лагерях, в общей численности детей в возрасте от 6 до 18 лет (%)</w:t>
            </w:r>
          </w:p>
        </w:tc>
        <w:tc>
          <w:tcPr>
            <w:tcW w:w="709" w:type="dxa"/>
            <w:vAlign w:val="center"/>
          </w:tcPr>
          <w:p w:rsidR="0090034C" w:rsidRPr="00886737" w:rsidRDefault="0090034C" w:rsidP="00113CBB">
            <w:pPr>
              <w:jc w:val="center"/>
              <w:rPr>
                <w:sz w:val="16"/>
                <w:szCs w:val="16"/>
              </w:rPr>
            </w:pPr>
            <w:r w:rsidRPr="00886737">
              <w:rPr>
                <w:sz w:val="16"/>
                <w:szCs w:val="16"/>
              </w:rPr>
              <w:t>Не менее 3,5</w:t>
            </w:r>
          </w:p>
        </w:tc>
        <w:tc>
          <w:tcPr>
            <w:tcW w:w="709" w:type="dxa"/>
            <w:vAlign w:val="center"/>
          </w:tcPr>
          <w:p w:rsidR="0090034C" w:rsidRPr="00886737" w:rsidRDefault="0090034C" w:rsidP="00113CBB">
            <w:pPr>
              <w:jc w:val="center"/>
              <w:rPr>
                <w:sz w:val="16"/>
                <w:szCs w:val="16"/>
              </w:rPr>
            </w:pPr>
            <w:r w:rsidRPr="00886737">
              <w:rPr>
                <w:sz w:val="16"/>
                <w:szCs w:val="16"/>
              </w:rPr>
              <w:t>Не менее</w:t>
            </w:r>
          </w:p>
          <w:p w:rsidR="0090034C" w:rsidRPr="00886737" w:rsidRDefault="0090034C" w:rsidP="00113CBB">
            <w:pPr>
              <w:jc w:val="center"/>
              <w:rPr>
                <w:sz w:val="16"/>
                <w:szCs w:val="16"/>
              </w:rPr>
            </w:pPr>
            <w:r w:rsidRPr="00886737">
              <w:rPr>
                <w:sz w:val="16"/>
                <w:szCs w:val="16"/>
              </w:rPr>
              <w:t>2,5</w:t>
            </w:r>
          </w:p>
        </w:tc>
        <w:tc>
          <w:tcPr>
            <w:tcW w:w="709" w:type="dxa"/>
            <w:vAlign w:val="center"/>
          </w:tcPr>
          <w:p w:rsidR="0090034C" w:rsidRPr="00886737" w:rsidRDefault="0090034C" w:rsidP="00113CBB">
            <w:pPr>
              <w:jc w:val="center"/>
              <w:rPr>
                <w:sz w:val="16"/>
                <w:szCs w:val="16"/>
              </w:rPr>
            </w:pPr>
            <w:r w:rsidRPr="00886737">
              <w:rPr>
                <w:sz w:val="16"/>
                <w:szCs w:val="16"/>
              </w:rPr>
              <w:t>Не менее 4</w:t>
            </w:r>
          </w:p>
        </w:tc>
        <w:tc>
          <w:tcPr>
            <w:tcW w:w="2126" w:type="dxa"/>
            <w:vAlign w:val="center"/>
          </w:tcPr>
          <w:p w:rsidR="0090034C" w:rsidRPr="00886737" w:rsidRDefault="0090034C" w:rsidP="00E933BF">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90034C" w:rsidRPr="00886737" w:rsidTr="00113CBB">
        <w:trPr>
          <w:trHeight w:val="830"/>
        </w:trPr>
        <w:tc>
          <w:tcPr>
            <w:tcW w:w="4694" w:type="dxa"/>
          </w:tcPr>
          <w:p w:rsidR="0090034C" w:rsidRPr="00886737" w:rsidRDefault="0090034C" w:rsidP="00EF5C22">
            <w:pPr>
              <w:jc w:val="both"/>
              <w:rPr>
                <w:sz w:val="16"/>
                <w:szCs w:val="16"/>
              </w:rPr>
            </w:pPr>
            <w:r w:rsidRPr="00886737">
              <w:rPr>
                <w:sz w:val="16"/>
                <w:szCs w:val="16"/>
              </w:rPr>
              <w:t>доля детей, оздоровленных в текущем году в лагерях с дневным пребыванием, в общей численности детей в возрасте от 6 до 15 лет (%)</w:t>
            </w:r>
          </w:p>
        </w:tc>
        <w:tc>
          <w:tcPr>
            <w:tcW w:w="709" w:type="dxa"/>
            <w:vAlign w:val="center"/>
          </w:tcPr>
          <w:p w:rsidR="0090034C" w:rsidRPr="00886737" w:rsidRDefault="0090034C" w:rsidP="00113CBB">
            <w:pPr>
              <w:jc w:val="center"/>
              <w:rPr>
                <w:sz w:val="16"/>
                <w:szCs w:val="16"/>
              </w:rPr>
            </w:pPr>
            <w:r w:rsidRPr="00886737">
              <w:rPr>
                <w:sz w:val="16"/>
                <w:szCs w:val="16"/>
              </w:rPr>
              <w:t>Не  менее 17</w:t>
            </w:r>
          </w:p>
        </w:tc>
        <w:tc>
          <w:tcPr>
            <w:tcW w:w="709" w:type="dxa"/>
            <w:vAlign w:val="center"/>
          </w:tcPr>
          <w:p w:rsidR="0090034C" w:rsidRPr="00886737" w:rsidRDefault="0090034C" w:rsidP="00113CBB">
            <w:pPr>
              <w:jc w:val="center"/>
              <w:rPr>
                <w:sz w:val="16"/>
                <w:szCs w:val="16"/>
              </w:rPr>
            </w:pPr>
            <w:r w:rsidRPr="00886737">
              <w:rPr>
                <w:sz w:val="16"/>
                <w:szCs w:val="16"/>
              </w:rPr>
              <w:t>Не  менее 11,5</w:t>
            </w:r>
          </w:p>
        </w:tc>
        <w:tc>
          <w:tcPr>
            <w:tcW w:w="709" w:type="dxa"/>
            <w:vAlign w:val="center"/>
          </w:tcPr>
          <w:p w:rsidR="0090034C" w:rsidRPr="00886737" w:rsidRDefault="0090034C" w:rsidP="00113CBB">
            <w:pPr>
              <w:jc w:val="center"/>
              <w:rPr>
                <w:sz w:val="16"/>
                <w:szCs w:val="16"/>
              </w:rPr>
            </w:pPr>
            <w:r w:rsidRPr="00886737">
              <w:rPr>
                <w:sz w:val="16"/>
                <w:szCs w:val="16"/>
              </w:rPr>
              <w:t>Не  менее 19</w:t>
            </w:r>
          </w:p>
        </w:tc>
        <w:tc>
          <w:tcPr>
            <w:tcW w:w="2126" w:type="dxa"/>
            <w:vAlign w:val="center"/>
          </w:tcPr>
          <w:p w:rsidR="0090034C" w:rsidRPr="00886737" w:rsidRDefault="0090034C" w:rsidP="00E933BF">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90034C" w:rsidRPr="00886737" w:rsidTr="00113CBB">
        <w:trPr>
          <w:trHeight w:val="830"/>
        </w:trPr>
        <w:tc>
          <w:tcPr>
            <w:tcW w:w="4694" w:type="dxa"/>
          </w:tcPr>
          <w:p w:rsidR="0090034C" w:rsidRPr="00886737" w:rsidRDefault="0090034C" w:rsidP="00EF5C22">
            <w:pPr>
              <w:jc w:val="both"/>
              <w:rPr>
                <w:sz w:val="16"/>
                <w:szCs w:val="16"/>
              </w:rPr>
            </w:pPr>
            <w:r w:rsidRPr="00886737">
              <w:rPr>
                <w:sz w:val="16"/>
                <w:szCs w:val="16"/>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c>
          <w:tcPr>
            <w:tcW w:w="709" w:type="dxa"/>
            <w:vAlign w:val="center"/>
          </w:tcPr>
          <w:p w:rsidR="0090034C" w:rsidRPr="00886737" w:rsidRDefault="0090034C" w:rsidP="00113CBB">
            <w:pPr>
              <w:jc w:val="center"/>
              <w:rPr>
                <w:sz w:val="16"/>
                <w:szCs w:val="16"/>
              </w:rPr>
            </w:pPr>
            <w:r w:rsidRPr="00886737">
              <w:rPr>
                <w:sz w:val="16"/>
                <w:szCs w:val="16"/>
              </w:rPr>
              <w:t>54</w:t>
            </w:r>
          </w:p>
        </w:tc>
        <w:tc>
          <w:tcPr>
            <w:tcW w:w="709" w:type="dxa"/>
            <w:vAlign w:val="center"/>
          </w:tcPr>
          <w:p w:rsidR="0090034C" w:rsidRPr="00886737" w:rsidRDefault="0090034C" w:rsidP="00113CBB">
            <w:pPr>
              <w:jc w:val="center"/>
              <w:rPr>
                <w:sz w:val="16"/>
                <w:szCs w:val="16"/>
              </w:rPr>
            </w:pPr>
            <w:r w:rsidRPr="00886737">
              <w:rPr>
                <w:sz w:val="16"/>
                <w:szCs w:val="16"/>
              </w:rPr>
              <w:t>54</w:t>
            </w:r>
          </w:p>
        </w:tc>
        <w:tc>
          <w:tcPr>
            <w:tcW w:w="709" w:type="dxa"/>
            <w:vAlign w:val="center"/>
          </w:tcPr>
          <w:p w:rsidR="0090034C" w:rsidRPr="00886737" w:rsidRDefault="0090034C" w:rsidP="00113CBB">
            <w:pPr>
              <w:jc w:val="center"/>
              <w:rPr>
                <w:sz w:val="16"/>
                <w:szCs w:val="16"/>
              </w:rPr>
            </w:pPr>
            <w:r w:rsidRPr="00886737">
              <w:rPr>
                <w:sz w:val="16"/>
                <w:szCs w:val="16"/>
              </w:rPr>
              <w:t>54</w:t>
            </w:r>
          </w:p>
        </w:tc>
        <w:tc>
          <w:tcPr>
            <w:tcW w:w="2126" w:type="dxa"/>
            <w:vAlign w:val="center"/>
          </w:tcPr>
          <w:p w:rsidR="0090034C" w:rsidRPr="00886737" w:rsidRDefault="0090034C" w:rsidP="00E933BF">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90034C" w:rsidRPr="00886737" w:rsidTr="00552C97">
        <w:trPr>
          <w:trHeight w:val="286"/>
        </w:trPr>
        <w:tc>
          <w:tcPr>
            <w:tcW w:w="8947" w:type="dxa"/>
            <w:gridSpan w:val="5"/>
          </w:tcPr>
          <w:p w:rsidR="0090034C" w:rsidRPr="00886737" w:rsidRDefault="0090034C" w:rsidP="00E933BF">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1.3. Реализация на территории Курской области государственной политики в сфере туризма</w:t>
            </w:r>
          </w:p>
        </w:tc>
      </w:tr>
      <w:tr w:rsidR="0090034C" w:rsidRPr="00886737" w:rsidTr="00113CBB">
        <w:trPr>
          <w:trHeight w:val="830"/>
        </w:trPr>
        <w:tc>
          <w:tcPr>
            <w:tcW w:w="4694" w:type="dxa"/>
          </w:tcPr>
          <w:p w:rsidR="0090034C" w:rsidRPr="00886737" w:rsidRDefault="0090034C" w:rsidP="004268DB">
            <w:pPr>
              <w:jc w:val="both"/>
              <w:rPr>
                <w:b/>
                <w:sz w:val="16"/>
                <w:szCs w:val="16"/>
              </w:rPr>
            </w:pPr>
            <w:r w:rsidRPr="00886737">
              <w:rPr>
                <w:b/>
                <w:sz w:val="16"/>
                <w:szCs w:val="16"/>
              </w:rPr>
              <w:t xml:space="preserve">Показатель 13 </w:t>
            </w:r>
          </w:p>
          <w:p w:rsidR="0090034C" w:rsidRPr="00886737" w:rsidRDefault="00EC3426" w:rsidP="004268DB">
            <w:pPr>
              <w:jc w:val="both"/>
              <w:rPr>
                <w:sz w:val="16"/>
                <w:szCs w:val="16"/>
              </w:rPr>
            </w:pPr>
            <w:r w:rsidRPr="00886737">
              <w:rPr>
                <w:sz w:val="16"/>
                <w:szCs w:val="16"/>
              </w:rPr>
              <w:t>прирост численности лиц, размещенных в коллективных средствах размещения, по отношению к 2012 году</w:t>
            </w:r>
            <w:r w:rsidR="00A629C5" w:rsidRPr="00886737">
              <w:rPr>
                <w:sz w:val="16"/>
                <w:szCs w:val="16"/>
              </w:rPr>
              <w:t xml:space="preserve"> (%)</w:t>
            </w:r>
          </w:p>
        </w:tc>
        <w:tc>
          <w:tcPr>
            <w:tcW w:w="709" w:type="dxa"/>
            <w:vAlign w:val="center"/>
          </w:tcPr>
          <w:p w:rsidR="0090034C" w:rsidRPr="00886737" w:rsidRDefault="0090034C" w:rsidP="003A6EFC">
            <w:pPr>
              <w:jc w:val="center"/>
              <w:rPr>
                <w:sz w:val="16"/>
                <w:szCs w:val="16"/>
              </w:rPr>
            </w:pPr>
            <w:r w:rsidRPr="00886737">
              <w:rPr>
                <w:sz w:val="16"/>
                <w:szCs w:val="16"/>
              </w:rPr>
              <w:t>1</w:t>
            </w:r>
            <w:r w:rsidR="003A6EFC" w:rsidRPr="00886737">
              <w:rPr>
                <w:sz w:val="16"/>
                <w:szCs w:val="16"/>
              </w:rPr>
              <w:t>03</w:t>
            </w:r>
          </w:p>
        </w:tc>
        <w:tc>
          <w:tcPr>
            <w:tcW w:w="709" w:type="dxa"/>
            <w:vAlign w:val="center"/>
          </w:tcPr>
          <w:p w:rsidR="0090034C" w:rsidRPr="00886737" w:rsidRDefault="0090034C" w:rsidP="003A6EFC">
            <w:pPr>
              <w:jc w:val="center"/>
              <w:rPr>
                <w:sz w:val="16"/>
                <w:szCs w:val="16"/>
              </w:rPr>
            </w:pPr>
            <w:r w:rsidRPr="00886737">
              <w:rPr>
                <w:sz w:val="16"/>
                <w:szCs w:val="16"/>
              </w:rPr>
              <w:t>1</w:t>
            </w:r>
            <w:r w:rsidR="003A6EFC" w:rsidRPr="00886737">
              <w:rPr>
                <w:sz w:val="16"/>
                <w:szCs w:val="16"/>
              </w:rPr>
              <w:t>04</w:t>
            </w:r>
          </w:p>
        </w:tc>
        <w:tc>
          <w:tcPr>
            <w:tcW w:w="709" w:type="dxa"/>
            <w:vAlign w:val="center"/>
          </w:tcPr>
          <w:p w:rsidR="0090034C" w:rsidRPr="00886737" w:rsidRDefault="0090034C" w:rsidP="003A6EFC">
            <w:pPr>
              <w:jc w:val="center"/>
              <w:rPr>
                <w:sz w:val="16"/>
                <w:szCs w:val="16"/>
              </w:rPr>
            </w:pPr>
            <w:r w:rsidRPr="00886737">
              <w:rPr>
                <w:sz w:val="16"/>
                <w:szCs w:val="16"/>
              </w:rPr>
              <w:t>1</w:t>
            </w:r>
            <w:r w:rsidR="003A6EFC" w:rsidRPr="00886737">
              <w:rPr>
                <w:sz w:val="16"/>
                <w:szCs w:val="16"/>
              </w:rPr>
              <w:t>05</w:t>
            </w:r>
          </w:p>
        </w:tc>
        <w:tc>
          <w:tcPr>
            <w:tcW w:w="2126" w:type="dxa"/>
            <w:vAlign w:val="center"/>
          </w:tcPr>
          <w:p w:rsidR="0090034C" w:rsidRPr="00886737" w:rsidRDefault="00161E9A"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3 п.п.</w:t>
            </w:r>
          </w:p>
        </w:tc>
      </w:tr>
      <w:tr w:rsidR="00EC3426" w:rsidRPr="00886737" w:rsidTr="00113CBB">
        <w:trPr>
          <w:trHeight w:val="830"/>
        </w:trPr>
        <w:tc>
          <w:tcPr>
            <w:tcW w:w="4694" w:type="dxa"/>
          </w:tcPr>
          <w:p w:rsidR="00EC3426" w:rsidRPr="00886737" w:rsidRDefault="00EC3426" w:rsidP="00E933BF">
            <w:pPr>
              <w:jc w:val="both"/>
              <w:rPr>
                <w:sz w:val="16"/>
                <w:szCs w:val="16"/>
              </w:rPr>
            </w:pPr>
            <w:r w:rsidRPr="00886737">
              <w:rPr>
                <w:sz w:val="16"/>
                <w:szCs w:val="16"/>
              </w:rPr>
              <w:t>объем платных услуг населению в сфере  туризма (туристские, санаторно-оздоровительные, гостиничные и аналогичные средства размещения) (млн. руб.)</w:t>
            </w:r>
          </w:p>
        </w:tc>
        <w:tc>
          <w:tcPr>
            <w:tcW w:w="709" w:type="dxa"/>
            <w:vAlign w:val="center"/>
          </w:tcPr>
          <w:p w:rsidR="00EC3426" w:rsidRPr="00886737" w:rsidRDefault="00EC3426" w:rsidP="00113CBB">
            <w:pPr>
              <w:jc w:val="center"/>
              <w:rPr>
                <w:sz w:val="16"/>
                <w:szCs w:val="16"/>
              </w:rPr>
            </w:pPr>
            <w:r w:rsidRPr="00886737">
              <w:rPr>
                <w:sz w:val="16"/>
                <w:szCs w:val="16"/>
              </w:rPr>
              <w:t>1225</w:t>
            </w:r>
          </w:p>
        </w:tc>
        <w:tc>
          <w:tcPr>
            <w:tcW w:w="709" w:type="dxa"/>
            <w:vAlign w:val="center"/>
          </w:tcPr>
          <w:p w:rsidR="00EC3426" w:rsidRPr="00886737" w:rsidRDefault="00EC3426" w:rsidP="00113CBB">
            <w:pPr>
              <w:jc w:val="center"/>
              <w:rPr>
                <w:sz w:val="16"/>
                <w:szCs w:val="16"/>
              </w:rPr>
            </w:pPr>
            <w:r w:rsidRPr="00886737">
              <w:rPr>
                <w:sz w:val="16"/>
                <w:szCs w:val="16"/>
              </w:rPr>
              <w:t>1347</w:t>
            </w:r>
          </w:p>
        </w:tc>
        <w:tc>
          <w:tcPr>
            <w:tcW w:w="709" w:type="dxa"/>
            <w:vAlign w:val="center"/>
          </w:tcPr>
          <w:p w:rsidR="00EC3426" w:rsidRPr="00886737" w:rsidRDefault="00EC3426" w:rsidP="00113CBB">
            <w:pPr>
              <w:jc w:val="center"/>
              <w:rPr>
                <w:sz w:val="16"/>
                <w:szCs w:val="16"/>
              </w:rPr>
            </w:pPr>
            <w:r w:rsidRPr="00886737">
              <w:rPr>
                <w:sz w:val="16"/>
                <w:szCs w:val="16"/>
              </w:rPr>
              <w:t>1482</w:t>
            </w:r>
          </w:p>
        </w:tc>
        <w:tc>
          <w:tcPr>
            <w:tcW w:w="2126" w:type="dxa"/>
            <w:vAlign w:val="center"/>
          </w:tcPr>
          <w:p w:rsidR="00EC3426" w:rsidRPr="00886737" w:rsidRDefault="00EC3426"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369 млн. руб.</w:t>
            </w:r>
          </w:p>
        </w:tc>
      </w:tr>
      <w:tr w:rsidR="00EC3426" w:rsidRPr="00886737" w:rsidTr="00113CBB">
        <w:trPr>
          <w:trHeight w:val="830"/>
        </w:trPr>
        <w:tc>
          <w:tcPr>
            <w:tcW w:w="4694" w:type="dxa"/>
          </w:tcPr>
          <w:p w:rsidR="00EC3426" w:rsidRPr="00886737" w:rsidRDefault="00EC3426" w:rsidP="00E933BF">
            <w:pPr>
              <w:jc w:val="both"/>
              <w:rPr>
                <w:sz w:val="16"/>
                <w:szCs w:val="16"/>
              </w:rPr>
            </w:pPr>
            <w:r w:rsidRPr="00886737">
              <w:rPr>
                <w:sz w:val="16"/>
                <w:szCs w:val="16"/>
              </w:rPr>
              <w:lastRenderedPageBreak/>
              <w:t xml:space="preserve">посещаемость туристско-информационного портала     (тыс. чел.)   </w:t>
            </w:r>
          </w:p>
        </w:tc>
        <w:tc>
          <w:tcPr>
            <w:tcW w:w="709" w:type="dxa"/>
            <w:vAlign w:val="center"/>
          </w:tcPr>
          <w:p w:rsidR="00EC3426" w:rsidRPr="00886737" w:rsidRDefault="00EC3426" w:rsidP="00113CBB">
            <w:pPr>
              <w:jc w:val="center"/>
              <w:rPr>
                <w:sz w:val="16"/>
                <w:szCs w:val="16"/>
              </w:rPr>
            </w:pPr>
            <w:r w:rsidRPr="00886737">
              <w:rPr>
                <w:sz w:val="16"/>
                <w:szCs w:val="16"/>
              </w:rPr>
              <w:t>41</w:t>
            </w:r>
          </w:p>
        </w:tc>
        <w:tc>
          <w:tcPr>
            <w:tcW w:w="709" w:type="dxa"/>
            <w:vAlign w:val="center"/>
          </w:tcPr>
          <w:p w:rsidR="00EC3426" w:rsidRPr="00886737" w:rsidRDefault="00EC3426" w:rsidP="00113CBB">
            <w:pPr>
              <w:jc w:val="center"/>
              <w:rPr>
                <w:sz w:val="16"/>
                <w:szCs w:val="16"/>
              </w:rPr>
            </w:pPr>
            <w:r w:rsidRPr="00886737">
              <w:rPr>
                <w:sz w:val="16"/>
                <w:szCs w:val="16"/>
              </w:rPr>
              <w:t>44</w:t>
            </w:r>
          </w:p>
        </w:tc>
        <w:tc>
          <w:tcPr>
            <w:tcW w:w="709" w:type="dxa"/>
            <w:vAlign w:val="center"/>
          </w:tcPr>
          <w:p w:rsidR="00EC3426" w:rsidRPr="00886737" w:rsidRDefault="00EC3426" w:rsidP="00113CBB">
            <w:pPr>
              <w:jc w:val="center"/>
              <w:rPr>
                <w:sz w:val="16"/>
                <w:szCs w:val="16"/>
              </w:rPr>
            </w:pPr>
            <w:r w:rsidRPr="00886737">
              <w:rPr>
                <w:sz w:val="16"/>
                <w:szCs w:val="16"/>
              </w:rPr>
              <w:t>47</w:t>
            </w:r>
          </w:p>
        </w:tc>
        <w:tc>
          <w:tcPr>
            <w:tcW w:w="2126" w:type="dxa"/>
            <w:vAlign w:val="center"/>
          </w:tcPr>
          <w:p w:rsidR="00EC3426" w:rsidRPr="00886737" w:rsidRDefault="00EC3426"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8 </w:t>
            </w:r>
            <w:r w:rsidRPr="00886737">
              <w:rPr>
                <w:rFonts w:ascii="Times New Roman" w:hAnsi="Times New Roman" w:cs="Times New Roman"/>
                <w:sz w:val="16"/>
                <w:szCs w:val="16"/>
              </w:rPr>
              <w:t>тыс. чел.</w:t>
            </w:r>
          </w:p>
        </w:tc>
      </w:tr>
      <w:tr w:rsidR="0090034C" w:rsidRPr="00886737" w:rsidTr="00B2689B">
        <w:trPr>
          <w:trHeight w:val="279"/>
        </w:trPr>
        <w:tc>
          <w:tcPr>
            <w:tcW w:w="8947" w:type="dxa"/>
            <w:gridSpan w:val="5"/>
          </w:tcPr>
          <w:p w:rsidR="0090034C" w:rsidRPr="00886737" w:rsidRDefault="0090034C" w:rsidP="00FF1C3F">
            <w:pPr>
              <w:pStyle w:val="ConsPlusCell"/>
              <w:widowControl/>
              <w:jc w:val="both"/>
              <w:rPr>
                <w:rFonts w:ascii="Times New Roman" w:eastAsia="Calibri" w:hAnsi="Times New Roman" w:cs="Times New Roman"/>
                <w:sz w:val="16"/>
                <w:szCs w:val="16"/>
                <w:lang w:eastAsia="en-US"/>
              </w:rPr>
            </w:pPr>
            <w:r w:rsidRPr="00886737">
              <w:rPr>
                <w:rFonts w:ascii="Times New Roman" w:hAnsi="Times New Roman" w:cs="Times New Roman"/>
                <w:b/>
                <w:sz w:val="16"/>
                <w:szCs w:val="16"/>
              </w:rPr>
              <w:t>Задача 1.4. Иные цели</w:t>
            </w:r>
            <w:r w:rsidR="004931DB" w:rsidRPr="00886737">
              <w:rPr>
                <w:rFonts w:ascii="Times New Roman" w:hAnsi="Times New Roman" w:cs="Times New Roman"/>
                <w:b/>
                <w:sz w:val="16"/>
                <w:szCs w:val="16"/>
              </w:rPr>
              <w:t xml:space="preserve"> и задачи</w:t>
            </w:r>
          </w:p>
        </w:tc>
      </w:tr>
      <w:tr w:rsidR="00934C93" w:rsidRPr="00886737" w:rsidTr="00161E9A">
        <w:trPr>
          <w:trHeight w:val="830"/>
        </w:trPr>
        <w:tc>
          <w:tcPr>
            <w:tcW w:w="4694" w:type="dxa"/>
          </w:tcPr>
          <w:p w:rsidR="00934C93" w:rsidRPr="00886737" w:rsidRDefault="00934C93" w:rsidP="00EF5C22">
            <w:pPr>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r w:rsidR="00A629C5" w:rsidRPr="00886737">
              <w:rPr>
                <w:sz w:val="16"/>
                <w:szCs w:val="16"/>
              </w:rPr>
              <w:t xml:space="preserve"> (%)</w:t>
            </w:r>
          </w:p>
        </w:tc>
        <w:tc>
          <w:tcPr>
            <w:tcW w:w="709" w:type="dxa"/>
            <w:vAlign w:val="center"/>
          </w:tcPr>
          <w:p w:rsidR="00934C93" w:rsidRPr="00886737" w:rsidRDefault="00934C93" w:rsidP="00EF5C22">
            <w:pPr>
              <w:jc w:val="center"/>
              <w:rPr>
                <w:sz w:val="16"/>
                <w:szCs w:val="16"/>
              </w:rPr>
            </w:pPr>
            <w:r w:rsidRPr="00886737">
              <w:rPr>
                <w:sz w:val="16"/>
                <w:szCs w:val="16"/>
              </w:rPr>
              <w:t>24</w:t>
            </w:r>
          </w:p>
        </w:tc>
        <w:tc>
          <w:tcPr>
            <w:tcW w:w="709" w:type="dxa"/>
            <w:vAlign w:val="center"/>
          </w:tcPr>
          <w:p w:rsidR="00934C93" w:rsidRPr="00886737" w:rsidRDefault="00934C93" w:rsidP="00EF5C22">
            <w:pPr>
              <w:jc w:val="center"/>
              <w:rPr>
                <w:sz w:val="16"/>
                <w:szCs w:val="16"/>
              </w:rPr>
            </w:pPr>
            <w:r w:rsidRPr="00886737">
              <w:rPr>
                <w:sz w:val="16"/>
                <w:szCs w:val="16"/>
              </w:rPr>
              <w:t>25</w:t>
            </w:r>
          </w:p>
        </w:tc>
        <w:tc>
          <w:tcPr>
            <w:tcW w:w="709" w:type="dxa"/>
            <w:vAlign w:val="center"/>
          </w:tcPr>
          <w:p w:rsidR="00934C93" w:rsidRPr="00886737" w:rsidRDefault="00934C93" w:rsidP="00EF5C22">
            <w:pPr>
              <w:jc w:val="center"/>
              <w:rPr>
                <w:sz w:val="16"/>
                <w:szCs w:val="16"/>
              </w:rPr>
            </w:pPr>
            <w:r w:rsidRPr="00886737">
              <w:rPr>
                <w:sz w:val="16"/>
                <w:szCs w:val="16"/>
              </w:rPr>
              <w:t>26</w:t>
            </w:r>
          </w:p>
        </w:tc>
        <w:tc>
          <w:tcPr>
            <w:tcW w:w="2126" w:type="dxa"/>
            <w:vAlign w:val="center"/>
          </w:tcPr>
          <w:p w:rsidR="00934C93" w:rsidRPr="00886737" w:rsidRDefault="00161E9A"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2,5 п.п.</w:t>
            </w:r>
          </w:p>
        </w:tc>
      </w:tr>
      <w:tr w:rsidR="00934C93" w:rsidRPr="00886737" w:rsidTr="00161E9A">
        <w:trPr>
          <w:trHeight w:val="830"/>
        </w:trPr>
        <w:tc>
          <w:tcPr>
            <w:tcW w:w="4694" w:type="dxa"/>
          </w:tcPr>
          <w:p w:rsidR="00934C93" w:rsidRPr="00886737" w:rsidRDefault="00934C93" w:rsidP="00EF5C22">
            <w:pPr>
              <w:rPr>
                <w:sz w:val="16"/>
                <w:szCs w:val="16"/>
              </w:rPr>
            </w:pPr>
            <w:r w:rsidRPr="00886737">
              <w:rPr>
                <w:sz w:val="16"/>
                <w:szCs w:val="16"/>
              </w:rPr>
              <w:t>прирост численности лиц, размещенных в коллективных средствах размещения, по отношению к 2012 году</w:t>
            </w:r>
            <w:r w:rsidR="00A629C5" w:rsidRPr="00886737">
              <w:rPr>
                <w:sz w:val="16"/>
                <w:szCs w:val="16"/>
              </w:rPr>
              <w:t xml:space="preserve"> (%)</w:t>
            </w:r>
          </w:p>
        </w:tc>
        <w:tc>
          <w:tcPr>
            <w:tcW w:w="709" w:type="dxa"/>
            <w:vAlign w:val="center"/>
          </w:tcPr>
          <w:p w:rsidR="00934C93" w:rsidRPr="00886737" w:rsidRDefault="00934C93" w:rsidP="00EF5C22">
            <w:pPr>
              <w:jc w:val="center"/>
              <w:rPr>
                <w:sz w:val="16"/>
                <w:szCs w:val="16"/>
              </w:rPr>
            </w:pPr>
            <w:r w:rsidRPr="00886737">
              <w:rPr>
                <w:sz w:val="16"/>
                <w:szCs w:val="16"/>
              </w:rPr>
              <w:t>103</w:t>
            </w:r>
          </w:p>
        </w:tc>
        <w:tc>
          <w:tcPr>
            <w:tcW w:w="709" w:type="dxa"/>
            <w:vAlign w:val="center"/>
          </w:tcPr>
          <w:p w:rsidR="00934C93" w:rsidRPr="00886737" w:rsidRDefault="00934C93" w:rsidP="00EF5C22">
            <w:pPr>
              <w:jc w:val="center"/>
              <w:rPr>
                <w:sz w:val="16"/>
                <w:szCs w:val="16"/>
              </w:rPr>
            </w:pPr>
            <w:r w:rsidRPr="00886737">
              <w:rPr>
                <w:sz w:val="16"/>
                <w:szCs w:val="16"/>
              </w:rPr>
              <w:t>104</w:t>
            </w:r>
          </w:p>
        </w:tc>
        <w:tc>
          <w:tcPr>
            <w:tcW w:w="709" w:type="dxa"/>
            <w:vAlign w:val="center"/>
          </w:tcPr>
          <w:p w:rsidR="00934C93" w:rsidRPr="00886737" w:rsidRDefault="00934C93" w:rsidP="00EF5C22">
            <w:pPr>
              <w:jc w:val="center"/>
              <w:rPr>
                <w:sz w:val="16"/>
                <w:szCs w:val="16"/>
              </w:rPr>
            </w:pPr>
            <w:r w:rsidRPr="00886737">
              <w:rPr>
                <w:sz w:val="16"/>
                <w:szCs w:val="16"/>
              </w:rPr>
              <w:t>105</w:t>
            </w:r>
          </w:p>
        </w:tc>
        <w:tc>
          <w:tcPr>
            <w:tcW w:w="2126" w:type="dxa"/>
            <w:vAlign w:val="center"/>
          </w:tcPr>
          <w:p w:rsidR="00934C93" w:rsidRPr="00886737" w:rsidRDefault="00161E9A"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3 п.п.</w:t>
            </w:r>
          </w:p>
        </w:tc>
      </w:tr>
      <w:tr w:rsidR="00934C93" w:rsidRPr="00886737" w:rsidTr="00161E9A">
        <w:trPr>
          <w:trHeight w:val="830"/>
        </w:trPr>
        <w:tc>
          <w:tcPr>
            <w:tcW w:w="4694" w:type="dxa"/>
          </w:tcPr>
          <w:p w:rsidR="00934C93" w:rsidRPr="00886737" w:rsidRDefault="00934C93" w:rsidP="00EF5C22">
            <w:pPr>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w:t>
            </w:r>
            <w:r w:rsidR="00A629C5" w:rsidRPr="00886737">
              <w:rPr>
                <w:sz w:val="16"/>
                <w:szCs w:val="16"/>
              </w:rPr>
              <w:t xml:space="preserve"> (%)</w:t>
            </w:r>
          </w:p>
        </w:tc>
        <w:tc>
          <w:tcPr>
            <w:tcW w:w="709" w:type="dxa"/>
            <w:vAlign w:val="center"/>
          </w:tcPr>
          <w:p w:rsidR="00934C93" w:rsidRPr="00886737" w:rsidRDefault="00934C93" w:rsidP="00934C93">
            <w:pPr>
              <w:jc w:val="center"/>
              <w:rPr>
                <w:sz w:val="16"/>
                <w:szCs w:val="16"/>
              </w:rPr>
            </w:pPr>
            <w:r w:rsidRPr="00886737">
              <w:rPr>
                <w:sz w:val="16"/>
                <w:szCs w:val="16"/>
              </w:rPr>
              <w:t>27</w:t>
            </w:r>
          </w:p>
        </w:tc>
        <w:tc>
          <w:tcPr>
            <w:tcW w:w="709" w:type="dxa"/>
            <w:vAlign w:val="center"/>
          </w:tcPr>
          <w:p w:rsidR="00934C93" w:rsidRPr="00886737" w:rsidRDefault="00934C93" w:rsidP="00EF5C22">
            <w:pPr>
              <w:jc w:val="center"/>
              <w:rPr>
                <w:sz w:val="16"/>
                <w:szCs w:val="16"/>
              </w:rPr>
            </w:pPr>
            <w:r w:rsidRPr="00886737">
              <w:rPr>
                <w:sz w:val="16"/>
                <w:szCs w:val="16"/>
              </w:rPr>
              <w:t>19</w:t>
            </w:r>
          </w:p>
        </w:tc>
        <w:tc>
          <w:tcPr>
            <w:tcW w:w="709" w:type="dxa"/>
            <w:vAlign w:val="center"/>
          </w:tcPr>
          <w:p w:rsidR="00934C93" w:rsidRPr="00886737" w:rsidRDefault="00934C93" w:rsidP="00EF5C22">
            <w:pPr>
              <w:jc w:val="center"/>
              <w:rPr>
                <w:sz w:val="16"/>
                <w:szCs w:val="16"/>
              </w:rPr>
            </w:pPr>
            <w:r w:rsidRPr="00886737">
              <w:rPr>
                <w:sz w:val="16"/>
                <w:szCs w:val="16"/>
              </w:rPr>
              <w:t>29</w:t>
            </w:r>
          </w:p>
        </w:tc>
        <w:tc>
          <w:tcPr>
            <w:tcW w:w="2126" w:type="dxa"/>
            <w:vAlign w:val="center"/>
          </w:tcPr>
          <w:p w:rsidR="00934C93" w:rsidRPr="00886737" w:rsidRDefault="00934C93"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Выполнение запланированных показателей</w:t>
            </w:r>
          </w:p>
        </w:tc>
      </w:tr>
      <w:tr w:rsidR="00934C93" w:rsidRPr="00886737" w:rsidTr="00161E9A">
        <w:trPr>
          <w:trHeight w:val="830"/>
        </w:trPr>
        <w:tc>
          <w:tcPr>
            <w:tcW w:w="4694" w:type="dxa"/>
          </w:tcPr>
          <w:p w:rsidR="00934C93" w:rsidRPr="00886737" w:rsidRDefault="00934C93" w:rsidP="00EF5C22">
            <w:pPr>
              <w:rPr>
                <w:sz w:val="16"/>
                <w:szCs w:val="16"/>
              </w:rPr>
            </w:pPr>
            <w:r w:rsidRPr="00886737">
              <w:rPr>
                <w:sz w:val="16"/>
                <w:szCs w:val="16"/>
              </w:rPr>
              <w:t>Доля достигнутых целевых показателей (индикаторов) государственной программы к общему количеству показателей (индикаторов) государственной программы</w:t>
            </w:r>
            <w:r w:rsidR="00A629C5" w:rsidRPr="00886737">
              <w:rPr>
                <w:sz w:val="16"/>
                <w:szCs w:val="16"/>
              </w:rPr>
              <w:t xml:space="preserve"> (%)</w:t>
            </w:r>
          </w:p>
        </w:tc>
        <w:tc>
          <w:tcPr>
            <w:tcW w:w="709" w:type="dxa"/>
            <w:vAlign w:val="center"/>
          </w:tcPr>
          <w:p w:rsidR="00934C93" w:rsidRPr="00886737" w:rsidRDefault="00934C93" w:rsidP="00EF5C22">
            <w:pPr>
              <w:jc w:val="center"/>
              <w:rPr>
                <w:sz w:val="16"/>
                <w:szCs w:val="16"/>
              </w:rPr>
            </w:pPr>
            <w:r w:rsidRPr="00886737">
              <w:rPr>
                <w:sz w:val="16"/>
                <w:szCs w:val="16"/>
              </w:rPr>
              <w:t>100</w:t>
            </w:r>
          </w:p>
        </w:tc>
        <w:tc>
          <w:tcPr>
            <w:tcW w:w="709" w:type="dxa"/>
            <w:vAlign w:val="center"/>
          </w:tcPr>
          <w:p w:rsidR="00934C93" w:rsidRPr="00886737" w:rsidRDefault="00934C93" w:rsidP="00EF5C22">
            <w:pPr>
              <w:jc w:val="center"/>
              <w:rPr>
                <w:sz w:val="16"/>
                <w:szCs w:val="16"/>
              </w:rPr>
            </w:pPr>
            <w:r w:rsidRPr="00886737">
              <w:rPr>
                <w:sz w:val="16"/>
                <w:szCs w:val="16"/>
              </w:rPr>
              <w:t>100</w:t>
            </w:r>
          </w:p>
        </w:tc>
        <w:tc>
          <w:tcPr>
            <w:tcW w:w="709" w:type="dxa"/>
            <w:vAlign w:val="center"/>
          </w:tcPr>
          <w:p w:rsidR="00934C93" w:rsidRPr="00886737" w:rsidRDefault="00934C93" w:rsidP="00EF5C22">
            <w:pPr>
              <w:jc w:val="center"/>
              <w:rPr>
                <w:sz w:val="16"/>
                <w:szCs w:val="16"/>
              </w:rPr>
            </w:pPr>
            <w:r w:rsidRPr="00886737">
              <w:rPr>
                <w:sz w:val="16"/>
                <w:szCs w:val="16"/>
              </w:rPr>
              <w:t>100</w:t>
            </w:r>
          </w:p>
        </w:tc>
        <w:tc>
          <w:tcPr>
            <w:tcW w:w="2126" w:type="dxa"/>
            <w:vAlign w:val="center"/>
          </w:tcPr>
          <w:p w:rsidR="00934C93" w:rsidRPr="00886737" w:rsidRDefault="00934C93" w:rsidP="00161E9A">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Выполнение запланированных показателей</w:t>
            </w:r>
          </w:p>
        </w:tc>
      </w:tr>
      <w:tr w:rsidR="00A629C5" w:rsidRPr="00886737" w:rsidTr="00113CBB">
        <w:trPr>
          <w:trHeight w:val="830"/>
        </w:trPr>
        <w:tc>
          <w:tcPr>
            <w:tcW w:w="4694" w:type="dxa"/>
          </w:tcPr>
          <w:p w:rsidR="00A629C5" w:rsidRPr="00886737" w:rsidRDefault="00A629C5" w:rsidP="008F6832">
            <w:pPr>
              <w:widowControl w:val="0"/>
              <w:autoSpaceDE w:val="0"/>
              <w:autoSpaceDN w:val="0"/>
              <w:adjustRightInd w:val="0"/>
              <w:rPr>
                <w:sz w:val="16"/>
                <w:szCs w:val="16"/>
              </w:rPr>
            </w:pPr>
            <w:r w:rsidRPr="00886737">
              <w:rPr>
                <w:sz w:val="16"/>
                <w:szCs w:val="16"/>
              </w:rPr>
              <w:t xml:space="preserve">Доля молодых людей, вовлеченных в проекты и программы в </w:t>
            </w:r>
          </w:p>
          <w:p w:rsidR="00A629C5" w:rsidRPr="00886737" w:rsidRDefault="00A629C5" w:rsidP="008F6832">
            <w:pPr>
              <w:widowControl w:val="0"/>
              <w:autoSpaceDE w:val="0"/>
              <w:autoSpaceDN w:val="0"/>
              <w:adjustRightInd w:val="0"/>
              <w:rPr>
                <w:sz w:val="16"/>
                <w:szCs w:val="16"/>
              </w:rPr>
            </w:pPr>
            <w:r w:rsidRPr="00886737">
              <w:rPr>
                <w:sz w:val="16"/>
                <w:szCs w:val="16"/>
              </w:rPr>
              <w:t xml:space="preserve">сфере социальной адаптации и профилактики асоциального    </w:t>
            </w:r>
          </w:p>
          <w:p w:rsidR="00A629C5" w:rsidRPr="00886737" w:rsidRDefault="00A629C5" w:rsidP="00A629C5">
            <w:pPr>
              <w:widowControl w:val="0"/>
              <w:autoSpaceDE w:val="0"/>
              <w:autoSpaceDN w:val="0"/>
              <w:adjustRightInd w:val="0"/>
              <w:rPr>
                <w:sz w:val="16"/>
                <w:szCs w:val="16"/>
              </w:rPr>
            </w:pPr>
            <w:r w:rsidRPr="00886737">
              <w:rPr>
                <w:sz w:val="16"/>
                <w:szCs w:val="16"/>
              </w:rPr>
              <w:t>поведения, в общем количестве молодежи (%)</w:t>
            </w:r>
          </w:p>
        </w:tc>
        <w:tc>
          <w:tcPr>
            <w:tcW w:w="709" w:type="dxa"/>
            <w:vAlign w:val="center"/>
          </w:tcPr>
          <w:p w:rsidR="00A629C5" w:rsidRPr="00886737" w:rsidRDefault="00A629C5" w:rsidP="00A629C5">
            <w:pPr>
              <w:jc w:val="center"/>
              <w:rPr>
                <w:sz w:val="16"/>
                <w:szCs w:val="16"/>
              </w:rPr>
            </w:pPr>
            <w:r w:rsidRPr="00886737">
              <w:rPr>
                <w:sz w:val="16"/>
                <w:szCs w:val="16"/>
              </w:rPr>
              <w:t>21,4</w:t>
            </w:r>
          </w:p>
        </w:tc>
        <w:tc>
          <w:tcPr>
            <w:tcW w:w="709" w:type="dxa"/>
            <w:vAlign w:val="center"/>
          </w:tcPr>
          <w:p w:rsidR="00A629C5" w:rsidRPr="00886737" w:rsidRDefault="00A629C5" w:rsidP="00A629C5">
            <w:pPr>
              <w:ind w:right="-176"/>
              <w:jc w:val="center"/>
              <w:rPr>
                <w:sz w:val="16"/>
                <w:szCs w:val="16"/>
              </w:rPr>
            </w:pPr>
            <w:r w:rsidRPr="00886737">
              <w:rPr>
                <w:sz w:val="16"/>
                <w:szCs w:val="16"/>
              </w:rPr>
              <w:t>21,6</w:t>
            </w:r>
          </w:p>
        </w:tc>
        <w:tc>
          <w:tcPr>
            <w:tcW w:w="709" w:type="dxa"/>
            <w:vAlign w:val="center"/>
          </w:tcPr>
          <w:p w:rsidR="00A629C5" w:rsidRPr="00886737" w:rsidRDefault="00A629C5" w:rsidP="00A629C5">
            <w:pPr>
              <w:ind w:right="-176"/>
              <w:jc w:val="center"/>
              <w:rPr>
                <w:sz w:val="16"/>
                <w:szCs w:val="16"/>
              </w:rPr>
            </w:pPr>
            <w:r w:rsidRPr="00886737">
              <w:rPr>
                <w:sz w:val="16"/>
                <w:szCs w:val="16"/>
              </w:rPr>
              <w:t>21,6</w:t>
            </w:r>
          </w:p>
        </w:tc>
        <w:tc>
          <w:tcPr>
            <w:tcW w:w="2126" w:type="dxa"/>
            <w:vAlign w:val="center"/>
          </w:tcPr>
          <w:p w:rsidR="00A629C5" w:rsidRPr="00886737" w:rsidRDefault="00A629C5" w:rsidP="00113CBB">
            <w:pPr>
              <w:jc w:val="center"/>
            </w:pPr>
            <w:r w:rsidRPr="00886737">
              <w:rPr>
                <w:rFonts w:eastAsia="Calibri"/>
                <w:sz w:val="16"/>
                <w:szCs w:val="16"/>
                <w:lang w:eastAsia="en-US"/>
              </w:rPr>
              <w:t>Выполнение запланированных показателей</w:t>
            </w:r>
          </w:p>
        </w:tc>
      </w:tr>
    </w:tbl>
    <w:p w:rsidR="0092337C" w:rsidRPr="00886737" w:rsidRDefault="0092337C" w:rsidP="0092337C">
      <w:pPr>
        <w:autoSpaceDE w:val="0"/>
        <w:autoSpaceDN w:val="0"/>
        <w:adjustRightInd w:val="0"/>
        <w:ind w:right="-1"/>
        <w:jc w:val="right"/>
        <w:outlineLvl w:val="1"/>
        <w:rPr>
          <w:sz w:val="28"/>
          <w:szCs w:val="28"/>
        </w:rPr>
      </w:pPr>
    </w:p>
    <w:p w:rsidR="00E15EA9" w:rsidRPr="00886737" w:rsidRDefault="00E15EA9" w:rsidP="004931DB">
      <w:pPr>
        <w:jc w:val="both"/>
      </w:pPr>
      <w:r w:rsidRPr="00886737">
        <w:rPr>
          <w:b/>
          <w:bCs/>
          <w:sz w:val="28"/>
          <w:szCs w:val="28"/>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tbl>
      <w:tblPr>
        <w:tblpPr w:leftFromText="180" w:rightFromText="180" w:vertAnchor="text" w:horzAnchor="margin" w:tblpXSpec="center" w:tblpY="344"/>
        <w:tblOverlap w:val="never"/>
        <w:tblW w:w="9517" w:type="dxa"/>
        <w:tblLayout w:type="fixed"/>
        <w:tblLook w:val="04A0"/>
      </w:tblPr>
      <w:tblGrid>
        <w:gridCol w:w="2568"/>
        <w:gridCol w:w="868"/>
        <w:gridCol w:w="868"/>
        <w:gridCol w:w="868"/>
        <w:gridCol w:w="793"/>
        <w:gridCol w:w="77"/>
        <w:gridCol w:w="868"/>
        <w:gridCol w:w="868"/>
        <w:gridCol w:w="868"/>
        <w:gridCol w:w="871"/>
      </w:tblGrid>
      <w:tr w:rsidR="00E15EA9" w:rsidRPr="00886737" w:rsidTr="00B13EB4">
        <w:trPr>
          <w:trHeight w:val="800"/>
        </w:trPr>
        <w:tc>
          <w:tcPr>
            <w:tcW w:w="25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   показателя объема услуги подпрограммы, ведомственной целевой программы, основного мероприятия</w:t>
            </w:r>
          </w:p>
        </w:tc>
        <w:tc>
          <w:tcPr>
            <w:tcW w:w="3473" w:type="dxa"/>
            <w:gridSpan w:val="5"/>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Значение показателя объема услуги (работы)</w:t>
            </w:r>
          </w:p>
        </w:tc>
        <w:tc>
          <w:tcPr>
            <w:tcW w:w="3474" w:type="dxa"/>
            <w:gridSpan w:val="4"/>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Расходы областного бюджета на   оказание государственной   услуги (выполнение работы), тыс. руб., годы</w:t>
            </w:r>
          </w:p>
        </w:tc>
      </w:tr>
      <w:tr w:rsidR="00B13EB4" w:rsidRPr="00886737" w:rsidTr="00B13EB4">
        <w:trPr>
          <w:trHeight w:val="433"/>
        </w:trPr>
        <w:tc>
          <w:tcPr>
            <w:tcW w:w="2568" w:type="dxa"/>
            <w:vMerge/>
            <w:tcBorders>
              <w:top w:val="single" w:sz="8" w:space="0" w:color="auto"/>
              <w:left w:val="single" w:sz="8" w:space="0" w:color="auto"/>
              <w:bottom w:val="single" w:sz="8" w:space="0" w:color="000000"/>
              <w:right w:val="single" w:sz="8" w:space="0" w:color="auto"/>
            </w:tcBorders>
            <w:vAlign w:val="center"/>
            <w:hideMark/>
          </w:tcPr>
          <w:p w:rsidR="00E15EA9" w:rsidRPr="00886737" w:rsidRDefault="00E15EA9" w:rsidP="00E15EA9">
            <w:pPr>
              <w:rPr>
                <w:sz w:val="16"/>
                <w:szCs w:val="16"/>
              </w:rPr>
            </w:pP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2014</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2015</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2016</w:t>
            </w:r>
          </w:p>
        </w:tc>
        <w:tc>
          <w:tcPr>
            <w:tcW w:w="870" w:type="dxa"/>
            <w:gridSpan w:val="2"/>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2017</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2014</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2015</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2016</w:t>
            </w:r>
          </w:p>
        </w:tc>
        <w:tc>
          <w:tcPr>
            <w:tcW w:w="871"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2017</w:t>
            </w:r>
          </w:p>
        </w:tc>
      </w:tr>
      <w:tr w:rsidR="00B13EB4" w:rsidRPr="00886737" w:rsidTr="00B13EB4">
        <w:trPr>
          <w:trHeight w:val="253"/>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2</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4</w:t>
            </w:r>
          </w:p>
        </w:tc>
        <w:tc>
          <w:tcPr>
            <w:tcW w:w="870" w:type="dxa"/>
            <w:gridSpan w:val="2"/>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7</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8</w:t>
            </w:r>
          </w:p>
        </w:tc>
        <w:tc>
          <w:tcPr>
            <w:tcW w:w="871"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9</w:t>
            </w:r>
          </w:p>
        </w:tc>
      </w:tr>
      <w:tr w:rsidR="00E15EA9" w:rsidRPr="00886737" w:rsidTr="00B13EB4">
        <w:trPr>
          <w:trHeight w:val="840"/>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 xml:space="preserve">Услуги, направленные на организацию и проведение </w:t>
            </w:r>
            <w:proofErr w:type="spellStart"/>
            <w:r w:rsidRPr="00886737">
              <w:rPr>
                <w:b/>
                <w:bCs/>
                <w:sz w:val="16"/>
                <w:szCs w:val="16"/>
              </w:rPr>
              <w:t>культурно-досуговых</w:t>
            </w:r>
            <w:proofErr w:type="spellEnd"/>
            <w:r w:rsidRPr="00886737">
              <w:rPr>
                <w:b/>
                <w:bCs/>
                <w:sz w:val="16"/>
                <w:szCs w:val="16"/>
              </w:rPr>
              <w:t xml:space="preserve"> и зрелищных мероприятий: фестивали, выставки, смотры, конкурсы, праздники, форумы, сборы, соревнования, слёты, конференции и иные программные мероприятия ОБУ «Областной Дворец молодежи»</w:t>
            </w:r>
          </w:p>
        </w:tc>
      </w:tr>
      <w:tr w:rsidR="00E15EA9" w:rsidRPr="00886737" w:rsidTr="00B13EB4">
        <w:trPr>
          <w:trHeight w:val="729"/>
        </w:trPr>
        <w:tc>
          <w:tcPr>
            <w:tcW w:w="2568" w:type="dxa"/>
            <w:tcBorders>
              <w:top w:val="nil"/>
              <w:left w:val="single" w:sz="8" w:space="0" w:color="auto"/>
              <w:bottom w:val="single" w:sz="4"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Показатель  объема  услуги:</w:t>
            </w:r>
          </w:p>
        </w:tc>
        <w:tc>
          <w:tcPr>
            <w:tcW w:w="6948" w:type="dxa"/>
            <w:gridSpan w:val="9"/>
            <w:tcBorders>
              <w:top w:val="single" w:sz="8" w:space="0" w:color="auto"/>
              <w:left w:val="nil"/>
              <w:bottom w:val="single" w:sz="4"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Количество организованных и проведенных </w:t>
            </w:r>
            <w:proofErr w:type="spellStart"/>
            <w:r w:rsidRPr="00886737">
              <w:rPr>
                <w:sz w:val="16"/>
                <w:szCs w:val="16"/>
              </w:rPr>
              <w:t>культурно-досуговых</w:t>
            </w:r>
            <w:proofErr w:type="spellEnd"/>
            <w:r w:rsidRPr="00886737">
              <w:rPr>
                <w:sz w:val="16"/>
                <w:szCs w:val="16"/>
              </w:rPr>
              <w:t xml:space="preserve"> и зрелищных мероприятий (мероприятий)</w:t>
            </w:r>
          </w:p>
        </w:tc>
      </w:tr>
      <w:tr w:rsidR="00B13EB4" w:rsidRPr="00886737" w:rsidTr="00B13EB4">
        <w:trPr>
          <w:trHeight w:val="1218"/>
        </w:trPr>
        <w:tc>
          <w:tcPr>
            <w:tcW w:w="2568" w:type="dxa"/>
            <w:tcBorders>
              <w:top w:val="single" w:sz="4" w:space="0" w:color="auto"/>
              <w:left w:val="single" w:sz="4" w:space="0" w:color="auto"/>
              <w:bottom w:val="single" w:sz="4" w:space="0" w:color="auto"/>
              <w:right w:val="single" w:sz="4" w:space="0" w:color="auto"/>
            </w:tcBorders>
            <w:shd w:val="clear" w:color="auto" w:fill="auto"/>
          </w:tcPr>
          <w:p w:rsidR="00E15EA9" w:rsidRPr="00886737" w:rsidRDefault="00E15EA9" w:rsidP="00E15EA9">
            <w:pPr>
              <w:rPr>
                <w:sz w:val="16"/>
                <w:szCs w:val="16"/>
              </w:rPr>
            </w:pPr>
            <w:r w:rsidRPr="00886737">
              <w:rPr>
                <w:b/>
                <w:bCs/>
                <w:sz w:val="16"/>
                <w:szCs w:val="16"/>
              </w:rPr>
              <w:t xml:space="preserve">Подпрограмма 1 «Молодежь Курской области» </w:t>
            </w:r>
            <w:r w:rsidRPr="00886737">
              <w:rPr>
                <w:bCs/>
                <w:sz w:val="16"/>
                <w:szCs w:val="16"/>
              </w:rPr>
              <w:t>Основное мероприятие 1.1. Создание условий для инновационной деятельности молодых людей, государственная поддержка талантливой молодежи</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tabs>
                <w:tab w:val="left" w:pos="475"/>
              </w:tabs>
              <w:jc w:val="center"/>
              <w:rPr>
                <w:sz w:val="16"/>
                <w:szCs w:val="16"/>
              </w:rPr>
            </w:pPr>
            <w:r w:rsidRPr="00886737">
              <w:rPr>
                <w:sz w:val="16"/>
                <w:szCs w:val="16"/>
              </w:rPr>
              <w:t>150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6165,000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5456,600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5456,600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5456,600</w:t>
            </w:r>
          </w:p>
        </w:tc>
      </w:tr>
      <w:tr w:rsidR="00E15EA9" w:rsidRPr="00886737" w:rsidTr="00B13EB4">
        <w:trPr>
          <w:trHeight w:val="701"/>
        </w:trPr>
        <w:tc>
          <w:tcPr>
            <w:tcW w:w="2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w:t>
            </w:r>
          </w:p>
        </w:tc>
        <w:tc>
          <w:tcPr>
            <w:tcW w:w="6948" w:type="dxa"/>
            <w:gridSpan w:val="9"/>
            <w:tcBorders>
              <w:top w:val="single" w:sz="4" w:space="0" w:color="auto"/>
              <w:left w:val="single" w:sz="4" w:space="0" w:color="auto"/>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Услуги по выполнению работ по реализации программ творческого развития молодёжи в кружках и секциях разной направленности ОБУ «Областной Дворец молодежи»</w:t>
            </w:r>
          </w:p>
        </w:tc>
      </w:tr>
      <w:tr w:rsidR="00E15EA9" w:rsidRPr="00886737" w:rsidTr="00B13EB4">
        <w:trPr>
          <w:trHeight w:val="729"/>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Показатель  объема  услуги:</w:t>
            </w:r>
          </w:p>
        </w:tc>
        <w:tc>
          <w:tcPr>
            <w:tcW w:w="6948" w:type="dxa"/>
            <w:gridSpan w:val="9"/>
            <w:tcBorders>
              <w:top w:val="single" w:sz="8" w:space="0" w:color="auto"/>
              <w:left w:val="nil"/>
              <w:bottom w:val="single" w:sz="4"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Количество человек, участвующих в реализации программ творческого развития молодежи в кружках и секциях разной направленности (человек)</w:t>
            </w:r>
          </w:p>
        </w:tc>
      </w:tr>
      <w:tr w:rsidR="00B13EB4" w:rsidRPr="00886737" w:rsidTr="006C3EDA">
        <w:trPr>
          <w:trHeight w:val="1359"/>
        </w:trPr>
        <w:tc>
          <w:tcPr>
            <w:tcW w:w="2568" w:type="dxa"/>
            <w:tcBorders>
              <w:top w:val="nil"/>
              <w:left w:val="single" w:sz="8" w:space="0" w:color="auto"/>
              <w:bottom w:val="single" w:sz="8" w:space="0" w:color="auto"/>
              <w:right w:val="single" w:sz="4"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lastRenderedPageBreak/>
              <w:t xml:space="preserve">Подпрограмма 1 «Молодежь Курской области» </w:t>
            </w:r>
            <w:r w:rsidRPr="00886737">
              <w:rPr>
                <w:sz w:val="16"/>
                <w:szCs w:val="16"/>
              </w:rPr>
              <w:t>Основное мероприятие 1.1. Создание условий для инновационной деятельности молодых людей, государственная поддержка талантливой молодежи</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150 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4285,000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3638,660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4106,422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3800,000</w:t>
            </w:r>
          </w:p>
        </w:tc>
      </w:tr>
      <w:tr w:rsidR="00E15EA9" w:rsidRPr="00886737" w:rsidTr="00B13EB4">
        <w:trPr>
          <w:trHeight w:val="813"/>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w:t>
            </w:r>
          </w:p>
        </w:tc>
        <w:tc>
          <w:tcPr>
            <w:tcW w:w="6948" w:type="dxa"/>
            <w:gridSpan w:val="9"/>
            <w:tcBorders>
              <w:top w:val="single" w:sz="4"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Услуги, направленные на осуществление проектов и молодежных программ, связанных с реализацией основных направлений государственной молодежной политики в Курской области ОБУ «Областной центр молодежных программ»</w:t>
            </w:r>
          </w:p>
        </w:tc>
      </w:tr>
      <w:tr w:rsidR="00E15EA9" w:rsidRPr="00886737" w:rsidTr="00B13EB4">
        <w:trPr>
          <w:trHeight w:val="1192"/>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Показатель  объема  услуги:</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Количество мероприятий, направленных на осуществление проектов и молодежных программ, связанных с реализацией основных направлений государственной молодежной политики в Курской области ОБУ «Областной центр молодежных программ» (мероприятий)</w:t>
            </w:r>
          </w:p>
        </w:tc>
      </w:tr>
      <w:tr w:rsidR="00B13EB4" w:rsidRPr="00886737" w:rsidTr="00B13EB4">
        <w:trPr>
          <w:trHeight w:val="1243"/>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 xml:space="preserve">Подпрограмма 1 «Молодежь Курской области» </w:t>
            </w:r>
            <w:r w:rsidRPr="00886737">
              <w:rPr>
                <w:sz w:val="16"/>
                <w:szCs w:val="16"/>
              </w:rPr>
              <w:t>Основное мероприятие  1.2. Создание условий для вовлечения молодежи в активную общественную деятельность</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52</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52</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53</w:t>
            </w:r>
          </w:p>
        </w:tc>
        <w:tc>
          <w:tcPr>
            <w:tcW w:w="870" w:type="dxa"/>
            <w:gridSpan w:val="2"/>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52 </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5045,000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4224,595</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4345,567</w:t>
            </w:r>
          </w:p>
        </w:tc>
        <w:tc>
          <w:tcPr>
            <w:tcW w:w="871"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3794,000</w:t>
            </w:r>
          </w:p>
        </w:tc>
      </w:tr>
      <w:tr w:rsidR="00E15EA9" w:rsidRPr="00886737" w:rsidTr="00B13EB4">
        <w:trPr>
          <w:trHeight w:val="910"/>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Услуги, способствующие улучшению социального положения и психологического статуса молодых людей ОБУ «Областной центр молодежных программ»</w:t>
            </w:r>
          </w:p>
        </w:tc>
      </w:tr>
      <w:tr w:rsidR="00E15EA9" w:rsidRPr="00886737" w:rsidTr="00B13EB4">
        <w:trPr>
          <w:trHeight w:val="953"/>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Показатель  объема  услуги:</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Количество мероприятий, способствующих улучшению социального положения и психологического статуса молодых людей ОБУ «Областной центр молодежных программ» (мероприятий)</w:t>
            </w:r>
          </w:p>
        </w:tc>
      </w:tr>
      <w:tr w:rsidR="00B13EB4" w:rsidRPr="00886737" w:rsidTr="006C3EDA">
        <w:trPr>
          <w:trHeight w:val="1956"/>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 xml:space="preserve">Подпрограмма 1 «Молодежь Курской области» </w:t>
            </w:r>
            <w:r w:rsidRPr="00886737">
              <w:rPr>
                <w:sz w:val="16"/>
                <w:szCs w:val="16"/>
              </w:rPr>
              <w:t>Основное мероприятие  1.3.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17</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17</w:t>
            </w:r>
          </w:p>
        </w:tc>
        <w:tc>
          <w:tcPr>
            <w:tcW w:w="868"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17</w:t>
            </w:r>
          </w:p>
        </w:tc>
        <w:tc>
          <w:tcPr>
            <w:tcW w:w="793" w:type="dxa"/>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17 </w:t>
            </w:r>
          </w:p>
        </w:tc>
        <w:tc>
          <w:tcPr>
            <w:tcW w:w="945" w:type="dxa"/>
            <w:gridSpan w:val="2"/>
            <w:tcBorders>
              <w:top w:val="nil"/>
              <w:left w:val="nil"/>
              <w:bottom w:val="nil"/>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1800, 000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1200,000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1200,000</w:t>
            </w:r>
          </w:p>
        </w:tc>
        <w:tc>
          <w:tcPr>
            <w:tcW w:w="871"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1200,000</w:t>
            </w:r>
          </w:p>
        </w:tc>
      </w:tr>
      <w:tr w:rsidR="00E15EA9" w:rsidRPr="00886737" w:rsidTr="000E63BE">
        <w:trPr>
          <w:trHeight w:val="734"/>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Наименование государственной  услуги (работы):</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Услуги по выполнению работ по реализации основных профессиональных и дополнительных образовательных программ начального профессионального образования ОБОУ «Курская юношеская автомобильная школа»</w:t>
            </w:r>
          </w:p>
        </w:tc>
      </w:tr>
      <w:tr w:rsidR="00E15EA9" w:rsidRPr="00886737" w:rsidTr="00B13EB4">
        <w:trPr>
          <w:trHeight w:val="380"/>
        </w:trPr>
        <w:tc>
          <w:tcPr>
            <w:tcW w:w="2568" w:type="dxa"/>
            <w:tcBorders>
              <w:top w:val="nil"/>
              <w:left w:val="single" w:sz="8" w:space="0" w:color="auto"/>
              <w:bottom w:val="single" w:sz="4"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Показатель  объема  услуги:</w:t>
            </w:r>
          </w:p>
        </w:tc>
        <w:tc>
          <w:tcPr>
            <w:tcW w:w="6948" w:type="dxa"/>
            <w:gridSpan w:val="9"/>
            <w:tcBorders>
              <w:top w:val="nil"/>
              <w:left w:val="nil"/>
              <w:bottom w:val="single" w:sz="4"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Количество молодежи от 8 до 18 лет (человек)</w:t>
            </w:r>
          </w:p>
        </w:tc>
      </w:tr>
      <w:tr w:rsidR="00B13EB4" w:rsidRPr="00886737" w:rsidTr="00B13EB4">
        <w:trPr>
          <w:trHeight w:val="1033"/>
        </w:trPr>
        <w:tc>
          <w:tcPr>
            <w:tcW w:w="2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 xml:space="preserve">Подпрограмма 1 «Молодежь Курской области» </w:t>
            </w:r>
            <w:r w:rsidRPr="00886737">
              <w:rPr>
                <w:sz w:val="16"/>
                <w:szCs w:val="16"/>
              </w:rPr>
              <w:t>Основное мероприятие 1.5. Вовлечение молодежи в социальную практику. Поддержка молодой семьи</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8487,493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7731,143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7706,799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6952,564</w:t>
            </w:r>
          </w:p>
        </w:tc>
      </w:tr>
      <w:tr w:rsidR="00E15EA9" w:rsidRPr="00886737" w:rsidTr="00B13EB4">
        <w:trPr>
          <w:trHeight w:val="571"/>
        </w:trPr>
        <w:tc>
          <w:tcPr>
            <w:tcW w:w="2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Наименование государственной  услуги  (работы):    </w:t>
            </w:r>
          </w:p>
        </w:tc>
        <w:tc>
          <w:tcPr>
            <w:tcW w:w="694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Консультационная помощь по вопросам туристского обслуживания населения  ОБУ «Областной центр туризма»</w:t>
            </w:r>
          </w:p>
        </w:tc>
      </w:tr>
      <w:tr w:rsidR="00E15EA9" w:rsidRPr="00886737" w:rsidTr="00B13EB4">
        <w:trPr>
          <w:trHeight w:val="476"/>
        </w:trPr>
        <w:tc>
          <w:tcPr>
            <w:tcW w:w="256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Показатель  объема    услуги:      </w:t>
            </w:r>
          </w:p>
        </w:tc>
        <w:tc>
          <w:tcPr>
            <w:tcW w:w="6948" w:type="dxa"/>
            <w:gridSpan w:val="9"/>
            <w:tcBorders>
              <w:top w:val="single" w:sz="4"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Количество оказанных консультаций физическим и юридическим лицам, штук  </w:t>
            </w:r>
          </w:p>
        </w:tc>
      </w:tr>
      <w:tr w:rsidR="00B13EB4" w:rsidRPr="00886737" w:rsidTr="00B13EB4">
        <w:trPr>
          <w:trHeight w:val="760"/>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 xml:space="preserve">Подпрограмма 2  «Туризм»        </w:t>
            </w:r>
            <w:r w:rsidRPr="00886737">
              <w:rPr>
                <w:sz w:val="16"/>
                <w:szCs w:val="16"/>
              </w:rPr>
              <w:t>Основное  мероприятие 2.4  Оказание консультационной помощи по вопросам туристского обслуживания населения</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5000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3500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3500</w:t>
            </w:r>
          </w:p>
        </w:tc>
        <w:tc>
          <w:tcPr>
            <w:tcW w:w="870" w:type="dxa"/>
            <w:gridSpan w:val="2"/>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3500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1813,000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1357,070</w:t>
            </w:r>
          </w:p>
        </w:tc>
        <w:tc>
          <w:tcPr>
            <w:tcW w:w="868"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1357,070</w:t>
            </w:r>
          </w:p>
        </w:tc>
        <w:tc>
          <w:tcPr>
            <w:tcW w:w="871" w:type="dxa"/>
            <w:tcBorders>
              <w:top w:val="nil"/>
              <w:left w:val="nil"/>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1218,195</w:t>
            </w:r>
          </w:p>
        </w:tc>
      </w:tr>
      <w:tr w:rsidR="00E15EA9" w:rsidRPr="00886737" w:rsidTr="00B13EB4">
        <w:trPr>
          <w:trHeight w:val="757"/>
        </w:trPr>
        <w:tc>
          <w:tcPr>
            <w:tcW w:w="2568" w:type="dxa"/>
            <w:tcBorders>
              <w:top w:val="nil"/>
              <w:left w:val="single" w:sz="8" w:space="0" w:color="auto"/>
              <w:bottom w:val="single" w:sz="8"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Наименование государственной услуги   (работы):    </w:t>
            </w:r>
          </w:p>
        </w:tc>
        <w:tc>
          <w:tcPr>
            <w:tcW w:w="6948" w:type="dxa"/>
            <w:gridSpan w:val="9"/>
            <w:tcBorders>
              <w:top w:val="single" w:sz="8" w:space="0" w:color="auto"/>
              <w:left w:val="nil"/>
              <w:bottom w:val="single" w:sz="8" w:space="0" w:color="auto"/>
              <w:right w:val="single" w:sz="8" w:space="0" w:color="000000"/>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t>Организация заездов организованных групп детей в оздоровительные учреждения, расположенные на территории Курской области и за ее пределами, ОБУ «Областной центр туризма»</w:t>
            </w:r>
          </w:p>
        </w:tc>
      </w:tr>
      <w:tr w:rsidR="00E15EA9" w:rsidRPr="00886737" w:rsidTr="00FF5622">
        <w:trPr>
          <w:trHeight w:val="181"/>
        </w:trPr>
        <w:tc>
          <w:tcPr>
            <w:tcW w:w="2568" w:type="dxa"/>
            <w:tcBorders>
              <w:top w:val="nil"/>
              <w:left w:val="single" w:sz="8" w:space="0" w:color="auto"/>
              <w:bottom w:val="single" w:sz="4" w:space="0" w:color="auto"/>
              <w:right w:val="single" w:sz="8"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 xml:space="preserve">Показатель   объема   услуги:      </w:t>
            </w:r>
          </w:p>
        </w:tc>
        <w:tc>
          <w:tcPr>
            <w:tcW w:w="6948" w:type="dxa"/>
            <w:gridSpan w:val="9"/>
            <w:tcBorders>
              <w:top w:val="single" w:sz="8" w:space="0" w:color="auto"/>
              <w:left w:val="nil"/>
              <w:bottom w:val="single" w:sz="4" w:space="0" w:color="auto"/>
              <w:right w:val="single" w:sz="8" w:space="0" w:color="000000"/>
            </w:tcBorders>
            <w:shd w:val="clear" w:color="auto" w:fill="auto"/>
            <w:vAlign w:val="bottom"/>
            <w:hideMark/>
          </w:tcPr>
          <w:p w:rsidR="00E15EA9" w:rsidRPr="00886737" w:rsidRDefault="00E15EA9" w:rsidP="00E15EA9">
            <w:pPr>
              <w:jc w:val="center"/>
              <w:rPr>
                <w:sz w:val="16"/>
                <w:szCs w:val="16"/>
              </w:rPr>
            </w:pPr>
            <w:r w:rsidRPr="00886737">
              <w:rPr>
                <w:sz w:val="16"/>
                <w:szCs w:val="16"/>
              </w:rPr>
              <w:t>Количество детей, направленных на оздоровление, человек</w:t>
            </w:r>
          </w:p>
        </w:tc>
      </w:tr>
      <w:tr w:rsidR="00B13EB4" w:rsidRPr="00886737" w:rsidTr="00FF5622">
        <w:trPr>
          <w:trHeight w:val="1541"/>
        </w:trPr>
        <w:tc>
          <w:tcPr>
            <w:tcW w:w="2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b/>
                <w:bCs/>
                <w:sz w:val="16"/>
                <w:szCs w:val="16"/>
              </w:rPr>
            </w:pPr>
            <w:r w:rsidRPr="00886737">
              <w:rPr>
                <w:b/>
                <w:bCs/>
                <w:sz w:val="16"/>
                <w:szCs w:val="16"/>
              </w:rPr>
              <w:lastRenderedPageBreak/>
              <w:t xml:space="preserve">Подпрограмма 3  «Оздоровление и отдых детей»          </w:t>
            </w:r>
            <w:r w:rsidRPr="00886737">
              <w:rPr>
                <w:sz w:val="16"/>
                <w:szCs w:val="16"/>
              </w:rPr>
              <w:t>Основное   мероприятие 3.4. Организация заездов и сопровождения организованных групп детей в оздоровительные учреждения, расположенные на территории Курской области и за ее пределами</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6400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6400</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6400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1470,000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1271,322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1271,322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EA9" w:rsidRPr="00886737" w:rsidRDefault="00E15EA9" w:rsidP="00E15EA9">
            <w:pPr>
              <w:jc w:val="center"/>
              <w:rPr>
                <w:sz w:val="16"/>
                <w:szCs w:val="16"/>
              </w:rPr>
            </w:pPr>
            <w:r w:rsidRPr="00886737">
              <w:rPr>
                <w:sz w:val="16"/>
                <w:szCs w:val="16"/>
              </w:rPr>
              <w:t>1132,446</w:t>
            </w:r>
          </w:p>
        </w:tc>
      </w:tr>
    </w:tbl>
    <w:p w:rsidR="00D612E6" w:rsidRPr="00886737" w:rsidRDefault="00D612E6" w:rsidP="007B7F94">
      <w:pPr>
        <w:jc w:val="center"/>
        <w:rPr>
          <w:b/>
          <w:sz w:val="28"/>
          <w:szCs w:val="28"/>
        </w:rPr>
      </w:pPr>
    </w:p>
    <w:p w:rsidR="007B7F94" w:rsidRPr="00886737" w:rsidRDefault="007B7F94" w:rsidP="007B7F94">
      <w:pPr>
        <w:jc w:val="center"/>
        <w:rPr>
          <w:b/>
          <w:sz w:val="28"/>
          <w:szCs w:val="28"/>
        </w:rPr>
      </w:pPr>
      <w:r w:rsidRPr="00886737">
        <w:rPr>
          <w:b/>
          <w:sz w:val="28"/>
          <w:szCs w:val="28"/>
        </w:rPr>
        <w:t>РАЗДЕЛ 5</w:t>
      </w:r>
    </w:p>
    <w:p w:rsidR="007B7F94" w:rsidRPr="00886737" w:rsidRDefault="007B7F94" w:rsidP="007B7F94">
      <w:pPr>
        <w:jc w:val="center"/>
        <w:rPr>
          <w:b/>
          <w:sz w:val="28"/>
          <w:szCs w:val="28"/>
        </w:rPr>
      </w:pPr>
      <w:r w:rsidRPr="00886737">
        <w:rPr>
          <w:b/>
          <w:sz w:val="28"/>
          <w:szCs w:val="28"/>
        </w:rPr>
        <w:t>Сроки достижения установленных целей, решения задач, запланированных мероприятий и</w:t>
      </w:r>
      <w:r w:rsidR="004931DB" w:rsidRPr="00886737">
        <w:rPr>
          <w:b/>
          <w:sz w:val="28"/>
          <w:szCs w:val="28"/>
        </w:rPr>
        <w:t xml:space="preserve"> </w:t>
      </w:r>
      <w:r w:rsidRPr="00886737">
        <w:rPr>
          <w:b/>
          <w:sz w:val="28"/>
          <w:szCs w:val="28"/>
        </w:rPr>
        <w:t>результаты деятельности Комитета</w:t>
      </w:r>
    </w:p>
    <w:p w:rsidR="00D4021C" w:rsidRPr="00886737" w:rsidRDefault="00D4021C" w:rsidP="007B7F94">
      <w:pPr>
        <w:jc w:val="center"/>
        <w:rPr>
          <w:b/>
          <w:sz w:val="28"/>
          <w:szCs w:val="28"/>
        </w:rPr>
      </w:pPr>
    </w:p>
    <w:tbl>
      <w:tblPr>
        <w:tblW w:w="902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0"/>
        <w:gridCol w:w="727"/>
        <w:gridCol w:w="727"/>
        <w:gridCol w:w="2760"/>
      </w:tblGrid>
      <w:tr w:rsidR="00323C49" w:rsidRPr="00886737" w:rsidTr="00AB4E06">
        <w:trPr>
          <w:trHeight w:val="695"/>
        </w:trPr>
        <w:tc>
          <w:tcPr>
            <w:tcW w:w="4810" w:type="dxa"/>
            <w:vAlign w:val="center"/>
          </w:tcPr>
          <w:p w:rsidR="00323C49" w:rsidRPr="00886737" w:rsidRDefault="00323C49" w:rsidP="00EF5C22">
            <w:pPr>
              <w:jc w:val="both"/>
              <w:rPr>
                <w:sz w:val="16"/>
                <w:szCs w:val="16"/>
              </w:rPr>
            </w:pPr>
            <w:r w:rsidRPr="00886737">
              <w:rPr>
                <w:sz w:val="16"/>
                <w:szCs w:val="16"/>
              </w:rPr>
              <w:t>Направление деятельности, мероприятия</w:t>
            </w:r>
          </w:p>
        </w:tc>
        <w:tc>
          <w:tcPr>
            <w:tcW w:w="727" w:type="dxa"/>
            <w:vAlign w:val="center"/>
          </w:tcPr>
          <w:p w:rsidR="00323C49" w:rsidRPr="00886737" w:rsidRDefault="00323C49" w:rsidP="00EF5C22">
            <w:pPr>
              <w:jc w:val="both"/>
              <w:rPr>
                <w:sz w:val="16"/>
                <w:szCs w:val="16"/>
              </w:rPr>
            </w:pPr>
            <w:r w:rsidRPr="00886737">
              <w:rPr>
                <w:sz w:val="16"/>
                <w:szCs w:val="16"/>
              </w:rPr>
              <w:t>2015 год</w:t>
            </w:r>
          </w:p>
        </w:tc>
        <w:tc>
          <w:tcPr>
            <w:tcW w:w="3487" w:type="dxa"/>
            <w:gridSpan w:val="2"/>
            <w:vAlign w:val="center"/>
          </w:tcPr>
          <w:p w:rsidR="00323C49" w:rsidRPr="00886737" w:rsidRDefault="00323C49" w:rsidP="00D4021C">
            <w:pPr>
              <w:jc w:val="both"/>
              <w:rPr>
                <w:sz w:val="16"/>
                <w:szCs w:val="16"/>
              </w:rPr>
            </w:pPr>
            <w:r w:rsidRPr="00886737">
              <w:rPr>
                <w:sz w:val="16"/>
                <w:szCs w:val="16"/>
              </w:rPr>
              <w:t xml:space="preserve">Срок достижения установленных целей, </w:t>
            </w:r>
          </w:p>
          <w:p w:rsidR="00323C49" w:rsidRPr="00886737" w:rsidRDefault="00323C49" w:rsidP="00EF5C22">
            <w:pPr>
              <w:jc w:val="both"/>
              <w:rPr>
                <w:sz w:val="16"/>
                <w:szCs w:val="16"/>
              </w:rPr>
            </w:pPr>
            <w:r w:rsidRPr="00886737">
              <w:rPr>
                <w:sz w:val="16"/>
                <w:szCs w:val="16"/>
              </w:rPr>
              <w:t>задач, мероприятий, результаты</w:t>
            </w:r>
          </w:p>
        </w:tc>
      </w:tr>
      <w:tr w:rsidR="00D4021C" w:rsidRPr="00886737" w:rsidTr="00AB4E06">
        <w:trPr>
          <w:trHeight w:val="402"/>
        </w:trPr>
        <w:tc>
          <w:tcPr>
            <w:tcW w:w="9024" w:type="dxa"/>
            <w:gridSpan w:val="4"/>
            <w:vAlign w:val="center"/>
          </w:tcPr>
          <w:p w:rsidR="00D4021C" w:rsidRPr="00886737" w:rsidRDefault="00D4021C" w:rsidP="00EF5C22">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1.1. Реализация на территории Курской области государственной политики в сфере молодежной политики</w:t>
            </w:r>
          </w:p>
          <w:p w:rsidR="00D4021C" w:rsidRPr="00886737" w:rsidRDefault="00D4021C" w:rsidP="00EF5C22">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Подпрограмма 1 «Молодежь Курской области»</w:t>
            </w:r>
          </w:p>
        </w:tc>
      </w:tr>
      <w:tr w:rsidR="00323C49" w:rsidRPr="00886737" w:rsidTr="00B13EB4">
        <w:trPr>
          <w:trHeight w:val="277"/>
        </w:trPr>
        <w:tc>
          <w:tcPr>
            <w:tcW w:w="4810" w:type="dxa"/>
          </w:tcPr>
          <w:p w:rsidR="00323C49" w:rsidRPr="00886737" w:rsidRDefault="00323C49" w:rsidP="00EF5C22">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727" w:type="dxa"/>
            <w:vAlign w:val="center"/>
          </w:tcPr>
          <w:p w:rsidR="00323C49" w:rsidRPr="00886737" w:rsidRDefault="00323C49" w:rsidP="00EF5C22">
            <w:pPr>
              <w:jc w:val="center"/>
              <w:rPr>
                <w:sz w:val="16"/>
                <w:szCs w:val="16"/>
              </w:rPr>
            </w:pPr>
            <w:r w:rsidRPr="00886737">
              <w:rPr>
                <w:sz w:val="16"/>
                <w:szCs w:val="16"/>
              </w:rPr>
              <w:t>24</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0,5 п.п.</w:t>
            </w:r>
          </w:p>
        </w:tc>
      </w:tr>
      <w:tr w:rsidR="00323C49" w:rsidRPr="00886737" w:rsidTr="00B13EB4">
        <w:trPr>
          <w:trHeight w:val="875"/>
        </w:trPr>
        <w:tc>
          <w:tcPr>
            <w:tcW w:w="4810" w:type="dxa"/>
          </w:tcPr>
          <w:p w:rsidR="00323C49" w:rsidRPr="00886737" w:rsidRDefault="00323C49" w:rsidP="00EF5C22">
            <w:pPr>
              <w:jc w:val="both"/>
              <w:rPr>
                <w:sz w:val="16"/>
                <w:szCs w:val="16"/>
              </w:rPr>
            </w:pPr>
            <w:r w:rsidRPr="00886737">
              <w:rPr>
                <w:sz w:val="16"/>
                <w:szCs w:val="16"/>
              </w:rPr>
              <w:t>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 (%)</w:t>
            </w:r>
          </w:p>
        </w:tc>
        <w:tc>
          <w:tcPr>
            <w:tcW w:w="727" w:type="dxa"/>
            <w:vAlign w:val="center"/>
          </w:tcPr>
          <w:p w:rsidR="00323C49" w:rsidRPr="00886737" w:rsidRDefault="00323C49" w:rsidP="00EF5C22">
            <w:pPr>
              <w:jc w:val="center"/>
              <w:rPr>
                <w:sz w:val="16"/>
                <w:szCs w:val="16"/>
              </w:rPr>
            </w:pPr>
            <w:r w:rsidRPr="00886737">
              <w:rPr>
                <w:sz w:val="16"/>
                <w:szCs w:val="16"/>
              </w:rPr>
              <w:t>13,2</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0,2  п.п.</w:t>
            </w:r>
          </w:p>
        </w:tc>
      </w:tr>
      <w:tr w:rsidR="00323C49" w:rsidRPr="00886737" w:rsidTr="00B13EB4">
        <w:trPr>
          <w:trHeight w:val="1010"/>
        </w:trPr>
        <w:tc>
          <w:tcPr>
            <w:tcW w:w="4810" w:type="dxa"/>
          </w:tcPr>
          <w:p w:rsidR="00323C49" w:rsidRPr="00886737" w:rsidRDefault="00323C49" w:rsidP="00EF5C22">
            <w:pPr>
              <w:jc w:val="both"/>
              <w:rPr>
                <w:sz w:val="16"/>
                <w:szCs w:val="16"/>
              </w:rPr>
            </w:pPr>
            <w:r w:rsidRPr="00886737">
              <w:rPr>
                <w:sz w:val="16"/>
                <w:szCs w:val="16"/>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 (%)</w:t>
            </w:r>
          </w:p>
        </w:tc>
        <w:tc>
          <w:tcPr>
            <w:tcW w:w="727" w:type="dxa"/>
            <w:vAlign w:val="center"/>
          </w:tcPr>
          <w:p w:rsidR="00323C49" w:rsidRPr="00886737" w:rsidRDefault="00323C49" w:rsidP="00EF5C22">
            <w:pPr>
              <w:jc w:val="center"/>
              <w:rPr>
                <w:sz w:val="16"/>
                <w:szCs w:val="16"/>
              </w:rPr>
            </w:pPr>
            <w:r w:rsidRPr="00886737">
              <w:rPr>
                <w:sz w:val="16"/>
                <w:szCs w:val="16"/>
              </w:rPr>
              <w:t>22,5</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0,5 п.п.</w:t>
            </w:r>
          </w:p>
        </w:tc>
      </w:tr>
      <w:tr w:rsidR="00323C49" w:rsidRPr="00886737" w:rsidTr="00B13EB4">
        <w:trPr>
          <w:trHeight w:val="846"/>
        </w:trPr>
        <w:tc>
          <w:tcPr>
            <w:tcW w:w="4810" w:type="dxa"/>
          </w:tcPr>
          <w:p w:rsidR="00323C49" w:rsidRPr="00886737" w:rsidRDefault="00323C49" w:rsidP="00EF5C22">
            <w:pPr>
              <w:jc w:val="both"/>
              <w:rPr>
                <w:sz w:val="16"/>
                <w:szCs w:val="16"/>
              </w:rPr>
            </w:pPr>
            <w:r w:rsidRPr="00886737">
              <w:rPr>
                <w:sz w:val="16"/>
                <w:szCs w:val="16"/>
              </w:rPr>
              <w:t>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Курской области в возрасте от 14 до 30 лет (%)</w:t>
            </w:r>
          </w:p>
        </w:tc>
        <w:tc>
          <w:tcPr>
            <w:tcW w:w="727" w:type="dxa"/>
            <w:vAlign w:val="center"/>
          </w:tcPr>
          <w:p w:rsidR="00323C49" w:rsidRPr="00886737" w:rsidRDefault="00323C49" w:rsidP="00EF5C22">
            <w:pPr>
              <w:jc w:val="center"/>
              <w:rPr>
                <w:sz w:val="16"/>
                <w:szCs w:val="16"/>
              </w:rPr>
            </w:pPr>
            <w:r w:rsidRPr="00886737">
              <w:rPr>
                <w:sz w:val="16"/>
                <w:szCs w:val="16"/>
              </w:rPr>
              <w:t>21,2</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0,2 п.п.</w:t>
            </w:r>
          </w:p>
        </w:tc>
      </w:tr>
      <w:tr w:rsidR="00323C49" w:rsidRPr="00886737" w:rsidTr="00B13EB4">
        <w:trPr>
          <w:trHeight w:val="846"/>
        </w:trPr>
        <w:tc>
          <w:tcPr>
            <w:tcW w:w="4810" w:type="dxa"/>
          </w:tcPr>
          <w:p w:rsidR="00323C49" w:rsidRPr="00886737" w:rsidRDefault="00323C49" w:rsidP="00EF5C22">
            <w:pPr>
              <w:jc w:val="both"/>
              <w:rPr>
                <w:sz w:val="16"/>
                <w:szCs w:val="16"/>
              </w:rPr>
            </w:pPr>
            <w:r w:rsidRPr="00886737">
              <w:rPr>
                <w:sz w:val="16"/>
                <w:szCs w:val="16"/>
              </w:rPr>
              <w:t>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Курской области в возрасте от 14 до 30 лет (%)</w:t>
            </w:r>
          </w:p>
        </w:tc>
        <w:tc>
          <w:tcPr>
            <w:tcW w:w="727" w:type="dxa"/>
            <w:vAlign w:val="center"/>
          </w:tcPr>
          <w:p w:rsidR="00323C49" w:rsidRPr="00886737" w:rsidRDefault="00323C49" w:rsidP="00EF5C22">
            <w:pPr>
              <w:jc w:val="center"/>
              <w:rPr>
                <w:sz w:val="16"/>
                <w:szCs w:val="16"/>
              </w:rPr>
            </w:pPr>
            <w:r w:rsidRPr="00886737">
              <w:rPr>
                <w:sz w:val="16"/>
                <w:szCs w:val="16"/>
              </w:rPr>
              <w:t>11,2</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 Увеличение на 0,2 п.п.</w:t>
            </w:r>
          </w:p>
        </w:tc>
      </w:tr>
      <w:tr w:rsidR="00323C49" w:rsidRPr="00886737" w:rsidTr="00B13EB4">
        <w:trPr>
          <w:trHeight w:val="846"/>
        </w:trPr>
        <w:tc>
          <w:tcPr>
            <w:tcW w:w="4810" w:type="dxa"/>
          </w:tcPr>
          <w:p w:rsidR="00323C49" w:rsidRPr="00886737" w:rsidRDefault="00323C49" w:rsidP="00EF5C22">
            <w:pPr>
              <w:jc w:val="both"/>
              <w:rPr>
                <w:sz w:val="16"/>
                <w:szCs w:val="16"/>
              </w:rPr>
            </w:pPr>
            <w:r w:rsidRPr="00886737">
              <w:rPr>
                <w:sz w:val="16"/>
                <w:szCs w:val="16"/>
              </w:rPr>
              <w:t>численность молодых людей в возрасте от 14 до 30 лет, участвующих в программах по профессиональной ориентации, в общем количестве молодежи Курской области в возрасте от 14 до 30 лет (человек)</w:t>
            </w:r>
          </w:p>
        </w:tc>
        <w:tc>
          <w:tcPr>
            <w:tcW w:w="727" w:type="dxa"/>
            <w:vAlign w:val="center"/>
          </w:tcPr>
          <w:p w:rsidR="00323C49" w:rsidRPr="00886737" w:rsidRDefault="00323C49" w:rsidP="00EF5C22">
            <w:pPr>
              <w:jc w:val="center"/>
              <w:rPr>
                <w:sz w:val="16"/>
                <w:szCs w:val="16"/>
              </w:rPr>
            </w:pPr>
            <w:r w:rsidRPr="00886737">
              <w:rPr>
                <w:sz w:val="16"/>
                <w:szCs w:val="16"/>
              </w:rPr>
              <w:t>5500</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1000 чел</w:t>
            </w:r>
            <w:r w:rsidR="00AB4E06" w:rsidRPr="00886737">
              <w:rPr>
                <w:rFonts w:ascii="Times New Roman" w:eastAsia="Calibri" w:hAnsi="Times New Roman" w:cs="Times New Roman"/>
                <w:sz w:val="16"/>
                <w:szCs w:val="16"/>
                <w:lang w:eastAsia="en-US"/>
              </w:rPr>
              <w:t>.</w:t>
            </w:r>
            <w:r w:rsidRPr="00886737">
              <w:rPr>
                <w:rFonts w:ascii="Times New Roman" w:eastAsia="Calibri" w:hAnsi="Times New Roman" w:cs="Times New Roman"/>
                <w:sz w:val="16"/>
                <w:szCs w:val="16"/>
                <w:lang w:eastAsia="en-US"/>
              </w:rPr>
              <w:t xml:space="preserve"> </w:t>
            </w:r>
          </w:p>
        </w:tc>
      </w:tr>
      <w:tr w:rsidR="00323C49" w:rsidRPr="00886737" w:rsidTr="00B13EB4">
        <w:trPr>
          <w:trHeight w:val="846"/>
        </w:trPr>
        <w:tc>
          <w:tcPr>
            <w:tcW w:w="4810" w:type="dxa"/>
          </w:tcPr>
          <w:p w:rsidR="00323C49" w:rsidRPr="00886737" w:rsidRDefault="00323C49" w:rsidP="00EF5C22">
            <w:pPr>
              <w:jc w:val="both"/>
              <w:rPr>
                <w:b/>
                <w:bCs/>
                <w:sz w:val="16"/>
                <w:szCs w:val="16"/>
              </w:rPr>
            </w:pPr>
            <w:r w:rsidRPr="00886737">
              <w:rPr>
                <w:sz w:val="16"/>
                <w:szCs w:val="16"/>
              </w:rPr>
              <w:t>количество субъектов малого и среднего предпринимательства, созданных участниками по итогам реализации мероприятий, направленных на вовлечение молодежи в предпринимательскую деятельность (единиц)</w:t>
            </w:r>
          </w:p>
        </w:tc>
        <w:tc>
          <w:tcPr>
            <w:tcW w:w="727" w:type="dxa"/>
            <w:vAlign w:val="center"/>
          </w:tcPr>
          <w:p w:rsidR="00323C49" w:rsidRPr="00886737" w:rsidRDefault="00323C49" w:rsidP="00EF5C22">
            <w:pPr>
              <w:jc w:val="center"/>
              <w:rPr>
                <w:sz w:val="16"/>
                <w:szCs w:val="16"/>
              </w:rPr>
            </w:pPr>
            <w:r w:rsidRPr="00886737">
              <w:rPr>
                <w:sz w:val="16"/>
                <w:szCs w:val="16"/>
              </w:rPr>
              <w:t>45</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AB4E06">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 Увеличение на 1 единиц</w:t>
            </w:r>
            <w:r w:rsidR="00AB4E06" w:rsidRPr="00886737">
              <w:rPr>
                <w:rFonts w:ascii="Times New Roman" w:eastAsia="Calibri" w:hAnsi="Times New Roman" w:cs="Times New Roman"/>
                <w:sz w:val="16"/>
                <w:szCs w:val="16"/>
                <w:lang w:eastAsia="en-US"/>
              </w:rPr>
              <w:t>у</w:t>
            </w:r>
          </w:p>
        </w:tc>
      </w:tr>
      <w:tr w:rsidR="00D4021C" w:rsidRPr="00886737" w:rsidTr="00AB4E06">
        <w:trPr>
          <w:trHeight w:val="171"/>
        </w:trPr>
        <w:tc>
          <w:tcPr>
            <w:tcW w:w="9024" w:type="dxa"/>
            <w:gridSpan w:val="4"/>
          </w:tcPr>
          <w:p w:rsidR="00D4021C" w:rsidRPr="00886737" w:rsidRDefault="00D4021C" w:rsidP="00EF5C22">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1.2. Осуществление полномочий органа исполнительной власти области по организации оздоровления и отдыха детей в Курской области</w:t>
            </w:r>
          </w:p>
        </w:tc>
      </w:tr>
      <w:tr w:rsidR="00323C49" w:rsidRPr="00886737" w:rsidTr="00AB4E06">
        <w:trPr>
          <w:trHeight w:val="846"/>
        </w:trPr>
        <w:tc>
          <w:tcPr>
            <w:tcW w:w="4810" w:type="dxa"/>
          </w:tcPr>
          <w:p w:rsidR="00323C49" w:rsidRPr="00886737" w:rsidRDefault="00323C49" w:rsidP="00EF5C22">
            <w:pPr>
              <w:jc w:val="both"/>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 (%)</w:t>
            </w:r>
          </w:p>
        </w:tc>
        <w:tc>
          <w:tcPr>
            <w:tcW w:w="727" w:type="dxa"/>
            <w:vAlign w:val="center"/>
          </w:tcPr>
          <w:p w:rsidR="00323C49" w:rsidRPr="00886737" w:rsidRDefault="00323C49" w:rsidP="00AB4E06">
            <w:pPr>
              <w:jc w:val="center"/>
              <w:rPr>
                <w:sz w:val="16"/>
                <w:szCs w:val="16"/>
              </w:rPr>
            </w:pPr>
            <w:r w:rsidRPr="00886737">
              <w:rPr>
                <w:sz w:val="16"/>
                <w:szCs w:val="16"/>
              </w:rPr>
              <w:t>27</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EF5C22">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323C49" w:rsidRPr="00886737" w:rsidTr="00AB4E06">
        <w:trPr>
          <w:trHeight w:val="846"/>
        </w:trPr>
        <w:tc>
          <w:tcPr>
            <w:tcW w:w="4810" w:type="dxa"/>
          </w:tcPr>
          <w:p w:rsidR="00323C49" w:rsidRPr="00886737" w:rsidRDefault="00323C49" w:rsidP="00EF5C22">
            <w:pPr>
              <w:jc w:val="both"/>
              <w:rPr>
                <w:sz w:val="16"/>
                <w:szCs w:val="16"/>
              </w:rPr>
            </w:pPr>
            <w:r w:rsidRPr="00886737">
              <w:rPr>
                <w:sz w:val="16"/>
                <w:szCs w:val="16"/>
              </w:rPr>
              <w:t>доля детей, оздоровленных в текущем году в загородных оздоровительных лагерях, в общей численности детей в возрасте от 6 до 18 лет (%)</w:t>
            </w:r>
          </w:p>
        </w:tc>
        <w:tc>
          <w:tcPr>
            <w:tcW w:w="727" w:type="dxa"/>
            <w:vAlign w:val="center"/>
          </w:tcPr>
          <w:p w:rsidR="00323C49" w:rsidRPr="00886737" w:rsidRDefault="00323C49" w:rsidP="00AB4E06">
            <w:pPr>
              <w:jc w:val="center"/>
              <w:rPr>
                <w:sz w:val="16"/>
                <w:szCs w:val="16"/>
              </w:rPr>
            </w:pPr>
            <w:r w:rsidRPr="00886737">
              <w:rPr>
                <w:sz w:val="16"/>
                <w:szCs w:val="16"/>
              </w:rPr>
              <w:t>Не менее 3,5</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EF5C22">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323C49" w:rsidRPr="00886737" w:rsidTr="00AB4E06">
        <w:trPr>
          <w:trHeight w:val="846"/>
        </w:trPr>
        <w:tc>
          <w:tcPr>
            <w:tcW w:w="4810" w:type="dxa"/>
          </w:tcPr>
          <w:p w:rsidR="00323C49" w:rsidRPr="00886737" w:rsidRDefault="00323C49" w:rsidP="00EF5C22">
            <w:pPr>
              <w:jc w:val="both"/>
              <w:rPr>
                <w:sz w:val="16"/>
                <w:szCs w:val="16"/>
              </w:rPr>
            </w:pPr>
            <w:r w:rsidRPr="00886737">
              <w:rPr>
                <w:sz w:val="16"/>
                <w:szCs w:val="16"/>
              </w:rPr>
              <w:t>доля детей, оздоровленных в текущем году в лагерях с дневным пребыванием, в общей численности детей в возрасте от 6 до 15 лет (%)</w:t>
            </w:r>
          </w:p>
        </w:tc>
        <w:tc>
          <w:tcPr>
            <w:tcW w:w="727" w:type="dxa"/>
            <w:vAlign w:val="center"/>
          </w:tcPr>
          <w:p w:rsidR="00323C49" w:rsidRPr="00886737" w:rsidRDefault="00323C49" w:rsidP="00AB4E06">
            <w:pPr>
              <w:jc w:val="center"/>
              <w:rPr>
                <w:sz w:val="16"/>
                <w:szCs w:val="16"/>
              </w:rPr>
            </w:pPr>
            <w:r w:rsidRPr="00886737">
              <w:rPr>
                <w:sz w:val="16"/>
                <w:szCs w:val="16"/>
              </w:rPr>
              <w:t>Не  менее 17</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EF5C22">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323C49" w:rsidRPr="00886737" w:rsidTr="00AB4E06">
        <w:trPr>
          <w:trHeight w:val="846"/>
        </w:trPr>
        <w:tc>
          <w:tcPr>
            <w:tcW w:w="4810" w:type="dxa"/>
          </w:tcPr>
          <w:p w:rsidR="00323C49" w:rsidRPr="00886737" w:rsidRDefault="00323C49" w:rsidP="00EF5C22">
            <w:pPr>
              <w:jc w:val="both"/>
              <w:rPr>
                <w:sz w:val="16"/>
                <w:szCs w:val="16"/>
              </w:rPr>
            </w:pPr>
            <w:r w:rsidRPr="00886737">
              <w:rPr>
                <w:sz w:val="16"/>
                <w:szCs w:val="16"/>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c>
          <w:tcPr>
            <w:tcW w:w="727" w:type="dxa"/>
            <w:vAlign w:val="center"/>
          </w:tcPr>
          <w:p w:rsidR="00323C49" w:rsidRPr="00886737" w:rsidRDefault="00323C49" w:rsidP="00AB4E06">
            <w:pPr>
              <w:jc w:val="center"/>
              <w:rPr>
                <w:sz w:val="16"/>
                <w:szCs w:val="16"/>
              </w:rPr>
            </w:pPr>
            <w:r w:rsidRPr="00886737">
              <w:rPr>
                <w:sz w:val="16"/>
                <w:szCs w:val="16"/>
              </w:rPr>
              <w:t>54</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EF5C22">
            <w:pPr>
              <w:pStyle w:val="ConsPlusCell"/>
              <w:widowControl/>
              <w:jc w:val="both"/>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Выполнение запланированных показателей </w:t>
            </w:r>
          </w:p>
        </w:tc>
      </w:tr>
      <w:tr w:rsidR="00D4021C" w:rsidRPr="00886737" w:rsidTr="00AB4E06">
        <w:trPr>
          <w:trHeight w:val="291"/>
        </w:trPr>
        <w:tc>
          <w:tcPr>
            <w:tcW w:w="9024" w:type="dxa"/>
            <w:gridSpan w:val="4"/>
          </w:tcPr>
          <w:p w:rsidR="00D4021C" w:rsidRPr="00886737" w:rsidRDefault="00D4021C" w:rsidP="00EF5C22">
            <w:pPr>
              <w:pStyle w:val="ConsPlusCell"/>
              <w:widowControl/>
              <w:jc w:val="both"/>
              <w:rPr>
                <w:rFonts w:ascii="Times New Roman" w:hAnsi="Times New Roman" w:cs="Times New Roman"/>
                <w:b/>
                <w:sz w:val="16"/>
                <w:szCs w:val="16"/>
              </w:rPr>
            </w:pPr>
            <w:r w:rsidRPr="00886737">
              <w:rPr>
                <w:rFonts w:ascii="Times New Roman" w:hAnsi="Times New Roman" w:cs="Times New Roman"/>
                <w:b/>
                <w:sz w:val="16"/>
                <w:szCs w:val="16"/>
              </w:rPr>
              <w:t>Задача 1.3. Реализация на территории Курской области государственной политики в сфере туризма</w:t>
            </w:r>
          </w:p>
        </w:tc>
      </w:tr>
      <w:tr w:rsidR="00323C49" w:rsidRPr="00886737" w:rsidTr="00AB4E06">
        <w:trPr>
          <w:trHeight w:val="452"/>
        </w:trPr>
        <w:tc>
          <w:tcPr>
            <w:tcW w:w="4810" w:type="dxa"/>
          </w:tcPr>
          <w:p w:rsidR="00323C49" w:rsidRPr="00886737" w:rsidRDefault="00323C49" w:rsidP="00EF5C22">
            <w:pPr>
              <w:jc w:val="both"/>
              <w:rPr>
                <w:sz w:val="16"/>
                <w:szCs w:val="16"/>
              </w:rPr>
            </w:pPr>
            <w:r w:rsidRPr="00886737">
              <w:rPr>
                <w:sz w:val="16"/>
                <w:szCs w:val="16"/>
              </w:rPr>
              <w:lastRenderedPageBreak/>
              <w:t>прирост численности лиц, размещенных в коллективных средствах размещения, по отношению к 2012 году</w:t>
            </w:r>
          </w:p>
        </w:tc>
        <w:tc>
          <w:tcPr>
            <w:tcW w:w="727" w:type="dxa"/>
            <w:vAlign w:val="center"/>
          </w:tcPr>
          <w:p w:rsidR="00323C49" w:rsidRPr="00886737" w:rsidRDefault="00323C49" w:rsidP="00AB4E06">
            <w:pPr>
              <w:jc w:val="center"/>
              <w:rPr>
                <w:sz w:val="16"/>
                <w:szCs w:val="16"/>
              </w:rPr>
            </w:pPr>
            <w:r w:rsidRPr="00886737">
              <w:rPr>
                <w:sz w:val="16"/>
                <w:szCs w:val="16"/>
              </w:rPr>
              <w:t>103</w:t>
            </w:r>
          </w:p>
        </w:tc>
        <w:tc>
          <w:tcPr>
            <w:tcW w:w="727" w:type="dxa"/>
            <w:vAlign w:val="center"/>
          </w:tcPr>
          <w:p w:rsidR="00323C49" w:rsidRPr="00886737" w:rsidRDefault="00323C49" w:rsidP="00B13EB4">
            <w:pPr>
              <w:jc w:val="center"/>
            </w:pPr>
            <w:r w:rsidRPr="00886737">
              <w:rPr>
                <w:sz w:val="16"/>
                <w:szCs w:val="16"/>
              </w:rPr>
              <w:t>2015 год</w:t>
            </w:r>
          </w:p>
        </w:tc>
        <w:tc>
          <w:tcPr>
            <w:tcW w:w="2760" w:type="dxa"/>
            <w:vAlign w:val="center"/>
          </w:tcPr>
          <w:p w:rsidR="00323C49" w:rsidRPr="00886737" w:rsidRDefault="00323C49" w:rsidP="00323C49">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1 п.п.</w:t>
            </w:r>
          </w:p>
        </w:tc>
      </w:tr>
      <w:tr w:rsidR="00323C49" w:rsidRPr="00886737" w:rsidTr="00AB4E06">
        <w:trPr>
          <w:trHeight w:val="846"/>
        </w:trPr>
        <w:tc>
          <w:tcPr>
            <w:tcW w:w="4810" w:type="dxa"/>
          </w:tcPr>
          <w:p w:rsidR="00323C49" w:rsidRPr="00886737" w:rsidRDefault="00323C49" w:rsidP="00EF5C22">
            <w:pPr>
              <w:jc w:val="both"/>
              <w:rPr>
                <w:sz w:val="16"/>
                <w:szCs w:val="16"/>
              </w:rPr>
            </w:pPr>
            <w:r w:rsidRPr="00886737">
              <w:rPr>
                <w:sz w:val="16"/>
                <w:szCs w:val="16"/>
              </w:rPr>
              <w:t>объем платных услуг населению в сфере  туризма (туристские, санаторно-оздоровительные, гостиничные и аналогичные средства размещения) (млн. руб.)</w:t>
            </w:r>
          </w:p>
        </w:tc>
        <w:tc>
          <w:tcPr>
            <w:tcW w:w="727" w:type="dxa"/>
            <w:vAlign w:val="center"/>
          </w:tcPr>
          <w:p w:rsidR="00323C49" w:rsidRPr="00886737" w:rsidRDefault="00323C49" w:rsidP="00AB4E06">
            <w:pPr>
              <w:jc w:val="center"/>
              <w:rPr>
                <w:sz w:val="16"/>
                <w:szCs w:val="16"/>
              </w:rPr>
            </w:pPr>
            <w:r w:rsidRPr="00886737">
              <w:rPr>
                <w:sz w:val="16"/>
                <w:szCs w:val="16"/>
              </w:rPr>
              <w:t>1225</w:t>
            </w:r>
          </w:p>
        </w:tc>
        <w:tc>
          <w:tcPr>
            <w:tcW w:w="727" w:type="dxa"/>
            <w:vAlign w:val="center"/>
          </w:tcPr>
          <w:p w:rsidR="00323C49" w:rsidRPr="00886737" w:rsidRDefault="00323C49" w:rsidP="00B13EB4">
            <w:pPr>
              <w:jc w:val="center"/>
            </w:pPr>
            <w:r w:rsidRPr="00886737">
              <w:rPr>
                <w:sz w:val="16"/>
                <w:szCs w:val="16"/>
              </w:rPr>
              <w:t>2015 год</w:t>
            </w:r>
          </w:p>
        </w:tc>
        <w:tc>
          <w:tcPr>
            <w:tcW w:w="2760" w:type="dxa"/>
            <w:vAlign w:val="center"/>
          </w:tcPr>
          <w:p w:rsidR="00323C49" w:rsidRPr="00886737" w:rsidRDefault="00323C49" w:rsidP="00D4021C">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Увеличение на 112 млн. руб.</w:t>
            </w:r>
          </w:p>
        </w:tc>
      </w:tr>
      <w:tr w:rsidR="00323C49" w:rsidRPr="00886737" w:rsidTr="00AB4E06">
        <w:trPr>
          <w:trHeight w:val="441"/>
        </w:trPr>
        <w:tc>
          <w:tcPr>
            <w:tcW w:w="4810" w:type="dxa"/>
          </w:tcPr>
          <w:p w:rsidR="00323C49" w:rsidRPr="00886737" w:rsidRDefault="00323C49" w:rsidP="00EF5C22">
            <w:pPr>
              <w:jc w:val="both"/>
              <w:rPr>
                <w:sz w:val="16"/>
                <w:szCs w:val="16"/>
              </w:rPr>
            </w:pPr>
            <w:r w:rsidRPr="00886737">
              <w:rPr>
                <w:sz w:val="16"/>
                <w:szCs w:val="16"/>
              </w:rPr>
              <w:t xml:space="preserve">посещаемость туристско-информационного портала     (тыс. чел.)   </w:t>
            </w:r>
          </w:p>
        </w:tc>
        <w:tc>
          <w:tcPr>
            <w:tcW w:w="727" w:type="dxa"/>
            <w:vAlign w:val="center"/>
          </w:tcPr>
          <w:p w:rsidR="00323C49" w:rsidRPr="00886737" w:rsidRDefault="00323C49" w:rsidP="00AB4E06">
            <w:pPr>
              <w:jc w:val="center"/>
              <w:rPr>
                <w:sz w:val="16"/>
                <w:szCs w:val="16"/>
              </w:rPr>
            </w:pPr>
            <w:r w:rsidRPr="00886737">
              <w:rPr>
                <w:sz w:val="16"/>
                <w:szCs w:val="16"/>
              </w:rPr>
              <w:t>41</w:t>
            </w:r>
          </w:p>
        </w:tc>
        <w:tc>
          <w:tcPr>
            <w:tcW w:w="727" w:type="dxa"/>
            <w:vAlign w:val="center"/>
          </w:tcPr>
          <w:p w:rsidR="00323C49" w:rsidRPr="00886737" w:rsidRDefault="00323C49" w:rsidP="00B13EB4">
            <w:pPr>
              <w:jc w:val="center"/>
            </w:pPr>
            <w:r w:rsidRPr="00886737">
              <w:rPr>
                <w:sz w:val="16"/>
                <w:szCs w:val="16"/>
              </w:rPr>
              <w:t>2015 год</w:t>
            </w:r>
          </w:p>
        </w:tc>
        <w:tc>
          <w:tcPr>
            <w:tcW w:w="2760" w:type="dxa"/>
            <w:vAlign w:val="center"/>
          </w:tcPr>
          <w:p w:rsidR="00323C49" w:rsidRPr="00886737" w:rsidRDefault="00323C49" w:rsidP="00323C49">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2 </w:t>
            </w:r>
            <w:r w:rsidRPr="00886737">
              <w:rPr>
                <w:rFonts w:ascii="Times New Roman" w:hAnsi="Times New Roman" w:cs="Times New Roman"/>
                <w:sz w:val="16"/>
                <w:szCs w:val="16"/>
              </w:rPr>
              <w:t>тыс. чел.</w:t>
            </w:r>
          </w:p>
        </w:tc>
      </w:tr>
      <w:tr w:rsidR="00D4021C" w:rsidRPr="00886737" w:rsidTr="00AB4E06">
        <w:trPr>
          <w:trHeight w:val="284"/>
        </w:trPr>
        <w:tc>
          <w:tcPr>
            <w:tcW w:w="9024" w:type="dxa"/>
            <w:gridSpan w:val="4"/>
            <w:vAlign w:val="center"/>
          </w:tcPr>
          <w:p w:rsidR="00D4021C" w:rsidRPr="00886737" w:rsidRDefault="00D4021C" w:rsidP="00AB4E06">
            <w:pPr>
              <w:pStyle w:val="ConsPlusCell"/>
              <w:widowControl/>
              <w:jc w:val="center"/>
              <w:rPr>
                <w:rFonts w:ascii="Times New Roman" w:eastAsia="Calibri" w:hAnsi="Times New Roman" w:cs="Times New Roman"/>
                <w:sz w:val="16"/>
                <w:szCs w:val="16"/>
                <w:lang w:eastAsia="en-US"/>
              </w:rPr>
            </w:pPr>
            <w:r w:rsidRPr="00886737">
              <w:rPr>
                <w:rFonts w:ascii="Times New Roman" w:hAnsi="Times New Roman" w:cs="Times New Roman"/>
                <w:b/>
                <w:sz w:val="16"/>
                <w:szCs w:val="16"/>
              </w:rPr>
              <w:t>Задача 1.4. Иные цели</w:t>
            </w:r>
          </w:p>
        </w:tc>
      </w:tr>
      <w:tr w:rsidR="00323C49" w:rsidRPr="00886737" w:rsidTr="00AB4E06">
        <w:trPr>
          <w:trHeight w:val="846"/>
        </w:trPr>
        <w:tc>
          <w:tcPr>
            <w:tcW w:w="4810" w:type="dxa"/>
          </w:tcPr>
          <w:p w:rsidR="00323C49" w:rsidRPr="00886737" w:rsidRDefault="00323C49" w:rsidP="00EF5C22">
            <w:pPr>
              <w:rPr>
                <w:sz w:val="16"/>
                <w:szCs w:val="16"/>
              </w:rPr>
            </w:pPr>
            <w:r w:rsidRPr="00886737">
              <w:rPr>
                <w:sz w:val="16"/>
                <w:szCs w:val="16"/>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727" w:type="dxa"/>
            <w:vAlign w:val="center"/>
          </w:tcPr>
          <w:p w:rsidR="00323C49" w:rsidRPr="00886737" w:rsidRDefault="00323C49" w:rsidP="00AB4E06">
            <w:pPr>
              <w:jc w:val="center"/>
              <w:rPr>
                <w:sz w:val="16"/>
                <w:szCs w:val="16"/>
              </w:rPr>
            </w:pPr>
            <w:r w:rsidRPr="00886737">
              <w:rPr>
                <w:sz w:val="16"/>
                <w:szCs w:val="16"/>
              </w:rPr>
              <w:t>24</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3A6EFC">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 xml:space="preserve">Увеличение на </w:t>
            </w:r>
            <w:r w:rsidR="003A6EFC" w:rsidRPr="00886737">
              <w:rPr>
                <w:rFonts w:ascii="Times New Roman" w:eastAsia="Calibri" w:hAnsi="Times New Roman" w:cs="Times New Roman"/>
                <w:sz w:val="16"/>
                <w:szCs w:val="16"/>
                <w:lang w:eastAsia="en-US"/>
              </w:rPr>
              <w:t>0</w:t>
            </w:r>
            <w:r w:rsidRPr="00886737">
              <w:rPr>
                <w:rFonts w:ascii="Times New Roman" w:eastAsia="Calibri" w:hAnsi="Times New Roman" w:cs="Times New Roman"/>
                <w:sz w:val="16"/>
                <w:szCs w:val="16"/>
                <w:lang w:eastAsia="en-US"/>
              </w:rPr>
              <w:t>,5 п.п.</w:t>
            </w:r>
          </w:p>
        </w:tc>
      </w:tr>
      <w:tr w:rsidR="00323C49" w:rsidRPr="00886737" w:rsidTr="00AB4E06">
        <w:trPr>
          <w:trHeight w:val="576"/>
        </w:trPr>
        <w:tc>
          <w:tcPr>
            <w:tcW w:w="4810" w:type="dxa"/>
          </w:tcPr>
          <w:p w:rsidR="00323C49" w:rsidRPr="00886737" w:rsidRDefault="00323C49" w:rsidP="00EF5C22">
            <w:pPr>
              <w:rPr>
                <w:sz w:val="16"/>
                <w:szCs w:val="16"/>
              </w:rPr>
            </w:pPr>
            <w:r w:rsidRPr="00886737">
              <w:rPr>
                <w:sz w:val="16"/>
                <w:szCs w:val="16"/>
              </w:rPr>
              <w:t>прирост численности лиц, размещенных в коллективных средствах размещения, по отношению к 2012 году (%)</w:t>
            </w:r>
          </w:p>
        </w:tc>
        <w:tc>
          <w:tcPr>
            <w:tcW w:w="727" w:type="dxa"/>
            <w:vAlign w:val="center"/>
          </w:tcPr>
          <w:p w:rsidR="00323C49" w:rsidRPr="00886737" w:rsidRDefault="00323C49" w:rsidP="00AB4E06">
            <w:pPr>
              <w:jc w:val="center"/>
              <w:rPr>
                <w:sz w:val="16"/>
                <w:szCs w:val="16"/>
              </w:rPr>
            </w:pPr>
            <w:r w:rsidRPr="00886737">
              <w:rPr>
                <w:sz w:val="16"/>
                <w:szCs w:val="16"/>
              </w:rPr>
              <w:t>102</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323C49">
            <w:pPr>
              <w:jc w:val="center"/>
              <w:rPr>
                <w:rFonts w:eastAsia="Calibri"/>
                <w:sz w:val="16"/>
                <w:szCs w:val="16"/>
                <w:lang w:eastAsia="en-US"/>
              </w:rPr>
            </w:pPr>
            <w:r w:rsidRPr="00886737">
              <w:rPr>
                <w:rFonts w:eastAsia="Calibri"/>
                <w:sz w:val="16"/>
                <w:szCs w:val="16"/>
                <w:lang w:eastAsia="en-US"/>
              </w:rPr>
              <w:t>Динамика не запланирована</w:t>
            </w:r>
          </w:p>
        </w:tc>
      </w:tr>
      <w:tr w:rsidR="00323C49" w:rsidRPr="00886737" w:rsidTr="00AB4E06">
        <w:trPr>
          <w:trHeight w:val="588"/>
        </w:trPr>
        <w:tc>
          <w:tcPr>
            <w:tcW w:w="4810" w:type="dxa"/>
          </w:tcPr>
          <w:p w:rsidR="00323C49" w:rsidRPr="00886737" w:rsidRDefault="00323C49" w:rsidP="00EF5C22">
            <w:pPr>
              <w:rPr>
                <w:sz w:val="16"/>
                <w:szCs w:val="16"/>
              </w:rPr>
            </w:pPr>
            <w:r w:rsidRPr="00886737">
              <w:rPr>
                <w:sz w:val="16"/>
                <w:szCs w:val="16"/>
              </w:rPr>
              <w:t>доля детей, оздоровленных в рамках мер социальной поддержки, в общей численности детей школьного возраста (%)</w:t>
            </w:r>
          </w:p>
        </w:tc>
        <w:tc>
          <w:tcPr>
            <w:tcW w:w="727" w:type="dxa"/>
            <w:vAlign w:val="center"/>
          </w:tcPr>
          <w:p w:rsidR="00323C49" w:rsidRPr="00886737" w:rsidRDefault="00323C49" w:rsidP="00AB4E06">
            <w:pPr>
              <w:jc w:val="center"/>
              <w:rPr>
                <w:sz w:val="16"/>
                <w:szCs w:val="16"/>
              </w:rPr>
            </w:pPr>
            <w:r w:rsidRPr="00886737">
              <w:rPr>
                <w:sz w:val="16"/>
                <w:szCs w:val="16"/>
              </w:rPr>
              <w:t>26</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323C49">
            <w:pPr>
              <w:jc w:val="center"/>
              <w:rPr>
                <w:rFonts w:eastAsia="Calibri"/>
                <w:sz w:val="16"/>
                <w:szCs w:val="16"/>
                <w:lang w:eastAsia="en-US"/>
              </w:rPr>
            </w:pPr>
            <w:r w:rsidRPr="00886737">
              <w:rPr>
                <w:rFonts w:eastAsia="Calibri"/>
                <w:sz w:val="16"/>
                <w:szCs w:val="16"/>
                <w:lang w:eastAsia="en-US"/>
              </w:rPr>
              <w:t>Динамика не запланирована</w:t>
            </w:r>
          </w:p>
        </w:tc>
      </w:tr>
      <w:tr w:rsidR="00323C49" w:rsidRPr="00886737" w:rsidTr="00A629C5">
        <w:trPr>
          <w:trHeight w:val="708"/>
        </w:trPr>
        <w:tc>
          <w:tcPr>
            <w:tcW w:w="4810" w:type="dxa"/>
          </w:tcPr>
          <w:p w:rsidR="00323C49" w:rsidRPr="00886737" w:rsidRDefault="00323C49" w:rsidP="00EF5C22">
            <w:pPr>
              <w:rPr>
                <w:sz w:val="16"/>
                <w:szCs w:val="16"/>
              </w:rPr>
            </w:pPr>
            <w:r w:rsidRPr="00886737">
              <w:rPr>
                <w:sz w:val="16"/>
                <w:szCs w:val="16"/>
              </w:rPr>
              <w:t>Доля достигнутых целевых показателей (индикаторов) государственной программы к общему количеству показателей (индикаторов) государственной программы (%)</w:t>
            </w:r>
          </w:p>
        </w:tc>
        <w:tc>
          <w:tcPr>
            <w:tcW w:w="727" w:type="dxa"/>
            <w:vAlign w:val="center"/>
          </w:tcPr>
          <w:p w:rsidR="00323C49" w:rsidRPr="00886737" w:rsidRDefault="00323C49" w:rsidP="00A629C5">
            <w:pPr>
              <w:jc w:val="center"/>
              <w:rPr>
                <w:sz w:val="16"/>
                <w:szCs w:val="16"/>
              </w:rPr>
            </w:pPr>
            <w:r w:rsidRPr="00886737">
              <w:rPr>
                <w:sz w:val="16"/>
                <w:szCs w:val="16"/>
              </w:rPr>
              <w:t>100</w:t>
            </w:r>
          </w:p>
        </w:tc>
        <w:tc>
          <w:tcPr>
            <w:tcW w:w="727" w:type="dxa"/>
            <w:vAlign w:val="center"/>
          </w:tcPr>
          <w:p w:rsidR="00323C49" w:rsidRPr="00886737" w:rsidRDefault="00323C49" w:rsidP="00323C49">
            <w:pPr>
              <w:jc w:val="center"/>
            </w:pPr>
            <w:r w:rsidRPr="00886737">
              <w:rPr>
                <w:sz w:val="16"/>
                <w:szCs w:val="16"/>
              </w:rPr>
              <w:t>2015 год</w:t>
            </w:r>
          </w:p>
        </w:tc>
        <w:tc>
          <w:tcPr>
            <w:tcW w:w="2760" w:type="dxa"/>
            <w:vAlign w:val="center"/>
          </w:tcPr>
          <w:p w:rsidR="00323C49" w:rsidRPr="00886737" w:rsidRDefault="00323C49" w:rsidP="00EF5C22">
            <w:pPr>
              <w:pStyle w:val="ConsPlusCell"/>
              <w:widowControl/>
              <w:jc w:val="center"/>
              <w:rPr>
                <w:rFonts w:ascii="Times New Roman" w:eastAsia="Calibri" w:hAnsi="Times New Roman" w:cs="Times New Roman"/>
                <w:sz w:val="16"/>
                <w:szCs w:val="16"/>
                <w:lang w:eastAsia="en-US"/>
              </w:rPr>
            </w:pPr>
            <w:r w:rsidRPr="00886737">
              <w:rPr>
                <w:rFonts w:ascii="Times New Roman" w:eastAsia="Calibri" w:hAnsi="Times New Roman" w:cs="Times New Roman"/>
                <w:sz w:val="16"/>
                <w:szCs w:val="16"/>
                <w:lang w:eastAsia="en-US"/>
              </w:rPr>
              <w:t>Выполнение запланированных показателей</w:t>
            </w:r>
          </w:p>
        </w:tc>
      </w:tr>
      <w:tr w:rsidR="00A629C5" w:rsidRPr="00886737" w:rsidTr="00A629C5">
        <w:trPr>
          <w:trHeight w:val="708"/>
        </w:trPr>
        <w:tc>
          <w:tcPr>
            <w:tcW w:w="4810" w:type="dxa"/>
          </w:tcPr>
          <w:p w:rsidR="00A629C5" w:rsidRPr="00886737" w:rsidRDefault="00A629C5" w:rsidP="00325C6B">
            <w:pPr>
              <w:widowControl w:val="0"/>
              <w:autoSpaceDE w:val="0"/>
              <w:autoSpaceDN w:val="0"/>
              <w:adjustRightInd w:val="0"/>
              <w:rPr>
                <w:sz w:val="16"/>
                <w:szCs w:val="16"/>
              </w:rPr>
            </w:pPr>
            <w:r w:rsidRPr="00886737">
              <w:rPr>
                <w:sz w:val="16"/>
                <w:szCs w:val="16"/>
              </w:rPr>
              <w:t xml:space="preserve">Доля молодых людей, вовлеченных в проекты и программы в </w:t>
            </w:r>
          </w:p>
          <w:p w:rsidR="00A629C5" w:rsidRPr="00886737" w:rsidRDefault="00A629C5" w:rsidP="00325C6B">
            <w:pPr>
              <w:widowControl w:val="0"/>
              <w:autoSpaceDE w:val="0"/>
              <w:autoSpaceDN w:val="0"/>
              <w:adjustRightInd w:val="0"/>
              <w:rPr>
                <w:sz w:val="16"/>
                <w:szCs w:val="16"/>
              </w:rPr>
            </w:pPr>
            <w:r w:rsidRPr="00886737">
              <w:rPr>
                <w:sz w:val="16"/>
                <w:szCs w:val="16"/>
              </w:rPr>
              <w:t xml:space="preserve">сфере социальной адаптации и профилактики асоциального    </w:t>
            </w:r>
          </w:p>
          <w:p w:rsidR="00A629C5" w:rsidRPr="00886737" w:rsidRDefault="00A629C5" w:rsidP="00325C6B">
            <w:pPr>
              <w:widowControl w:val="0"/>
              <w:autoSpaceDE w:val="0"/>
              <w:autoSpaceDN w:val="0"/>
              <w:adjustRightInd w:val="0"/>
              <w:rPr>
                <w:sz w:val="16"/>
                <w:szCs w:val="16"/>
              </w:rPr>
            </w:pPr>
            <w:r w:rsidRPr="00886737">
              <w:rPr>
                <w:sz w:val="16"/>
                <w:szCs w:val="16"/>
              </w:rPr>
              <w:t>поведения, в общем количестве молодежи (%)</w:t>
            </w:r>
          </w:p>
        </w:tc>
        <w:tc>
          <w:tcPr>
            <w:tcW w:w="727" w:type="dxa"/>
            <w:vAlign w:val="center"/>
          </w:tcPr>
          <w:p w:rsidR="00A629C5" w:rsidRPr="00886737" w:rsidRDefault="00A629C5" w:rsidP="00A629C5">
            <w:pPr>
              <w:jc w:val="center"/>
              <w:rPr>
                <w:sz w:val="16"/>
                <w:szCs w:val="16"/>
              </w:rPr>
            </w:pPr>
            <w:r w:rsidRPr="00886737">
              <w:rPr>
                <w:sz w:val="16"/>
                <w:szCs w:val="16"/>
              </w:rPr>
              <w:t>21,4</w:t>
            </w:r>
          </w:p>
        </w:tc>
        <w:tc>
          <w:tcPr>
            <w:tcW w:w="727" w:type="dxa"/>
            <w:vAlign w:val="center"/>
          </w:tcPr>
          <w:p w:rsidR="00A629C5" w:rsidRPr="00886737" w:rsidRDefault="00A629C5" w:rsidP="00AB4E06">
            <w:pPr>
              <w:jc w:val="center"/>
            </w:pPr>
            <w:r w:rsidRPr="00886737">
              <w:rPr>
                <w:sz w:val="16"/>
                <w:szCs w:val="16"/>
              </w:rPr>
              <w:t>2015 год</w:t>
            </w:r>
          </w:p>
        </w:tc>
        <w:tc>
          <w:tcPr>
            <w:tcW w:w="2760" w:type="dxa"/>
            <w:vAlign w:val="center"/>
          </w:tcPr>
          <w:p w:rsidR="00A629C5" w:rsidRPr="00886737" w:rsidRDefault="00A629C5" w:rsidP="00AB4E06">
            <w:pPr>
              <w:jc w:val="center"/>
            </w:pPr>
            <w:r w:rsidRPr="00886737">
              <w:rPr>
                <w:rFonts w:eastAsia="Calibri"/>
                <w:sz w:val="16"/>
                <w:szCs w:val="16"/>
                <w:lang w:eastAsia="en-US"/>
              </w:rPr>
              <w:t>Выполнение запланированных показателей</w:t>
            </w:r>
          </w:p>
        </w:tc>
      </w:tr>
    </w:tbl>
    <w:p w:rsidR="00AB20D5" w:rsidRPr="00886737" w:rsidRDefault="00AB20D5" w:rsidP="00E933BF">
      <w:pPr>
        <w:ind w:firstLine="708"/>
        <w:jc w:val="both"/>
        <w:rPr>
          <w:sz w:val="28"/>
          <w:szCs w:val="28"/>
        </w:rPr>
        <w:sectPr w:rsidR="00AB20D5" w:rsidRPr="00886737" w:rsidSect="004931DB">
          <w:pgSz w:w="11906" w:h="16838"/>
          <w:pgMar w:top="822" w:right="1276" w:bottom="992" w:left="1559" w:header="567" w:footer="709" w:gutter="0"/>
          <w:pgNumType w:start="1"/>
          <w:cols w:space="708"/>
          <w:titlePg/>
          <w:docGrid w:linePitch="360"/>
        </w:sectPr>
      </w:pPr>
    </w:p>
    <w:p w:rsidR="009A7EE9" w:rsidRPr="00886737" w:rsidRDefault="009A7EE9" w:rsidP="007B7F94">
      <w:pPr>
        <w:jc w:val="center"/>
        <w:rPr>
          <w:b/>
          <w:sz w:val="28"/>
          <w:szCs w:val="28"/>
        </w:rPr>
      </w:pPr>
      <w:r w:rsidRPr="00886737">
        <w:rPr>
          <w:b/>
          <w:sz w:val="28"/>
          <w:szCs w:val="28"/>
        </w:rPr>
        <w:lastRenderedPageBreak/>
        <w:t>РАЗДЕЛ 6</w:t>
      </w:r>
    </w:p>
    <w:p w:rsidR="009A7EE9" w:rsidRPr="00886737" w:rsidRDefault="009A7EE9" w:rsidP="007B7F94">
      <w:pPr>
        <w:jc w:val="center"/>
        <w:rPr>
          <w:b/>
          <w:sz w:val="28"/>
          <w:szCs w:val="28"/>
        </w:rPr>
      </w:pPr>
      <w:r w:rsidRPr="00886737">
        <w:rPr>
          <w:b/>
          <w:sz w:val="28"/>
          <w:szCs w:val="28"/>
        </w:rPr>
        <w:t>Анализ эффективности и результативности бюджетных расходов и обоснования по их повышению.</w:t>
      </w:r>
    </w:p>
    <w:p w:rsidR="009A7EE9" w:rsidRPr="00886737" w:rsidRDefault="009A7EE9" w:rsidP="00E933BF">
      <w:pPr>
        <w:jc w:val="both"/>
        <w:rPr>
          <w:b/>
          <w:sz w:val="28"/>
          <w:szCs w:val="28"/>
        </w:rPr>
      </w:pPr>
    </w:p>
    <w:p w:rsidR="009A7EE9" w:rsidRPr="00886737" w:rsidRDefault="009A7EE9" w:rsidP="00E933BF">
      <w:pPr>
        <w:ind w:firstLine="709"/>
        <w:jc w:val="both"/>
        <w:rPr>
          <w:sz w:val="28"/>
          <w:szCs w:val="28"/>
        </w:rPr>
      </w:pPr>
      <w:r w:rsidRPr="00886737">
        <w:rPr>
          <w:b/>
          <w:sz w:val="28"/>
          <w:szCs w:val="28"/>
        </w:rPr>
        <w:t>Задача 1.1.</w:t>
      </w:r>
      <w:r w:rsidRPr="00886737">
        <w:rPr>
          <w:sz w:val="28"/>
          <w:szCs w:val="28"/>
        </w:rPr>
        <w:t xml:space="preserve"> Реализация на территории Курской области государственной политики в сфере молодежной политики  </w:t>
      </w:r>
    </w:p>
    <w:p w:rsidR="007E7A3D" w:rsidRPr="00886737" w:rsidRDefault="009A7EE9" w:rsidP="007E7A3D">
      <w:pPr>
        <w:ind w:firstLine="708"/>
        <w:jc w:val="both"/>
        <w:rPr>
          <w:sz w:val="28"/>
          <w:szCs w:val="28"/>
        </w:rPr>
      </w:pPr>
      <w:r w:rsidRPr="00886737">
        <w:rPr>
          <w:sz w:val="28"/>
          <w:szCs w:val="28"/>
        </w:rPr>
        <w:t xml:space="preserve">На реализацию данной задачи было </w:t>
      </w:r>
      <w:r w:rsidR="00174410" w:rsidRPr="00886737">
        <w:rPr>
          <w:sz w:val="28"/>
          <w:szCs w:val="28"/>
        </w:rPr>
        <w:t xml:space="preserve">Комитету </w:t>
      </w:r>
      <w:r w:rsidRPr="00886737">
        <w:rPr>
          <w:sz w:val="28"/>
          <w:szCs w:val="28"/>
        </w:rPr>
        <w:t xml:space="preserve">предусмотрено </w:t>
      </w:r>
      <w:r w:rsidR="007E4F1F" w:rsidRPr="00886737">
        <w:rPr>
          <w:sz w:val="28"/>
          <w:szCs w:val="28"/>
        </w:rPr>
        <w:t xml:space="preserve">73117,980 </w:t>
      </w:r>
      <w:r w:rsidRPr="00886737">
        <w:rPr>
          <w:sz w:val="28"/>
          <w:szCs w:val="28"/>
        </w:rPr>
        <w:t xml:space="preserve">тыс. рублей, освоено </w:t>
      </w:r>
      <w:r w:rsidR="007E4F1F" w:rsidRPr="00886737">
        <w:rPr>
          <w:sz w:val="28"/>
          <w:szCs w:val="28"/>
        </w:rPr>
        <w:t>72828,183</w:t>
      </w:r>
      <w:r w:rsidRPr="00886737">
        <w:rPr>
          <w:sz w:val="28"/>
          <w:szCs w:val="28"/>
        </w:rPr>
        <w:t>тыс. рублей (</w:t>
      </w:r>
      <w:r w:rsidR="007D3BF2" w:rsidRPr="00886737">
        <w:rPr>
          <w:sz w:val="28"/>
          <w:szCs w:val="28"/>
        </w:rPr>
        <w:t>9</w:t>
      </w:r>
      <w:r w:rsidR="00174410" w:rsidRPr="00886737">
        <w:rPr>
          <w:sz w:val="28"/>
          <w:szCs w:val="28"/>
        </w:rPr>
        <w:t>9</w:t>
      </w:r>
      <w:r w:rsidR="00BB20DF" w:rsidRPr="00886737">
        <w:rPr>
          <w:sz w:val="28"/>
          <w:szCs w:val="28"/>
        </w:rPr>
        <w:t>,</w:t>
      </w:r>
      <w:r w:rsidR="00174410" w:rsidRPr="00886737">
        <w:rPr>
          <w:sz w:val="28"/>
          <w:szCs w:val="28"/>
        </w:rPr>
        <w:t>6%)</w:t>
      </w:r>
      <w:r w:rsidR="007E7A3D" w:rsidRPr="00886737">
        <w:rPr>
          <w:sz w:val="28"/>
          <w:szCs w:val="28"/>
        </w:rPr>
        <w:t xml:space="preserve">, 7 целевых показателей выполнены в полном объеме. </w:t>
      </w:r>
    </w:p>
    <w:p w:rsidR="009A7EE9" w:rsidRPr="00886737" w:rsidRDefault="00174410" w:rsidP="00174410">
      <w:pPr>
        <w:ind w:firstLine="708"/>
        <w:jc w:val="both"/>
        <w:rPr>
          <w:sz w:val="28"/>
          <w:szCs w:val="28"/>
        </w:rPr>
      </w:pPr>
      <w:r w:rsidRPr="00886737">
        <w:rPr>
          <w:sz w:val="28"/>
          <w:szCs w:val="28"/>
        </w:rPr>
        <w:t>.</w:t>
      </w:r>
    </w:p>
    <w:p w:rsidR="009A7EE9" w:rsidRPr="00886737" w:rsidRDefault="009A7EE9" w:rsidP="00E933BF">
      <w:pPr>
        <w:jc w:val="both"/>
        <w:rPr>
          <w:sz w:val="28"/>
          <w:szCs w:val="28"/>
        </w:rPr>
      </w:pPr>
    </w:p>
    <w:p w:rsidR="009A7EE9" w:rsidRPr="00886737" w:rsidRDefault="009A7EE9" w:rsidP="00E933BF">
      <w:pPr>
        <w:ind w:firstLine="708"/>
        <w:jc w:val="both"/>
        <w:rPr>
          <w:sz w:val="28"/>
          <w:szCs w:val="28"/>
        </w:rPr>
      </w:pPr>
      <w:r w:rsidRPr="00886737">
        <w:rPr>
          <w:sz w:val="28"/>
          <w:szCs w:val="28"/>
        </w:rPr>
        <w:t>Применяя  формулы расчета оценки достижения план</w:t>
      </w:r>
      <w:r w:rsidR="0081468D" w:rsidRPr="00886737">
        <w:rPr>
          <w:sz w:val="28"/>
          <w:szCs w:val="28"/>
        </w:rPr>
        <w:t>овых индикативных показателей (</w:t>
      </w:r>
      <w:r w:rsidRPr="00886737">
        <w:rPr>
          <w:sz w:val="28"/>
          <w:szCs w:val="28"/>
        </w:rPr>
        <w:t>ДИП), оценки полноты использования бюджетных средств (ПИБС) и оценки эффективности использования бюджетных средств на решение задачи 1.1. в 201</w:t>
      </w:r>
      <w:r w:rsidR="00B13EB4" w:rsidRPr="00886737">
        <w:rPr>
          <w:sz w:val="28"/>
          <w:szCs w:val="28"/>
        </w:rPr>
        <w:t>4</w:t>
      </w:r>
      <w:r w:rsidRPr="00886737">
        <w:rPr>
          <w:sz w:val="28"/>
          <w:szCs w:val="28"/>
        </w:rPr>
        <w:t xml:space="preserve"> году можно сделать вывод: </w:t>
      </w:r>
    </w:p>
    <w:p w:rsidR="009A7EE9" w:rsidRPr="00886737" w:rsidRDefault="009A7EE9" w:rsidP="00E933BF">
      <w:pPr>
        <w:jc w:val="both"/>
        <w:rPr>
          <w:sz w:val="28"/>
          <w:szCs w:val="28"/>
        </w:rPr>
      </w:pPr>
    </w:p>
    <w:p w:rsidR="009A7EE9" w:rsidRPr="00886737" w:rsidRDefault="009A7EE9" w:rsidP="00E933BF">
      <w:pPr>
        <w:jc w:val="both"/>
        <w:rPr>
          <w:sz w:val="28"/>
          <w:szCs w:val="28"/>
        </w:rPr>
      </w:pPr>
      <w:r w:rsidRPr="00886737">
        <w:rPr>
          <w:sz w:val="28"/>
          <w:szCs w:val="28"/>
        </w:rPr>
        <w:t>Достигнута высокая эффективность использования бюджетных средств:</w:t>
      </w:r>
    </w:p>
    <w:p w:rsidR="009A7EE9" w:rsidRPr="00886737" w:rsidRDefault="009A7EE9" w:rsidP="00E933BF">
      <w:pPr>
        <w:jc w:val="both"/>
        <w:rPr>
          <w:sz w:val="28"/>
          <w:szCs w:val="28"/>
        </w:rPr>
      </w:pPr>
    </w:p>
    <w:p w:rsidR="009A7EE9" w:rsidRPr="00886737" w:rsidRDefault="009A7EE9" w:rsidP="00E933BF">
      <w:pPr>
        <w:jc w:val="both"/>
        <w:rPr>
          <w:sz w:val="28"/>
          <w:szCs w:val="28"/>
        </w:rPr>
      </w:pPr>
      <w:r w:rsidRPr="00886737">
        <w:rPr>
          <w:sz w:val="28"/>
          <w:szCs w:val="28"/>
        </w:rPr>
        <w:t>ДИПзад1.1. =(</w:t>
      </w:r>
      <w:r w:rsidR="00EF5C22" w:rsidRPr="00886737">
        <w:rPr>
          <w:sz w:val="28"/>
          <w:szCs w:val="28"/>
        </w:rPr>
        <w:t>23,5/23,5</w:t>
      </w:r>
      <w:r w:rsidRPr="00886737">
        <w:rPr>
          <w:sz w:val="28"/>
          <w:szCs w:val="28"/>
        </w:rPr>
        <w:t>+</w:t>
      </w:r>
      <w:r w:rsidR="00EF5C22" w:rsidRPr="00886737">
        <w:rPr>
          <w:sz w:val="28"/>
          <w:szCs w:val="28"/>
        </w:rPr>
        <w:t>13/13</w:t>
      </w:r>
      <w:r w:rsidR="00B82D11" w:rsidRPr="00886737">
        <w:rPr>
          <w:sz w:val="28"/>
          <w:szCs w:val="28"/>
        </w:rPr>
        <w:t>+</w:t>
      </w:r>
      <w:r w:rsidR="00EF5C22" w:rsidRPr="00886737">
        <w:rPr>
          <w:sz w:val="28"/>
          <w:szCs w:val="28"/>
        </w:rPr>
        <w:t>22/22</w:t>
      </w:r>
      <w:r w:rsidR="00B82D11" w:rsidRPr="00886737">
        <w:rPr>
          <w:sz w:val="28"/>
          <w:szCs w:val="28"/>
        </w:rPr>
        <w:t>+</w:t>
      </w:r>
      <w:r w:rsidR="00EF5C22" w:rsidRPr="00886737">
        <w:rPr>
          <w:sz w:val="28"/>
          <w:szCs w:val="28"/>
        </w:rPr>
        <w:t>21/21</w:t>
      </w:r>
      <w:r w:rsidRPr="00886737">
        <w:rPr>
          <w:sz w:val="28"/>
          <w:szCs w:val="28"/>
        </w:rPr>
        <w:t>+</w:t>
      </w:r>
      <w:r w:rsidR="00EF5C22" w:rsidRPr="00886737">
        <w:rPr>
          <w:sz w:val="28"/>
          <w:szCs w:val="28"/>
        </w:rPr>
        <w:t>11/11</w:t>
      </w:r>
      <w:r w:rsidRPr="00886737">
        <w:rPr>
          <w:sz w:val="28"/>
          <w:szCs w:val="28"/>
        </w:rPr>
        <w:t>+</w:t>
      </w:r>
      <w:r w:rsidR="00EF5C22" w:rsidRPr="00886737">
        <w:rPr>
          <w:sz w:val="28"/>
          <w:szCs w:val="28"/>
        </w:rPr>
        <w:t>5000/4500</w:t>
      </w:r>
      <w:r w:rsidRPr="00886737">
        <w:rPr>
          <w:sz w:val="28"/>
          <w:szCs w:val="28"/>
        </w:rPr>
        <w:t>+</w:t>
      </w:r>
      <w:r w:rsidR="00EF5C22" w:rsidRPr="00886737">
        <w:rPr>
          <w:sz w:val="28"/>
          <w:szCs w:val="28"/>
        </w:rPr>
        <w:t>44/44</w:t>
      </w:r>
      <w:r w:rsidRPr="00886737">
        <w:rPr>
          <w:sz w:val="28"/>
          <w:szCs w:val="28"/>
        </w:rPr>
        <w:t>)</w:t>
      </w:r>
      <w:r w:rsidR="00E378D1" w:rsidRPr="00886737">
        <w:rPr>
          <w:sz w:val="28"/>
          <w:szCs w:val="28"/>
        </w:rPr>
        <w:t>/</w:t>
      </w:r>
      <w:r w:rsidR="00EF5C22" w:rsidRPr="00886737">
        <w:rPr>
          <w:sz w:val="28"/>
          <w:szCs w:val="28"/>
        </w:rPr>
        <w:t>7</w:t>
      </w:r>
      <w:r w:rsidR="00494909" w:rsidRPr="00886737">
        <w:rPr>
          <w:sz w:val="28"/>
          <w:szCs w:val="28"/>
        </w:rPr>
        <w:t>=</w:t>
      </w:r>
      <w:r w:rsidRPr="00886737">
        <w:rPr>
          <w:sz w:val="28"/>
          <w:szCs w:val="28"/>
        </w:rPr>
        <w:t>1,0</w:t>
      </w:r>
      <w:r w:rsidR="00EF5C22" w:rsidRPr="00886737">
        <w:rPr>
          <w:sz w:val="28"/>
          <w:szCs w:val="28"/>
        </w:rPr>
        <w:t>2</w:t>
      </w:r>
    </w:p>
    <w:p w:rsidR="009A7EE9" w:rsidRPr="00886737" w:rsidRDefault="009A7EE9" w:rsidP="00E933BF">
      <w:pPr>
        <w:jc w:val="both"/>
        <w:rPr>
          <w:sz w:val="28"/>
          <w:szCs w:val="28"/>
        </w:rPr>
      </w:pPr>
      <w:r w:rsidRPr="00886737">
        <w:rPr>
          <w:sz w:val="28"/>
          <w:szCs w:val="28"/>
        </w:rPr>
        <w:t>ПИБС зад1.1. =</w:t>
      </w:r>
      <w:r w:rsidR="007E4F1F" w:rsidRPr="00886737">
        <w:rPr>
          <w:sz w:val="28"/>
          <w:szCs w:val="28"/>
        </w:rPr>
        <w:t>72828,183</w:t>
      </w:r>
      <w:r w:rsidRPr="00886737">
        <w:rPr>
          <w:sz w:val="28"/>
          <w:szCs w:val="28"/>
        </w:rPr>
        <w:t>/</w:t>
      </w:r>
      <w:r w:rsidR="007E4F1F" w:rsidRPr="00886737">
        <w:rPr>
          <w:sz w:val="28"/>
          <w:szCs w:val="28"/>
        </w:rPr>
        <w:t>73117,980</w:t>
      </w:r>
      <w:r w:rsidRPr="00886737">
        <w:rPr>
          <w:sz w:val="28"/>
          <w:szCs w:val="28"/>
        </w:rPr>
        <w:t>=0, 9</w:t>
      </w:r>
      <w:r w:rsidR="007D3BF2" w:rsidRPr="00886737">
        <w:rPr>
          <w:sz w:val="28"/>
          <w:szCs w:val="28"/>
        </w:rPr>
        <w:t>9</w:t>
      </w:r>
    </w:p>
    <w:p w:rsidR="009A7EE9" w:rsidRPr="00886737" w:rsidRDefault="009A7EE9" w:rsidP="00E933BF">
      <w:pPr>
        <w:jc w:val="both"/>
        <w:rPr>
          <w:sz w:val="28"/>
          <w:szCs w:val="28"/>
        </w:rPr>
      </w:pPr>
      <w:r w:rsidRPr="00886737">
        <w:rPr>
          <w:sz w:val="28"/>
          <w:szCs w:val="28"/>
        </w:rPr>
        <w:t>О зад1.1.= 1,0</w:t>
      </w:r>
      <w:r w:rsidR="007E4F1F" w:rsidRPr="00886737">
        <w:rPr>
          <w:sz w:val="28"/>
          <w:szCs w:val="28"/>
        </w:rPr>
        <w:t>2</w:t>
      </w:r>
      <w:r w:rsidRPr="00886737">
        <w:rPr>
          <w:sz w:val="28"/>
          <w:szCs w:val="28"/>
        </w:rPr>
        <w:t>/0, 9</w:t>
      </w:r>
      <w:r w:rsidR="007D3BF2" w:rsidRPr="00886737">
        <w:rPr>
          <w:sz w:val="28"/>
          <w:szCs w:val="28"/>
        </w:rPr>
        <w:t>9</w:t>
      </w:r>
      <w:r w:rsidRPr="00886737">
        <w:rPr>
          <w:sz w:val="28"/>
          <w:szCs w:val="28"/>
        </w:rPr>
        <w:t>=1,0</w:t>
      </w:r>
      <w:r w:rsidR="00174410" w:rsidRPr="00886737">
        <w:rPr>
          <w:sz w:val="28"/>
          <w:szCs w:val="28"/>
        </w:rPr>
        <w:t>3</w:t>
      </w:r>
    </w:p>
    <w:p w:rsidR="009A7EE9" w:rsidRPr="00886737" w:rsidRDefault="009A7EE9" w:rsidP="00E933BF">
      <w:pPr>
        <w:jc w:val="both"/>
        <w:rPr>
          <w:b/>
          <w:sz w:val="28"/>
          <w:szCs w:val="28"/>
        </w:rPr>
      </w:pPr>
    </w:p>
    <w:p w:rsidR="009A7EE9" w:rsidRPr="00886737" w:rsidRDefault="009A7EE9" w:rsidP="00E933BF">
      <w:pPr>
        <w:ind w:firstLine="709"/>
        <w:jc w:val="both"/>
        <w:rPr>
          <w:b/>
          <w:sz w:val="28"/>
          <w:szCs w:val="28"/>
        </w:rPr>
      </w:pPr>
      <w:r w:rsidRPr="00886737">
        <w:rPr>
          <w:b/>
          <w:sz w:val="28"/>
          <w:szCs w:val="28"/>
        </w:rPr>
        <w:t>Задача 1.2.</w:t>
      </w:r>
      <w:r w:rsidRPr="00886737">
        <w:rPr>
          <w:sz w:val="28"/>
          <w:szCs w:val="28"/>
        </w:rPr>
        <w:t xml:space="preserve">  </w:t>
      </w:r>
      <w:r w:rsidRPr="00886737">
        <w:rPr>
          <w:b/>
          <w:sz w:val="28"/>
          <w:szCs w:val="28"/>
        </w:rPr>
        <w:t xml:space="preserve">Осуществление полномочий органа исполнительной власти области по организации оздоровления и отдыха детей </w:t>
      </w:r>
    </w:p>
    <w:p w:rsidR="009A7EE9" w:rsidRPr="00886737" w:rsidRDefault="009A7EE9" w:rsidP="00E933BF">
      <w:pPr>
        <w:ind w:firstLine="708"/>
        <w:jc w:val="both"/>
        <w:rPr>
          <w:sz w:val="28"/>
          <w:szCs w:val="28"/>
        </w:rPr>
      </w:pPr>
    </w:p>
    <w:p w:rsidR="007E7A3D" w:rsidRPr="00886737" w:rsidRDefault="009A7EE9" w:rsidP="00E933BF">
      <w:pPr>
        <w:ind w:firstLine="708"/>
        <w:jc w:val="both"/>
        <w:rPr>
          <w:sz w:val="28"/>
          <w:szCs w:val="28"/>
        </w:rPr>
      </w:pPr>
      <w:r w:rsidRPr="00886737">
        <w:rPr>
          <w:sz w:val="28"/>
          <w:szCs w:val="28"/>
        </w:rPr>
        <w:t xml:space="preserve">На реализацию данной задачи было предусмотрено </w:t>
      </w:r>
      <w:r w:rsidR="007E7A3D" w:rsidRPr="00886737">
        <w:rPr>
          <w:sz w:val="28"/>
          <w:szCs w:val="28"/>
        </w:rPr>
        <w:t xml:space="preserve">246516,200 </w:t>
      </w:r>
      <w:r w:rsidRPr="00886737">
        <w:rPr>
          <w:sz w:val="28"/>
          <w:szCs w:val="28"/>
        </w:rPr>
        <w:t xml:space="preserve">тыс. рублей, освоено </w:t>
      </w:r>
      <w:r w:rsidR="007E7A3D" w:rsidRPr="00886737">
        <w:rPr>
          <w:sz w:val="28"/>
          <w:szCs w:val="28"/>
        </w:rPr>
        <w:t xml:space="preserve">246335,754 </w:t>
      </w:r>
      <w:r w:rsidRPr="00886737">
        <w:rPr>
          <w:sz w:val="28"/>
          <w:szCs w:val="28"/>
        </w:rPr>
        <w:t>тыс. рублей (99,</w:t>
      </w:r>
      <w:r w:rsidR="00BB20DF" w:rsidRPr="00886737">
        <w:rPr>
          <w:sz w:val="28"/>
          <w:szCs w:val="28"/>
        </w:rPr>
        <w:t>9</w:t>
      </w:r>
      <w:r w:rsidR="00DD77CA" w:rsidRPr="00886737">
        <w:rPr>
          <w:sz w:val="28"/>
          <w:szCs w:val="28"/>
        </w:rPr>
        <w:t>7</w:t>
      </w:r>
      <w:r w:rsidRPr="00886737">
        <w:rPr>
          <w:sz w:val="28"/>
          <w:szCs w:val="28"/>
        </w:rPr>
        <w:t xml:space="preserve">%), </w:t>
      </w:r>
      <w:r w:rsidR="007E7A3D" w:rsidRPr="00886737">
        <w:rPr>
          <w:sz w:val="28"/>
          <w:szCs w:val="28"/>
        </w:rPr>
        <w:t>4</w:t>
      </w:r>
      <w:r w:rsidRPr="00886737">
        <w:rPr>
          <w:sz w:val="28"/>
          <w:szCs w:val="28"/>
        </w:rPr>
        <w:t xml:space="preserve"> целевых показателей выполнены в полном объеме.</w:t>
      </w:r>
      <w:r w:rsidR="007E7A3D" w:rsidRPr="00886737">
        <w:rPr>
          <w:sz w:val="28"/>
          <w:szCs w:val="28"/>
        </w:rPr>
        <w:t xml:space="preserve"> </w:t>
      </w:r>
    </w:p>
    <w:p w:rsidR="009A7EE9" w:rsidRPr="00886737" w:rsidRDefault="009A7EE9" w:rsidP="00E933BF">
      <w:pPr>
        <w:ind w:firstLine="708"/>
        <w:jc w:val="both"/>
        <w:rPr>
          <w:sz w:val="28"/>
          <w:szCs w:val="28"/>
        </w:rPr>
      </w:pPr>
    </w:p>
    <w:p w:rsidR="009A7EE9" w:rsidRPr="00886737" w:rsidRDefault="009A7EE9" w:rsidP="00E933BF">
      <w:pPr>
        <w:ind w:firstLine="708"/>
        <w:jc w:val="both"/>
        <w:rPr>
          <w:sz w:val="28"/>
          <w:szCs w:val="28"/>
        </w:rPr>
      </w:pPr>
      <w:r w:rsidRPr="00886737">
        <w:rPr>
          <w:sz w:val="28"/>
          <w:szCs w:val="28"/>
        </w:rPr>
        <w:t>Применяя  формулы расчета оценки достижения плановых индикативных показателей ( ДИП), оценки полноты использования бюджетных средств (ПИБС) и оценки эффективности использования бюджетных средств на решение задачи 1.2. в 201</w:t>
      </w:r>
      <w:r w:rsidR="007E7A3D" w:rsidRPr="00886737">
        <w:rPr>
          <w:sz w:val="28"/>
          <w:szCs w:val="28"/>
        </w:rPr>
        <w:t>4</w:t>
      </w:r>
      <w:r w:rsidRPr="00886737">
        <w:rPr>
          <w:sz w:val="28"/>
          <w:szCs w:val="28"/>
        </w:rPr>
        <w:t xml:space="preserve"> году можно сделать вывод: </w:t>
      </w:r>
    </w:p>
    <w:p w:rsidR="009A7EE9" w:rsidRPr="00886737" w:rsidRDefault="009A7EE9" w:rsidP="00E933BF">
      <w:pPr>
        <w:jc w:val="both"/>
        <w:rPr>
          <w:sz w:val="28"/>
          <w:szCs w:val="28"/>
        </w:rPr>
      </w:pPr>
    </w:p>
    <w:p w:rsidR="009A7EE9" w:rsidRPr="00886737" w:rsidRDefault="009A7EE9" w:rsidP="00E933BF">
      <w:pPr>
        <w:jc w:val="both"/>
        <w:rPr>
          <w:sz w:val="28"/>
          <w:szCs w:val="28"/>
        </w:rPr>
      </w:pPr>
      <w:r w:rsidRPr="00886737">
        <w:rPr>
          <w:sz w:val="28"/>
          <w:szCs w:val="28"/>
        </w:rPr>
        <w:t>Достигнута высокая эффективность использования бюджетных средств:</w:t>
      </w:r>
    </w:p>
    <w:p w:rsidR="009A7EE9" w:rsidRPr="00886737" w:rsidRDefault="009A7EE9" w:rsidP="00E933BF">
      <w:pPr>
        <w:jc w:val="both"/>
        <w:rPr>
          <w:sz w:val="28"/>
          <w:szCs w:val="28"/>
        </w:rPr>
      </w:pPr>
    </w:p>
    <w:p w:rsidR="009A7EE9" w:rsidRPr="00886737" w:rsidRDefault="009A7EE9" w:rsidP="00E933BF">
      <w:pPr>
        <w:jc w:val="both"/>
        <w:rPr>
          <w:sz w:val="28"/>
          <w:szCs w:val="28"/>
        </w:rPr>
      </w:pPr>
      <w:r w:rsidRPr="00886737">
        <w:rPr>
          <w:sz w:val="28"/>
          <w:szCs w:val="28"/>
        </w:rPr>
        <w:t>ДИПзад1.2. =</w:t>
      </w:r>
      <w:r w:rsidR="007E7A3D" w:rsidRPr="00886737">
        <w:rPr>
          <w:sz w:val="28"/>
          <w:szCs w:val="28"/>
        </w:rPr>
        <w:t>(3,53/3,5+19,72/17+54,5/54,5+28,6/26</w:t>
      </w:r>
      <w:r w:rsidR="00494909" w:rsidRPr="00886737">
        <w:rPr>
          <w:sz w:val="28"/>
          <w:szCs w:val="28"/>
        </w:rPr>
        <w:t>)</w:t>
      </w:r>
      <w:r w:rsidR="00DD77CA" w:rsidRPr="00886737">
        <w:rPr>
          <w:sz w:val="28"/>
          <w:szCs w:val="28"/>
        </w:rPr>
        <w:t>/</w:t>
      </w:r>
      <w:r w:rsidR="007E7A3D" w:rsidRPr="00886737">
        <w:rPr>
          <w:sz w:val="28"/>
          <w:szCs w:val="28"/>
        </w:rPr>
        <w:t>4</w:t>
      </w:r>
      <w:r w:rsidR="00494909" w:rsidRPr="00886737">
        <w:rPr>
          <w:sz w:val="28"/>
          <w:szCs w:val="28"/>
        </w:rPr>
        <w:t>=</w:t>
      </w:r>
      <w:r w:rsidRPr="00886737">
        <w:rPr>
          <w:sz w:val="28"/>
          <w:szCs w:val="28"/>
        </w:rPr>
        <w:t>1,0</w:t>
      </w:r>
      <w:r w:rsidR="007E7A3D" w:rsidRPr="00886737">
        <w:rPr>
          <w:sz w:val="28"/>
          <w:szCs w:val="28"/>
        </w:rPr>
        <w:t>7</w:t>
      </w:r>
    </w:p>
    <w:p w:rsidR="009A7EE9" w:rsidRPr="00886737" w:rsidRDefault="009A7EE9" w:rsidP="007E7A3D">
      <w:pPr>
        <w:jc w:val="both"/>
        <w:rPr>
          <w:sz w:val="28"/>
          <w:szCs w:val="28"/>
        </w:rPr>
      </w:pPr>
      <w:r w:rsidRPr="00886737">
        <w:rPr>
          <w:sz w:val="28"/>
          <w:szCs w:val="28"/>
        </w:rPr>
        <w:t>ПИБС зад1.2. =</w:t>
      </w:r>
      <w:r w:rsidR="007E7A3D" w:rsidRPr="00886737">
        <w:rPr>
          <w:sz w:val="28"/>
          <w:szCs w:val="28"/>
        </w:rPr>
        <w:t xml:space="preserve">246335,754 </w:t>
      </w:r>
      <w:r w:rsidRPr="00886737">
        <w:rPr>
          <w:sz w:val="28"/>
          <w:szCs w:val="28"/>
        </w:rPr>
        <w:t>/</w:t>
      </w:r>
      <w:r w:rsidR="007E7A3D" w:rsidRPr="00886737">
        <w:rPr>
          <w:sz w:val="28"/>
          <w:szCs w:val="28"/>
        </w:rPr>
        <w:t xml:space="preserve">246516,200 </w:t>
      </w:r>
      <w:r w:rsidRPr="00886737">
        <w:rPr>
          <w:sz w:val="28"/>
          <w:szCs w:val="28"/>
        </w:rPr>
        <w:t>=</w:t>
      </w:r>
      <w:r w:rsidR="007E7A3D" w:rsidRPr="00886737">
        <w:rPr>
          <w:sz w:val="28"/>
          <w:szCs w:val="28"/>
        </w:rPr>
        <w:t xml:space="preserve"> </w:t>
      </w:r>
      <w:r w:rsidR="007D3BF2" w:rsidRPr="00886737">
        <w:rPr>
          <w:sz w:val="28"/>
          <w:szCs w:val="28"/>
        </w:rPr>
        <w:t>0</w:t>
      </w:r>
      <w:r w:rsidR="007E7A3D" w:rsidRPr="00886737">
        <w:rPr>
          <w:sz w:val="28"/>
          <w:szCs w:val="28"/>
        </w:rPr>
        <w:t>,99</w:t>
      </w:r>
    </w:p>
    <w:p w:rsidR="009A7EE9" w:rsidRPr="00886737" w:rsidRDefault="009A7EE9" w:rsidP="00E933BF">
      <w:pPr>
        <w:jc w:val="both"/>
        <w:rPr>
          <w:sz w:val="28"/>
          <w:szCs w:val="28"/>
        </w:rPr>
      </w:pPr>
      <w:r w:rsidRPr="00886737">
        <w:rPr>
          <w:sz w:val="28"/>
          <w:szCs w:val="28"/>
        </w:rPr>
        <w:t>О зад1.2.=1,0</w:t>
      </w:r>
      <w:r w:rsidR="007E7A3D" w:rsidRPr="00886737">
        <w:rPr>
          <w:sz w:val="28"/>
          <w:szCs w:val="28"/>
        </w:rPr>
        <w:t>7</w:t>
      </w:r>
      <w:r w:rsidRPr="00886737">
        <w:rPr>
          <w:sz w:val="28"/>
          <w:szCs w:val="28"/>
        </w:rPr>
        <w:t>/</w:t>
      </w:r>
      <w:r w:rsidR="007E7A3D" w:rsidRPr="00886737">
        <w:rPr>
          <w:sz w:val="28"/>
          <w:szCs w:val="28"/>
        </w:rPr>
        <w:t>0,99</w:t>
      </w:r>
      <w:r w:rsidRPr="00886737">
        <w:rPr>
          <w:sz w:val="28"/>
          <w:szCs w:val="28"/>
        </w:rPr>
        <w:t>=1,0</w:t>
      </w:r>
      <w:r w:rsidR="007E7A3D" w:rsidRPr="00886737">
        <w:rPr>
          <w:sz w:val="28"/>
          <w:szCs w:val="28"/>
        </w:rPr>
        <w:t>8</w:t>
      </w:r>
    </w:p>
    <w:p w:rsidR="009A7EE9" w:rsidRPr="00886737" w:rsidRDefault="009A7EE9" w:rsidP="00E933BF">
      <w:pPr>
        <w:jc w:val="both"/>
        <w:rPr>
          <w:b/>
          <w:sz w:val="28"/>
          <w:szCs w:val="28"/>
        </w:rPr>
      </w:pPr>
    </w:p>
    <w:p w:rsidR="009A7EE9" w:rsidRPr="00886737" w:rsidRDefault="009A7EE9" w:rsidP="00E933BF">
      <w:pPr>
        <w:pStyle w:val="a3"/>
        <w:tabs>
          <w:tab w:val="left" w:pos="1134"/>
        </w:tabs>
        <w:ind w:firstLine="709"/>
        <w:jc w:val="both"/>
        <w:rPr>
          <w:rFonts w:ascii="Times New Roman" w:hAnsi="Times New Roman"/>
          <w:b/>
          <w:sz w:val="28"/>
          <w:szCs w:val="28"/>
        </w:rPr>
      </w:pPr>
      <w:r w:rsidRPr="00886737">
        <w:rPr>
          <w:rFonts w:ascii="Times New Roman" w:hAnsi="Times New Roman"/>
          <w:b/>
          <w:sz w:val="28"/>
          <w:szCs w:val="28"/>
        </w:rPr>
        <w:t xml:space="preserve">Задача 1.3. Реализация на территории Курской области государственной политики в сфере туризма </w:t>
      </w:r>
    </w:p>
    <w:p w:rsidR="009A7EE9" w:rsidRPr="00886737" w:rsidRDefault="009A7EE9" w:rsidP="00E933BF">
      <w:pPr>
        <w:jc w:val="both"/>
        <w:rPr>
          <w:b/>
          <w:sz w:val="28"/>
          <w:szCs w:val="28"/>
        </w:rPr>
      </w:pPr>
    </w:p>
    <w:p w:rsidR="009A7EE9" w:rsidRPr="00886737" w:rsidRDefault="009A7EE9" w:rsidP="00E933BF">
      <w:pPr>
        <w:jc w:val="both"/>
        <w:rPr>
          <w:sz w:val="28"/>
          <w:szCs w:val="28"/>
        </w:rPr>
      </w:pPr>
      <w:r w:rsidRPr="00886737">
        <w:rPr>
          <w:sz w:val="28"/>
          <w:szCs w:val="28"/>
        </w:rPr>
        <w:lastRenderedPageBreak/>
        <w:t xml:space="preserve">На реализацию данной задачи было предусмотрено </w:t>
      </w:r>
      <w:r w:rsidR="00AB4E06" w:rsidRPr="00886737">
        <w:rPr>
          <w:sz w:val="28"/>
          <w:szCs w:val="28"/>
        </w:rPr>
        <w:t xml:space="preserve">2248,000 </w:t>
      </w:r>
      <w:r w:rsidRPr="00886737">
        <w:rPr>
          <w:sz w:val="28"/>
          <w:szCs w:val="28"/>
        </w:rPr>
        <w:t xml:space="preserve">тыс. рублей, освоено </w:t>
      </w:r>
      <w:r w:rsidR="00AB4E06" w:rsidRPr="00886737">
        <w:rPr>
          <w:sz w:val="28"/>
          <w:szCs w:val="28"/>
        </w:rPr>
        <w:t xml:space="preserve">2247,402 </w:t>
      </w:r>
      <w:r w:rsidRPr="00886737">
        <w:rPr>
          <w:sz w:val="28"/>
          <w:szCs w:val="28"/>
        </w:rPr>
        <w:t>тыс. рублей (</w:t>
      </w:r>
      <w:r w:rsidR="00026212" w:rsidRPr="00886737">
        <w:rPr>
          <w:sz w:val="28"/>
          <w:szCs w:val="28"/>
        </w:rPr>
        <w:t>99</w:t>
      </w:r>
      <w:r w:rsidR="00577E83" w:rsidRPr="00886737">
        <w:rPr>
          <w:sz w:val="28"/>
          <w:szCs w:val="28"/>
        </w:rPr>
        <w:t>,</w:t>
      </w:r>
      <w:r w:rsidR="00026212" w:rsidRPr="00886737">
        <w:rPr>
          <w:sz w:val="28"/>
          <w:szCs w:val="28"/>
        </w:rPr>
        <w:t>9</w:t>
      </w:r>
      <w:r w:rsidR="007D3BF2" w:rsidRPr="00886737">
        <w:rPr>
          <w:sz w:val="28"/>
          <w:szCs w:val="28"/>
        </w:rPr>
        <w:t>9</w:t>
      </w:r>
      <w:r w:rsidRPr="00886737">
        <w:rPr>
          <w:sz w:val="28"/>
          <w:szCs w:val="28"/>
        </w:rPr>
        <w:t xml:space="preserve"> %), 3 целевых показателя выполнены в полном объеме.</w:t>
      </w:r>
    </w:p>
    <w:p w:rsidR="009A7EE9" w:rsidRPr="00886737" w:rsidRDefault="009A7EE9" w:rsidP="00E15EA9">
      <w:pPr>
        <w:ind w:firstLine="708"/>
        <w:jc w:val="both"/>
        <w:rPr>
          <w:sz w:val="28"/>
          <w:szCs w:val="28"/>
        </w:rPr>
      </w:pPr>
      <w:r w:rsidRPr="00886737">
        <w:rPr>
          <w:sz w:val="28"/>
          <w:szCs w:val="28"/>
        </w:rPr>
        <w:t>Применяя  формулы расчета оценки достижения плановых индикативных показателей ( ДИП), оценки полноты использования бюджетных средств (ПИБС) и оценки эффективности использования бюджетных средств на решение задачи 1.3. в 201</w:t>
      </w:r>
      <w:r w:rsidR="00214DE7" w:rsidRPr="00886737">
        <w:rPr>
          <w:sz w:val="28"/>
          <w:szCs w:val="28"/>
        </w:rPr>
        <w:t>4</w:t>
      </w:r>
      <w:r w:rsidRPr="00886737">
        <w:rPr>
          <w:sz w:val="28"/>
          <w:szCs w:val="28"/>
        </w:rPr>
        <w:t xml:space="preserve"> году можно сделать вывод: </w:t>
      </w:r>
    </w:p>
    <w:p w:rsidR="009A7EE9" w:rsidRPr="00886737" w:rsidRDefault="009A7EE9" w:rsidP="00E933BF">
      <w:pPr>
        <w:jc w:val="both"/>
        <w:rPr>
          <w:sz w:val="28"/>
          <w:szCs w:val="28"/>
        </w:rPr>
      </w:pPr>
      <w:r w:rsidRPr="00886737">
        <w:rPr>
          <w:sz w:val="28"/>
          <w:szCs w:val="28"/>
        </w:rPr>
        <w:t xml:space="preserve">Достигнута </w:t>
      </w:r>
      <w:r w:rsidR="00104F4B" w:rsidRPr="00886737">
        <w:rPr>
          <w:sz w:val="28"/>
          <w:szCs w:val="28"/>
        </w:rPr>
        <w:t xml:space="preserve">высокая </w:t>
      </w:r>
      <w:r w:rsidRPr="00886737">
        <w:rPr>
          <w:sz w:val="28"/>
          <w:szCs w:val="28"/>
        </w:rPr>
        <w:t>эффективност</w:t>
      </w:r>
      <w:r w:rsidR="00104F4B" w:rsidRPr="00886737">
        <w:rPr>
          <w:sz w:val="28"/>
          <w:szCs w:val="28"/>
        </w:rPr>
        <w:t>ь</w:t>
      </w:r>
      <w:r w:rsidRPr="00886737">
        <w:rPr>
          <w:sz w:val="28"/>
          <w:szCs w:val="28"/>
        </w:rPr>
        <w:t xml:space="preserve"> использования бюджетных средств</w:t>
      </w:r>
    </w:p>
    <w:p w:rsidR="009A7EE9" w:rsidRPr="00886737" w:rsidRDefault="009A7EE9" w:rsidP="00E933BF">
      <w:pPr>
        <w:jc w:val="both"/>
        <w:rPr>
          <w:sz w:val="28"/>
          <w:szCs w:val="28"/>
        </w:rPr>
      </w:pPr>
    </w:p>
    <w:p w:rsidR="009A7EE9" w:rsidRPr="00886737" w:rsidRDefault="009A7EE9" w:rsidP="00E933BF">
      <w:pPr>
        <w:jc w:val="both"/>
        <w:rPr>
          <w:sz w:val="28"/>
          <w:szCs w:val="28"/>
        </w:rPr>
      </w:pPr>
      <w:r w:rsidRPr="00886737">
        <w:rPr>
          <w:sz w:val="28"/>
          <w:szCs w:val="28"/>
        </w:rPr>
        <w:t xml:space="preserve">ДИПзад1.3. </w:t>
      </w:r>
      <w:r w:rsidRPr="00886737">
        <w:rPr>
          <w:sz w:val="26"/>
          <w:szCs w:val="26"/>
        </w:rPr>
        <w:t>=(</w:t>
      </w:r>
      <w:r w:rsidR="00C2440B" w:rsidRPr="00886737">
        <w:rPr>
          <w:sz w:val="28"/>
          <w:szCs w:val="28"/>
        </w:rPr>
        <w:t>1113/1113+39/39+102/102</w:t>
      </w:r>
      <w:r w:rsidRPr="00886737">
        <w:rPr>
          <w:sz w:val="26"/>
          <w:szCs w:val="26"/>
        </w:rPr>
        <w:t>)</w:t>
      </w:r>
      <w:r w:rsidR="0089005A" w:rsidRPr="00886737">
        <w:rPr>
          <w:sz w:val="26"/>
          <w:szCs w:val="26"/>
        </w:rPr>
        <w:t>/</w:t>
      </w:r>
      <w:r w:rsidR="00C2440B" w:rsidRPr="00886737">
        <w:rPr>
          <w:sz w:val="26"/>
          <w:szCs w:val="26"/>
        </w:rPr>
        <w:t>3</w:t>
      </w:r>
      <w:r w:rsidRPr="00886737">
        <w:rPr>
          <w:sz w:val="26"/>
          <w:szCs w:val="26"/>
        </w:rPr>
        <w:t>=1</w:t>
      </w:r>
      <w:r w:rsidR="00BB20DF" w:rsidRPr="00886737">
        <w:rPr>
          <w:sz w:val="26"/>
          <w:szCs w:val="26"/>
        </w:rPr>
        <w:t>,0</w:t>
      </w:r>
      <w:r w:rsidRPr="00886737">
        <w:rPr>
          <w:sz w:val="28"/>
          <w:szCs w:val="28"/>
        </w:rPr>
        <w:t xml:space="preserve">                                             </w:t>
      </w:r>
    </w:p>
    <w:p w:rsidR="009A7EE9" w:rsidRPr="00886737" w:rsidRDefault="009A7EE9" w:rsidP="00E933BF">
      <w:pPr>
        <w:jc w:val="both"/>
        <w:rPr>
          <w:sz w:val="28"/>
          <w:szCs w:val="28"/>
        </w:rPr>
      </w:pPr>
      <w:r w:rsidRPr="00886737">
        <w:rPr>
          <w:sz w:val="28"/>
          <w:szCs w:val="28"/>
        </w:rPr>
        <w:t>ПИБС зад1.3. =</w:t>
      </w:r>
      <w:r w:rsidR="00214DE7" w:rsidRPr="00886737">
        <w:rPr>
          <w:sz w:val="28"/>
          <w:szCs w:val="28"/>
        </w:rPr>
        <w:t>2247,402</w:t>
      </w:r>
      <w:r w:rsidRPr="00886737">
        <w:rPr>
          <w:sz w:val="28"/>
          <w:szCs w:val="28"/>
        </w:rPr>
        <w:t>/</w:t>
      </w:r>
      <w:r w:rsidR="00214DE7" w:rsidRPr="00886737">
        <w:rPr>
          <w:sz w:val="28"/>
          <w:szCs w:val="28"/>
        </w:rPr>
        <w:t>2248,000</w:t>
      </w:r>
      <w:r w:rsidRPr="00886737">
        <w:rPr>
          <w:sz w:val="28"/>
          <w:szCs w:val="28"/>
        </w:rPr>
        <w:t>=</w:t>
      </w:r>
      <w:r w:rsidR="00214DE7" w:rsidRPr="00886737">
        <w:rPr>
          <w:sz w:val="28"/>
          <w:szCs w:val="28"/>
        </w:rPr>
        <w:t>0,99</w:t>
      </w:r>
    </w:p>
    <w:p w:rsidR="009A7EE9" w:rsidRPr="00886737" w:rsidRDefault="009A7EE9" w:rsidP="00E933BF">
      <w:pPr>
        <w:jc w:val="both"/>
        <w:rPr>
          <w:sz w:val="28"/>
          <w:szCs w:val="28"/>
        </w:rPr>
      </w:pPr>
      <w:r w:rsidRPr="00886737">
        <w:rPr>
          <w:sz w:val="28"/>
          <w:szCs w:val="28"/>
        </w:rPr>
        <w:t>О зад1.3.=1,0/</w:t>
      </w:r>
      <w:r w:rsidR="00C2440B" w:rsidRPr="00886737">
        <w:rPr>
          <w:sz w:val="28"/>
          <w:szCs w:val="28"/>
        </w:rPr>
        <w:t>0,99</w:t>
      </w:r>
      <w:r w:rsidRPr="00886737">
        <w:rPr>
          <w:sz w:val="28"/>
          <w:szCs w:val="28"/>
        </w:rPr>
        <w:t>=</w:t>
      </w:r>
      <w:r w:rsidR="007D3BF2" w:rsidRPr="00886737">
        <w:rPr>
          <w:sz w:val="28"/>
          <w:szCs w:val="28"/>
        </w:rPr>
        <w:t>1,0</w:t>
      </w:r>
      <w:r w:rsidR="00C2440B" w:rsidRPr="00886737">
        <w:rPr>
          <w:sz w:val="28"/>
          <w:szCs w:val="28"/>
        </w:rPr>
        <w:t>1</w:t>
      </w:r>
    </w:p>
    <w:p w:rsidR="009A7EE9" w:rsidRPr="00886737" w:rsidRDefault="009A7EE9" w:rsidP="00E933BF">
      <w:pPr>
        <w:shd w:val="clear" w:color="auto" w:fill="FFFFFF"/>
        <w:ind w:firstLine="701"/>
        <w:jc w:val="both"/>
        <w:rPr>
          <w:b/>
          <w:sz w:val="28"/>
          <w:szCs w:val="28"/>
        </w:rPr>
      </w:pPr>
    </w:p>
    <w:p w:rsidR="009A7EE9" w:rsidRPr="00886737" w:rsidRDefault="009A7EE9" w:rsidP="00E933BF">
      <w:pPr>
        <w:shd w:val="clear" w:color="auto" w:fill="FFFFFF"/>
        <w:ind w:firstLine="701"/>
        <w:jc w:val="both"/>
        <w:rPr>
          <w:b/>
          <w:sz w:val="28"/>
          <w:szCs w:val="28"/>
        </w:rPr>
      </w:pPr>
      <w:r w:rsidRPr="00886737">
        <w:rPr>
          <w:b/>
          <w:sz w:val="28"/>
          <w:szCs w:val="28"/>
        </w:rPr>
        <w:t>Задача 1.4.</w:t>
      </w:r>
      <w:r w:rsidRPr="00886737">
        <w:rPr>
          <w:sz w:val="28"/>
          <w:szCs w:val="28"/>
        </w:rPr>
        <w:t xml:space="preserve">  Иные цели</w:t>
      </w:r>
    </w:p>
    <w:p w:rsidR="003A3DB7" w:rsidRPr="00886737" w:rsidRDefault="009A7EE9" w:rsidP="00E933BF">
      <w:pPr>
        <w:jc w:val="both"/>
        <w:rPr>
          <w:b/>
          <w:sz w:val="28"/>
          <w:szCs w:val="28"/>
        </w:rPr>
      </w:pPr>
      <w:r w:rsidRPr="00886737">
        <w:rPr>
          <w:b/>
          <w:sz w:val="28"/>
          <w:szCs w:val="28"/>
        </w:rPr>
        <w:t xml:space="preserve">На реализацию данной задачи было предусмотрено </w:t>
      </w:r>
      <w:r w:rsidR="00C2440B" w:rsidRPr="00886737">
        <w:rPr>
          <w:b/>
          <w:sz w:val="28"/>
          <w:szCs w:val="28"/>
        </w:rPr>
        <w:t>12151,211</w:t>
      </w:r>
      <w:r w:rsidRPr="00886737">
        <w:rPr>
          <w:b/>
          <w:sz w:val="28"/>
          <w:szCs w:val="28"/>
        </w:rPr>
        <w:t xml:space="preserve">тыс. рублей, освоено </w:t>
      </w:r>
      <w:r w:rsidR="00C2440B" w:rsidRPr="00886737">
        <w:rPr>
          <w:b/>
          <w:sz w:val="28"/>
          <w:szCs w:val="28"/>
        </w:rPr>
        <w:t>12062,142</w:t>
      </w:r>
      <w:r w:rsidRPr="00886737">
        <w:rPr>
          <w:b/>
          <w:sz w:val="28"/>
          <w:szCs w:val="28"/>
        </w:rPr>
        <w:t>тыс. рублей (</w:t>
      </w:r>
      <w:r w:rsidR="00C2440B" w:rsidRPr="00886737">
        <w:rPr>
          <w:b/>
          <w:sz w:val="28"/>
          <w:szCs w:val="28"/>
        </w:rPr>
        <w:t>99</w:t>
      </w:r>
      <w:r w:rsidR="0095179A" w:rsidRPr="00886737">
        <w:rPr>
          <w:b/>
          <w:sz w:val="28"/>
          <w:szCs w:val="28"/>
        </w:rPr>
        <w:t>,</w:t>
      </w:r>
      <w:r w:rsidR="00C2440B" w:rsidRPr="00886737">
        <w:rPr>
          <w:b/>
          <w:sz w:val="28"/>
          <w:szCs w:val="28"/>
        </w:rPr>
        <w:t>27</w:t>
      </w:r>
      <w:r w:rsidR="00AB4E06" w:rsidRPr="00886737">
        <w:rPr>
          <w:b/>
          <w:sz w:val="28"/>
          <w:szCs w:val="28"/>
        </w:rPr>
        <w:t>%).</w:t>
      </w:r>
    </w:p>
    <w:p w:rsidR="009A7EE9" w:rsidRPr="00886737" w:rsidRDefault="009A7EE9" w:rsidP="00E933BF">
      <w:pPr>
        <w:jc w:val="both"/>
        <w:rPr>
          <w:b/>
          <w:sz w:val="28"/>
          <w:szCs w:val="28"/>
        </w:rPr>
      </w:pPr>
    </w:p>
    <w:p w:rsidR="00C2440B" w:rsidRPr="00886737" w:rsidRDefault="00C2440B" w:rsidP="00C2440B">
      <w:pPr>
        <w:ind w:firstLine="708"/>
        <w:jc w:val="both"/>
        <w:rPr>
          <w:sz w:val="28"/>
          <w:szCs w:val="28"/>
        </w:rPr>
      </w:pPr>
      <w:r w:rsidRPr="00886737">
        <w:rPr>
          <w:sz w:val="28"/>
          <w:szCs w:val="28"/>
        </w:rPr>
        <w:t xml:space="preserve">Применяя  формулы расчета оценки достижения плановых индикативных показателей ( ДИП), оценки полноты использования бюджетных средств (ПИБС) и оценки эффективности использования бюджетных средств на решение задачи 1.4. в 2014 году можно сделать вывод: </w:t>
      </w:r>
    </w:p>
    <w:p w:rsidR="00C2440B" w:rsidRPr="00886737" w:rsidRDefault="00C2440B" w:rsidP="00C2440B">
      <w:pPr>
        <w:jc w:val="both"/>
        <w:rPr>
          <w:sz w:val="28"/>
          <w:szCs w:val="28"/>
        </w:rPr>
      </w:pPr>
      <w:r w:rsidRPr="00886737">
        <w:rPr>
          <w:sz w:val="28"/>
          <w:szCs w:val="28"/>
        </w:rPr>
        <w:t>Достигнута высокая эффективность использования бюджетных средств</w:t>
      </w:r>
      <w:r w:rsidR="00A34049" w:rsidRPr="00886737">
        <w:rPr>
          <w:sz w:val="28"/>
          <w:szCs w:val="28"/>
        </w:rPr>
        <w:t>:</w:t>
      </w:r>
    </w:p>
    <w:p w:rsidR="00C2440B" w:rsidRPr="00886737" w:rsidRDefault="00C2440B" w:rsidP="00E933BF">
      <w:pPr>
        <w:jc w:val="both"/>
        <w:rPr>
          <w:sz w:val="28"/>
          <w:szCs w:val="28"/>
        </w:rPr>
      </w:pPr>
    </w:p>
    <w:p w:rsidR="009A7EE9" w:rsidRPr="00886737" w:rsidRDefault="00C2440B" w:rsidP="00E933BF">
      <w:pPr>
        <w:jc w:val="both"/>
        <w:rPr>
          <w:sz w:val="28"/>
          <w:szCs w:val="28"/>
        </w:rPr>
      </w:pPr>
      <w:r w:rsidRPr="00886737">
        <w:rPr>
          <w:sz w:val="28"/>
          <w:szCs w:val="28"/>
        </w:rPr>
        <w:t>ДИПзад1.4. =(23,5/23,5+102/102+28,6/26 +100/100</w:t>
      </w:r>
      <w:r w:rsidR="00AB4E06" w:rsidRPr="00886737">
        <w:rPr>
          <w:sz w:val="28"/>
          <w:szCs w:val="28"/>
        </w:rPr>
        <w:t>+21,2/21,2</w:t>
      </w:r>
      <w:r w:rsidRPr="00886737">
        <w:rPr>
          <w:sz w:val="28"/>
          <w:szCs w:val="28"/>
        </w:rPr>
        <w:t>)/</w:t>
      </w:r>
      <w:r w:rsidR="00FE707A" w:rsidRPr="00886737">
        <w:rPr>
          <w:sz w:val="28"/>
          <w:szCs w:val="28"/>
        </w:rPr>
        <w:t>5</w:t>
      </w:r>
      <w:r w:rsidRPr="00886737">
        <w:rPr>
          <w:sz w:val="28"/>
          <w:szCs w:val="28"/>
        </w:rPr>
        <w:t>=1,0</w:t>
      </w:r>
      <w:r w:rsidR="00AB4E06" w:rsidRPr="00886737">
        <w:rPr>
          <w:sz w:val="28"/>
          <w:szCs w:val="28"/>
        </w:rPr>
        <w:t>2</w:t>
      </w:r>
      <w:r w:rsidRPr="00886737">
        <w:rPr>
          <w:sz w:val="28"/>
          <w:szCs w:val="28"/>
        </w:rPr>
        <w:t xml:space="preserve">                                             </w:t>
      </w:r>
    </w:p>
    <w:p w:rsidR="009A7EE9" w:rsidRPr="00886737" w:rsidRDefault="009A7EE9" w:rsidP="00E933BF">
      <w:pPr>
        <w:jc w:val="both"/>
        <w:rPr>
          <w:sz w:val="28"/>
          <w:szCs w:val="28"/>
        </w:rPr>
      </w:pPr>
      <w:r w:rsidRPr="00886737">
        <w:rPr>
          <w:sz w:val="28"/>
          <w:szCs w:val="28"/>
        </w:rPr>
        <w:t>ПИБС зад1.</w:t>
      </w:r>
      <w:r w:rsidR="00C86A44" w:rsidRPr="00886737">
        <w:rPr>
          <w:sz w:val="28"/>
          <w:szCs w:val="28"/>
        </w:rPr>
        <w:t>4</w:t>
      </w:r>
      <w:r w:rsidRPr="00886737">
        <w:rPr>
          <w:sz w:val="28"/>
          <w:szCs w:val="28"/>
        </w:rPr>
        <w:t>. =</w:t>
      </w:r>
      <w:r w:rsidR="00C2440B" w:rsidRPr="00886737">
        <w:rPr>
          <w:sz w:val="28"/>
          <w:szCs w:val="28"/>
        </w:rPr>
        <w:t>12062,142</w:t>
      </w:r>
      <w:r w:rsidRPr="00886737">
        <w:rPr>
          <w:sz w:val="28"/>
          <w:szCs w:val="28"/>
        </w:rPr>
        <w:t>/</w:t>
      </w:r>
      <w:r w:rsidR="00C2440B" w:rsidRPr="00886737">
        <w:rPr>
          <w:sz w:val="28"/>
          <w:szCs w:val="28"/>
        </w:rPr>
        <w:t>12151,211</w:t>
      </w:r>
      <w:r w:rsidRPr="00886737">
        <w:rPr>
          <w:sz w:val="28"/>
          <w:szCs w:val="28"/>
        </w:rPr>
        <w:t>=</w:t>
      </w:r>
      <w:r w:rsidR="00BB20DF" w:rsidRPr="00886737">
        <w:rPr>
          <w:sz w:val="28"/>
          <w:szCs w:val="28"/>
        </w:rPr>
        <w:t>0,</w:t>
      </w:r>
      <w:r w:rsidR="00C2440B" w:rsidRPr="00886737">
        <w:rPr>
          <w:sz w:val="28"/>
          <w:szCs w:val="28"/>
        </w:rPr>
        <w:t>99</w:t>
      </w:r>
    </w:p>
    <w:p w:rsidR="009A7EE9" w:rsidRPr="00886737" w:rsidRDefault="009A7EE9" w:rsidP="00E933BF">
      <w:pPr>
        <w:jc w:val="both"/>
        <w:rPr>
          <w:sz w:val="28"/>
          <w:szCs w:val="28"/>
        </w:rPr>
      </w:pPr>
      <w:r w:rsidRPr="00886737">
        <w:rPr>
          <w:sz w:val="28"/>
          <w:szCs w:val="28"/>
        </w:rPr>
        <w:t>О зад1.</w:t>
      </w:r>
      <w:r w:rsidR="00C86A44" w:rsidRPr="00886737">
        <w:rPr>
          <w:sz w:val="28"/>
          <w:szCs w:val="28"/>
        </w:rPr>
        <w:t>4</w:t>
      </w:r>
      <w:r w:rsidRPr="00886737">
        <w:rPr>
          <w:sz w:val="28"/>
          <w:szCs w:val="28"/>
        </w:rPr>
        <w:t>.=1,0</w:t>
      </w:r>
      <w:r w:rsidR="00AB4E06" w:rsidRPr="00886737">
        <w:rPr>
          <w:sz w:val="28"/>
          <w:szCs w:val="28"/>
        </w:rPr>
        <w:t>2</w:t>
      </w:r>
      <w:r w:rsidRPr="00886737">
        <w:rPr>
          <w:sz w:val="28"/>
          <w:szCs w:val="28"/>
        </w:rPr>
        <w:t>/</w:t>
      </w:r>
      <w:r w:rsidR="00A8531B" w:rsidRPr="00886737">
        <w:rPr>
          <w:sz w:val="28"/>
          <w:szCs w:val="28"/>
        </w:rPr>
        <w:t>0,</w:t>
      </w:r>
      <w:r w:rsidR="00C2440B" w:rsidRPr="00886737">
        <w:rPr>
          <w:sz w:val="28"/>
          <w:szCs w:val="28"/>
        </w:rPr>
        <w:t>99</w:t>
      </w:r>
      <w:r w:rsidRPr="00886737">
        <w:rPr>
          <w:sz w:val="28"/>
          <w:szCs w:val="28"/>
        </w:rPr>
        <w:t>=</w:t>
      </w:r>
      <w:r w:rsidR="00BB20DF" w:rsidRPr="00886737">
        <w:rPr>
          <w:sz w:val="28"/>
          <w:szCs w:val="28"/>
        </w:rPr>
        <w:t>1,</w:t>
      </w:r>
      <w:r w:rsidR="00C2440B" w:rsidRPr="00886737">
        <w:rPr>
          <w:sz w:val="28"/>
          <w:szCs w:val="28"/>
        </w:rPr>
        <w:t>0</w:t>
      </w:r>
      <w:r w:rsidR="00AB4E06" w:rsidRPr="00886737">
        <w:rPr>
          <w:sz w:val="28"/>
          <w:szCs w:val="28"/>
        </w:rPr>
        <w:t>3</w:t>
      </w:r>
    </w:p>
    <w:p w:rsidR="009A7EE9" w:rsidRPr="00886737" w:rsidRDefault="009A7EE9" w:rsidP="00E933BF">
      <w:pPr>
        <w:shd w:val="clear" w:color="auto" w:fill="FFFFFF"/>
        <w:ind w:firstLine="701"/>
        <w:jc w:val="both"/>
        <w:rPr>
          <w:sz w:val="28"/>
          <w:szCs w:val="28"/>
        </w:rPr>
      </w:pPr>
      <w:r w:rsidRPr="00886737">
        <w:rPr>
          <w:sz w:val="28"/>
          <w:szCs w:val="28"/>
        </w:rPr>
        <w:t>В целях определения эффективности использования бюджетных средств применяем  сводную формулу расчета оценки эффективности использования бюджетных средств:</w:t>
      </w:r>
    </w:p>
    <w:p w:rsidR="009A7EE9" w:rsidRPr="00886737" w:rsidRDefault="009A7EE9" w:rsidP="00E933BF">
      <w:pPr>
        <w:jc w:val="both"/>
        <w:rPr>
          <w:rFonts w:ascii="Calibri" w:hAnsi="Calibri" w:cs="Calibri"/>
          <w:sz w:val="22"/>
          <w:szCs w:val="22"/>
        </w:rPr>
      </w:pPr>
      <w:r w:rsidRPr="00886737">
        <w:rPr>
          <w:sz w:val="28"/>
          <w:szCs w:val="28"/>
        </w:rPr>
        <w:t>СО =</w:t>
      </w:r>
      <w:r w:rsidR="00A34049" w:rsidRPr="00886737">
        <w:rPr>
          <w:sz w:val="28"/>
          <w:szCs w:val="28"/>
        </w:rPr>
        <w:t>1,03</w:t>
      </w:r>
      <w:r w:rsidRPr="00886737">
        <w:rPr>
          <w:sz w:val="28"/>
          <w:szCs w:val="28"/>
        </w:rPr>
        <w:t xml:space="preserve">х </w:t>
      </w:r>
      <w:r w:rsidR="00A34049" w:rsidRPr="00886737">
        <w:rPr>
          <w:sz w:val="28"/>
          <w:szCs w:val="28"/>
        </w:rPr>
        <w:t>0,22</w:t>
      </w:r>
      <w:r w:rsidRPr="00886737">
        <w:rPr>
          <w:sz w:val="28"/>
          <w:szCs w:val="28"/>
        </w:rPr>
        <w:t>+</w:t>
      </w:r>
      <w:r w:rsidR="00A34049" w:rsidRPr="00886737">
        <w:rPr>
          <w:sz w:val="28"/>
          <w:szCs w:val="28"/>
        </w:rPr>
        <w:t>1,08</w:t>
      </w:r>
      <w:r w:rsidRPr="00886737">
        <w:rPr>
          <w:sz w:val="28"/>
          <w:szCs w:val="28"/>
        </w:rPr>
        <w:t>х0,7</w:t>
      </w:r>
      <w:r w:rsidR="00A34049" w:rsidRPr="00886737">
        <w:rPr>
          <w:sz w:val="28"/>
          <w:szCs w:val="28"/>
        </w:rPr>
        <w:t>4</w:t>
      </w:r>
      <w:r w:rsidRPr="00886737">
        <w:rPr>
          <w:sz w:val="28"/>
          <w:szCs w:val="28"/>
        </w:rPr>
        <w:t>+</w:t>
      </w:r>
      <w:r w:rsidR="00A34049" w:rsidRPr="00886737">
        <w:rPr>
          <w:sz w:val="28"/>
          <w:szCs w:val="28"/>
        </w:rPr>
        <w:t>1,01</w:t>
      </w:r>
      <w:r w:rsidRPr="00886737">
        <w:rPr>
          <w:sz w:val="28"/>
          <w:szCs w:val="28"/>
        </w:rPr>
        <w:t>х0,</w:t>
      </w:r>
      <w:r w:rsidR="00C86A44" w:rsidRPr="00886737">
        <w:rPr>
          <w:sz w:val="28"/>
          <w:szCs w:val="28"/>
        </w:rPr>
        <w:t>0</w:t>
      </w:r>
      <w:r w:rsidR="00A34049" w:rsidRPr="00886737">
        <w:rPr>
          <w:sz w:val="28"/>
          <w:szCs w:val="28"/>
        </w:rPr>
        <w:t>1</w:t>
      </w:r>
      <w:r w:rsidR="00BB20DF" w:rsidRPr="00886737">
        <w:rPr>
          <w:sz w:val="28"/>
          <w:szCs w:val="28"/>
        </w:rPr>
        <w:t>+1,</w:t>
      </w:r>
      <w:r w:rsidR="00A34049" w:rsidRPr="00886737">
        <w:rPr>
          <w:sz w:val="28"/>
          <w:szCs w:val="28"/>
        </w:rPr>
        <w:t>0</w:t>
      </w:r>
      <w:r w:rsidR="00AB4E06" w:rsidRPr="00886737">
        <w:rPr>
          <w:sz w:val="28"/>
          <w:szCs w:val="28"/>
        </w:rPr>
        <w:t>3</w:t>
      </w:r>
      <w:r w:rsidR="00104F4B" w:rsidRPr="00886737">
        <w:rPr>
          <w:sz w:val="28"/>
          <w:szCs w:val="28"/>
        </w:rPr>
        <w:t>х</w:t>
      </w:r>
      <w:r w:rsidR="00C86A44" w:rsidRPr="00886737">
        <w:rPr>
          <w:sz w:val="28"/>
          <w:szCs w:val="28"/>
        </w:rPr>
        <w:t>0,</w:t>
      </w:r>
      <w:r w:rsidR="00A34049" w:rsidRPr="00886737">
        <w:rPr>
          <w:sz w:val="28"/>
          <w:szCs w:val="28"/>
        </w:rPr>
        <w:t>03</w:t>
      </w:r>
      <w:r w:rsidRPr="00886737">
        <w:rPr>
          <w:sz w:val="28"/>
          <w:szCs w:val="28"/>
        </w:rPr>
        <w:t>=</w:t>
      </w:r>
      <w:r w:rsidR="007D3BF2" w:rsidRPr="00886737">
        <w:rPr>
          <w:sz w:val="28"/>
          <w:szCs w:val="28"/>
        </w:rPr>
        <w:t>1,0</w:t>
      </w:r>
      <w:r w:rsidR="00A918E9" w:rsidRPr="00886737">
        <w:rPr>
          <w:sz w:val="28"/>
          <w:szCs w:val="28"/>
        </w:rPr>
        <w:t>7</w:t>
      </w:r>
    </w:p>
    <w:p w:rsidR="009A7EE9" w:rsidRPr="00886737" w:rsidRDefault="009A7EE9" w:rsidP="00E933BF">
      <w:pPr>
        <w:jc w:val="both"/>
        <w:rPr>
          <w:sz w:val="28"/>
          <w:szCs w:val="28"/>
        </w:rPr>
      </w:pPr>
      <w:r w:rsidRPr="00886737">
        <w:rPr>
          <w:sz w:val="28"/>
          <w:szCs w:val="28"/>
        </w:rPr>
        <w:t>можно сделать вывод:</w:t>
      </w:r>
    </w:p>
    <w:p w:rsidR="009A7EE9" w:rsidRPr="00886737" w:rsidRDefault="009A7EE9" w:rsidP="00E933BF">
      <w:pPr>
        <w:jc w:val="both"/>
        <w:rPr>
          <w:b/>
          <w:sz w:val="28"/>
          <w:szCs w:val="28"/>
        </w:rPr>
      </w:pPr>
      <w:r w:rsidRPr="00886737">
        <w:rPr>
          <w:b/>
          <w:sz w:val="28"/>
          <w:szCs w:val="28"/>
        </w:rPr>
        <w:t xml:space="preserve">Комитетом достигнута </w:t>
      </w:r>
      <w:r w:rsidR="00104F4B" w:rsidRPr="00886737">
        <w:rPr>
          <w:sz w:val="28"/>
          <w:szCs w:val="28"/>
        </w:rPr>
        <w:t xml:space="preserve">высокая эффективность </w:t>
      </w:r>
      <w:r w:rsidRPr="00886737">
        <w:rPr>
          <w:b/>
          <w:sz w:val="28"/>
          <w:szCs w:val="28"/>
        </w:rPr>
        <w:t>использования бюджетных средств.</w:t>
      </w:r>
    </w:p>
    <w:p w:rsidR="009A7EE9" w:rsidRPr="00886737" w:rsidRDefault="00F821C7" w:rsidP="00E933BF">
      <w:pPr>
        <w:shd w:val="clear" w:color="auto" w:fill="FFFFFF"/>
        <w:ind w:firstLine="701"/>
        <w:jc w:val="both"/>
        <w:rPr>
          <w:sz w:val="28"/>
          <w:szCs w:val="28"/>
        </w:rPr>
      </w:pPr>
      <w:r w:rsidRPr="00886737">
        <w:rPr>
          <w:sz w:val="28"/>
          <w:szCs w:val="28"/>
        </w:rPr>
        <w:t xml:space="preserve">В целях повышения эффективности и бюджетных расходов и качества управления  затратами и результатами </w:t>
      </w:r>
      <w:r w:rsidRPr="00886737">
        <w:rPr>
          <w:sz w:val="28"/>
          <w:szCs w:val="28"/>
          <w:lang w:bidi="he-IL"/>
        </w:rPr>
        <w:t xml:space="preserve">Комитетом </w:t>
      </w:r>
      <w:r w:rsidRPr="00886737">
        <w:rPr>
          <w:sz w:val="28"/>
          <w:szCs w:val="28"/>
        </w:rPr>
        <w:t>запланированы мероприятия по увеличению количественных и повышения качественных показателей деятельности при сохранении объемов финансирования (Приложения №№ 3, 4):</w:t>
      </w:r>
    </w:p>
    <w:p w:rsidR="00F821C7" w:rsidRPr="00886737" w:rsidRDefault="00F821C7" w:rsidP="00E15EA9">
      <w:pPr>
        <w:widowControl w:val="0"/>
        <w:numPr>
          <w:ilvl w:val="0"/>
          <w:numId w:val="37"/>
        </w:numPr>
        <w:autoSpaceDE w:val="0"/>
        <w:autoSpaceDN w:val="0"/>
        <w:adjustRightInd w:val="0"/>
        <w:ind w:left="0" w:firstLine="0"/>
        <w:jc w:val="both"/>
        <w:rPr>
          <w:sz w:val="28"/>
          <w:szCs w:val="28"/>
        </w:rPr>
      </w:pPr>
      <w:r w:rsidRPr="00886737">
        <w:rPr>
          <w:sz w:val="28"/>
          <w:szCs w:val="28"/>
        </w:rPr>
        <w:t xml:space="preserve">план </w:t>
      </w:r>
      <w:r w:rsidR="00E15EA9" w:rsidRPr="00886737">
        <w:rPr>
          <w:sz w:val="28"/>
          <w:szCs w:val="28"/>
        </w:rPr>
        <w:t>мероприятий по реализации основных положений бюджетного послания Президента Российской Федерации от 13 июня 2013 года «О бюджетной политике в 2014 - 2016 годах»</w:t>
      </w:r>
      <w:r w:rsidRPr="00886737">
        <w:rPr>
          <w:sz w:val="28"/>
          <w:szCs w:val="28"/>
        </w:rPr>
        <w:t xml:space="preserve">; </w:t>
      </w:r>
    </w:p>
    <w:p w:rsidR="00F821C7" w:rsidRPr="00886737" w:rsidRDefault="00F821C7" w:rsidP="000A3368">
      <w:pPr>
        <w:pStyle w:val="a7"/>
        <w:numPr>
          <w:ilvl w:val="0"/>
          <w:numId w:val="37"/>
        </w:numPr>
        <w:shd w:val="clear" w:color="auto" w:fill="FFFFFF"/>
        <w:ind w:left="0" w:firstLine="0"/>
        <w:jc w:val="both"/>
        <w:rPr>
          <w:sz w:val="28"/>
          <w:szCs w:val="28"/>
        </w:rPr>
      </w:pPr>
      <w:r w:rsidRPr="00886737">
        <w:rPr>
          <w:sz w:val="28"/>
          <w:szCs w:val="28"/>
        </w:rPr>
        <w:t>план мероприятий направленных на увеличение доходов, оптимизацию расходов и совершенствование долговой политики  Курской области.</w:t>
      </w:r>
    </w:p>
    <w:p w:rsidR="00052C98" w:rsidRPr="00886737" w:rsidRDefault="00052C98" w:rsidP="00E933BF">
      <w:pPr>
        <w:shd w:val="clear" w:color="auto" w:fill="FFFFFF"/>
        <w:ind w:firstLine="701"/>
        <w:jc w:val="both"/>
        <w:rPr>
          <w:b/>
          <w:sz w:val="28"/>
          <w:szCs w:val="28"/>
        </w:rPr>
        <w:sectPr w:rsidR="00052C98" w:rsidRPr="00886737" w:rsidSect="00B2689B">
          <w:pgSz w:w="11906" w:h="16838"/>
          <w:pgMar w:top="1559" w:right="1134" w:bottom="1276" w:left="1134" w:header="709" w:footer="709" w:gutter="0"/>
          <w:cols w:space="708"/>
          <w:docGrid w:linePitch="360"/>
        </w:sectPr>
      </w:pPr>
    </w:p>
    <w:p w:rsidR="00F821C7" w:rsidRPr="00886737" w:rsidRDefault="00F821C7" w:rsidP="00F821C7">
      <w:pPr>
        <w:ind w:right="283"/>
        <w:jc w:val="right"/>
        <w:rPr>
          <w:sz w:val="28"/>
          <w:szCs w:val="28"/>
        </w:rPr>
      </w:pPr>
      <w:r w:rsidRPr="00886737">
        <w:rPr>
          <w:sz w:val="28"/>
          <w:szCs w:val="28"/>
        </w:rPr>
        <w:lastRenderedPageBreak/>
        <w:t>Приложение №3</w:t>
      </w:r>
    </w:p>
    <w:p w:rsidR="00F821C7" w:rsidRPr="00886737" w:rsidRDefault="00F821C7" w:rsidP="00F821C7">
      <w:pPr>
        <w:ind w:right="283"/>
        <w:jc w:val="right"/>
        <w:rPr>
          <w:sz w:val="28"/>
          <w:szCs w:val="28"/>
        </w:rPr>
      </w:pPr>
      <w:r w:rsidRPr="00886737">
        <w:rPr>
          <w:sz w:val="28"/>
          <w:szCs w:val="28"/>
        </w:rPr>
        <w:t>к докладу о результатах</w:t>
      </w:r>
    </w:p>
    <w:p w:rsidR="00F821C7" w:rsidRPr="00886737" w:rsidRDefault="00F821C7" w:rsidP="00F821C7">
      <w:pPr>
        <w:ind w:right="283"/>
        <w:jc w:val="right"/>
        <w:rPr>
          <w:sz w:val="28"/>
          <w:szCs w:val="28"/>
        </w:rPr>
      </w:pPr>
      <w:r w:rsidRPr="00886737">
        <w:rPr>
          <w:sz w:val="28"/>
          <w:szCs w:val="28"/>
        </w:rPr>
        <w:t>и основных направлениях деятельности</w:t>
      </w:r>
    </w:p>
    <w:p w:rsidR="00F821C7" w:rsidRPr="00886737" w:rsidRDefault="00F821C7" w:rsidP="00F821C7">
      <w:pPr>
        <w:ind w:right="283"/>
        <w:jc w:val="right"/>
        <w:rPr>
          <w:sz w:val="28"/>
          <w:szCs w:val="28"/>
        </w:rPr>
      </w:pPr>
      <w:r w:rsidRPr="00886737">
        <w:rPr>
          <w:sz w:val="28"/>
          <w:szCs w:val="28"/>
        </w:rPr>
        <w:t>исполнительных органов государственной власти</w:t>
      </w:r>
    </w:p>
    <w:p w:rsidR="00F821C7" w:rsidRPr="00886737" w:rsidRDefault="00F821C7" w:rsidP="00F821C7">
      <w:pPr>
        <w:ind w:right="283"/>
        <w:jc w:val="right"/>
        <w:rPr>
          <w:sz w:val="28"/>
          <w:szCs w:val="28"/>
        </w:rPr>
      </w:pPr>
      <w:r w:rsidRPr="00886737">
        <w:rPr>
          <w:sz w:val="28"/>
          <w:szCs w:val="28"/>
        </w:rPr>
        <w:t xml:space="preserve">  Курской области</w:t>
      </w:r>
    </w:p>
    <w:p w:rsidR="00F821C7" w:rsidRPr="00886737" w:rsidRDefault="00F821C7" w:rsidP="00052C98">
      <w:pPr>
        <w:jc w:val="center"/>
        <w:rPr>
          <w:sz w:val="28"/>
          <w:szCs w:val="28"/>
        </w:rPr>
      </w:pPr>
    </w:p>
    <w:p w:rsidR="00075E07" w:rsidRPr="00886737" w:rsidRDefault="00075E07" w:rsidP="00075E07">
      <w:pPr>
        <w:widowControl w:val="0"/>
        <w:autoSpaceDE w:val="0"/>
        <w:autoSpaceDN w:val="0"/>
        <w:adjustRightInd w:val="0"/>
        <w:ind w:firstLine="540"/>
        <w:jc w:val="both"/>
        <w:outlineLvl w:val="0"/>
      </w:pPr>
    </w:p>
    <w:p w:rsidR="00075E07" w:rsidRPr="00886737" w:rsidRDefault="00075E07" w:rsidP="00075E07">
      <w:pPr>
        <w:widowControl w:val="0"/>
        <w:autoSpaceDE w:val="0"/>
        <w:autoSpaceDN w:val="0"/>
        <w:adjustRightInd w:val="0"/>
        <w:jc w:val="center"/>
        <w:rPr>
          <w:b/>
          <w:bCs/>
          <w:sz w:val="28"/>
          <w:szCs w:val="28"/>
        </w:rPr>
      </w:pPr>
      <w:r w:rsidRPr="00886737">
        <w:rPr>
          <w:b/>
          <w:bCs/>
          <w:sz w:val="28"/>
          <w:szCs w:val="28"/>
        </w:rPr>
        <w:t>ПЛАН</w:t>
      </w:r>
    </w:p>
    <w:p w:rsidR="00075E07" w:rsidRPr="00886737" w:rsidRDefault="00535248" w:rsidP="00075E07">
      <w:pPr>
        <w:widowControl w:val="0"/>
        <w:autoSpaceDE w:val="0"/>
        <w:autoSpaceDN w:val="0"/>
        <w:adjustRightInd w:val="0"/>
        <w:jc w:val="center"/>
        <w:rPr>
          <w:b/>
          <w:bCs/>
          <w:sz w:val="28"/>
          <w:szCs w:val="28"/>
        </w:rPr>
      </w:pPr>
      <w:r w:rsidRPr="00886737">
        <w:rPr>
          <w:b/>
          <w:bCs/>
          <w:sz w:val="28"/>
          <w:szCs w:val="28"/>
        </w:rPr>
        <w:t xml:space="preserve">мероприятий по реализации основных положений бюджетного послания Президента Российской Федерации </w:t>
      </w:r>
    </w:p>
    <w:p w:rsidR="00075E07" w:rsidRPr="00886737" w:rsidRDefault="00E15EA9" w:rsidP="00075E07">
      <w:pPr>
        <w:widowControl w:val="0"/>
        <w:autoSpaceDE w:val="0"/>
        <w:autoSpaceDN w:val="0"/>
        <w:adjustRightInd w:val="0"/>
        <w:jc w:val="center"/>
        <w:rPr>
          <w:b/>
          <w:bCs/>
          <w:sz w:val="28"/>
          <w:szCs w:val="28"/>
        </w:rPr>
      </w:pPr>
      <w:r w:rsidRPr="00886737">
        <w:rPr>
          <w:b/>
          <w:bCs/>
          <w:sz w:val="28"/>
          <w:szCs w:val="28"/>
        </w:rPr>
        <w:t xml:space="preserve">от 13 июня 2013 года </w:t>
      </w:r>
      <w:r w:rsidR="00535248" w:rsidRPr="00886737">
        <w:rPr>
          <w:b/>
          <w:bCs/>
          <w:sz w:val="28"/>
          <w:szCs w:val="28"/>
        </w:rPr>
        <w:t xml:space="preserve">«О бюджетной политике в 2014 - 2016 годах» </w:t>
      </w:r>
    </w:p>
    <w:p w:rsidR="00535248" w:rsidRPr="00886737" w:rsidRDefault="00535248" w:rsidP="00075E07">
      <w:pPr>
        <w:widowControl w:val="0"/>
        <w:autoSpaceDE w:val="0"/>
        <w:autoSpaceDN w:val="0"/>
        <w:adjustRightInd w:val="0"/>
        <w:jc w:val="center"/>
        <w:rPr>
          <w:b/>
          <w:bCs/>
        </w:rPr>
      </w:pPr>
    </w:p>
    <w:tbl>
      <w:tblPr>
        <w:tblW w:w="14580" w:type="dxa"/>
        <w:tblInd w:w="62" w:type="dxa"/>
        <w:tblLayout w:type="fixed"/>
        <w:tblCellMar>
          <w:top w:w="75" w:type="dxa"/>
          <w:left w:w="0" w:type="dxa"/>
          <w:bottom w:w="75" w:type="dxa"/>
          <w:right w:w="0" w:type="dxa"/>
        </w:tblCellMar>
        <w:tblLook w:val="0000"/>
      </w:tblPr>
      <w:tblGrid>
        <w:gridCol w:w="660"/>
        <w:gridCol w:w="3345"/>
        <w:gridCol w:w="3628"/>
        <w:gridCol w:w="6947"/>
      </w:tblGrid>
      <w:tr w:rsidR="00075E07" w:rsidRPr="00886737" w:rsidTr="00075E0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E15EA9" w:rsidP="00EF5C22">
            <w:pPr>
              <w:widowControl w:val="0"/>
              <w:autoSpaceDE w:val="0"/>
              <w:autoSpaceDN w:val="0"/>
              <w:adjustRightInd w:val="0"/>
              <w:jc w:val="center"/>
              <w:rPr>
                <w:sz w:val="20"/>
                <w:szCs w:val="20"/>
              </w:rPr>
            </w:pPr>
            <w:r w:rsidRPr="00886737">
              <w:rPr>
                <w:sz w:val="20"/>
                <w:szCs w:val="20"/>
              </w:rPr>
              <w:t xml:space="preserve">№ </w:t>
            </w:r>
            <w:r w:rsidR="00075E07" w:rsidRPr="00886737">
              <w:rPr>
                <w:sz w:val="20"/>
                <w:szCs w:val="20"/>
              </w:rPr>
              <w:t>пункта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jc w:val="center"/>
              <w:rPr>
                <w:sz w:val="20"/>
                <w:szCs w:val="20"/>
              </w:rPr>
            </w:pPr>
            <w:r w:rsidRPr="00886737">
              <w:rPr>
                <w:sz w:val="20"/>
                <w:szCs w:val="20"/>
              </w:rPr>
              <w:t>Основные положения послания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jc w:val="center"/>
              <w:rPr>
                <w:sz w:val="20"/>
                <w:szCs w:val="20"/>
              </w:rPr>
            </w:pPr>
            <w:r w:rsidRPr="00886737">
              <w:rPr>
                <w:sz w:val="20"/>
                <w:szCs w:val="20"/>
              </w:rPr>
              <w:t>Содержание мероприятий по реализации положений</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jc w:val="center"/>
              <w:rPr>
                <w:sz w:val="20"/>
                <w:szCs w:val="20"/>
              </w:rPr>
            </w:pPr>
            <w:r w:rsidRPr="00886737">
              <w:rPr>
                <w:sz w:val="20"/>
                <w:szCs w:val="20"/>
              </w:rPr>
              <w:t xml:space="preserve"> Исполнение</w:t>
            </w:r>
          </w:p>
        </w:tc>
      </w:tr>
      <w:tr w:rsidR="00075E07" w:rsidRPr="00886737" w:rsidTr="00075E07">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1.</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Осуществление системы ежегодного анализа эффективности расходов областного бюджета по каждому направлению, в том числе анализа динамики показателей эффективности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Проведение оценки эффективности и результативности деятельности органов исполнительной власти и эффективности расходования средств в соответствии с </w:t>
            </w:r>
            <w:hyperlink r:id="rId10" w:history="1">
              <w:r w:rsidRPr="00886737">
                <w:rPr>
                  <w:sz w:val="20"/>
                  <w:szCs w:val="20"/>
                </w:rPr>
                <w:t>постановлением</w:t>
              </w:r>
            </w:hyperlink>
            <w:r w:rsidRPr="00886737">
              <w:rPr>
                <w:sz w:val="20"/>
                <w:szCs w:val="20"/>
              </w:rPr>
              <w:t xml:space="preserve"> Администрации Курской области от 22.05.2012 N 461-па</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В соответствии с </w:t>
            </w:r>
            <w:hyperlink r:id="rId11" w:history="1">
              <w:r w:rsidRPr="00886737">
                <w:rPr>
                  <w:sz w:val="20"/>
                  <w:szCs w:val="20"/>
                </w:rPr>
                <w:t>постановлением</w:t>
              </w:r>
            </w:hyperlink>
            <w:r w:rsidRPr="00886737">
              <w:rPr>
                <w:sz w:val="20"/>
                <w:szCs w:val="20"/>
              </w:rPr>
              <w:t xml:space="preserve"> Администрации Курской области от 22.05.2012 N 461-па </w:t>
            </w:r>
          </w:p>
          <w:p w:rsidR="00075E07" w:rsidRPr="00886737" w:rsidRDefault="00075E07" w:rsidP="00EF5C22">
            <w:pPr>
              <w:widowControl w:val="0"/>
              <w:autoSpaceDE w:val="0"/>
              <w:autoSpaceDN w:val="0"/>
              <w:adjustRightInd w:val="0"/>
              <w:rPr>
                <w:sz w:val="20"/>
                <w:szCs w:val="20"/>
              </w:rPr>
            </w:pPr>
            <w:r w:rsidRPr="00886737">
              <w:rPr>
                <w:sz w:val="20"/>
                <w:szCs w:val="20"/>
              </w:rPr>
              <w:t>Доклад о результатах и основных  направлениях деятельности исполнительных органов государственной власти Курской области  готовится и будет  подготовлен в установленные сроки.</w:t>
            </w:r>
          </w:p>
        </w:tc>
      </w:tr>
      <w:tr w:rsidR="00075E07" w:rsidRPr="00886737" w:rsidTr="00075E0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Проведение оценки результативности предоставления субсидий из областного бюджета бюджетам муниципальных образований в соответствии с </w:t>
            </w:r>
            <w:hyperlink r:id="rId12" w:history="1">
              <w:r w:rsidRPr="00886737">
                <w:rPr>
                  <w:sz w:val="20"/>
                  <w:szCs w:val="20"/>
                </w:rPr>
                <w:t>постановлением</w:t>
              </w:r>
            </w:hyperlink>
            <w:r w:rsidRPr="00886737">
              <w:rPr>
                <w:sz w:val="20"/>
                <w:szCs w:val="20"/>
              </w:rPr>
              <w:t xml:space="preserve"> Администрации Курской области от 19.08.2008 N 263</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За 2014 год  муниципальными образованиями  выполнены    в полном объеме мероприятия по оздоровлению детей  за счет средств субсидий из областного бюджета бюджетам муниципальных образований в соответствии с </w:t>
            </w:r>
            <w:hyperlink r:id="rId13" w:history="1">
              <w:r w:rsidRPr="00886737">
                <w:rPr>
                  <w:sz w:val="20"/>
                  <w:szCs w:val="20"/>
                </w:rPr>
                <w:t>постановлением</w:t>
              </w:r>
            </w:hyperlink>
            <w:r w:rsidRPr="00886737">
              <w:rPr>
                <w:sz w:val="20"/>
                <w:szCs w:val="20"/>
              </w:rPr>
              <w:t xml:space="preserve"> Администрации Курской области от 19.08.2008 N 263.</w:t>
            </w:r>
          </w:p>
          <w:p w:rsidR="00075E07" w:rsidRPr="00886737" w:rsidRDefault="00075E07" w:rsidP="00EF5C22">
            <w:pPr>
              <w:jc w:val="center"/>
              <w:rPr>
                <w:sz w:val="20"/>
                <w:szCs w:val="20"/>
              </w:rPr>
            </w:pPr>
            <w:r w:rsidRPr="00886737">
              <w:rPr>
                <w:sz w:val="20"/>
                <w:szCs w:val="20"/>
              </w:rPr>
              <w:t>Комитетом по делам молодежи и туризму Курской области в 2014 году   предоставлены субсидии 33  муниципальным образованиям Курской   области на мероприятия по проведению оздоровительной кампании детей в 2014 году в сумме 50231,20 тыс. рублей.</w:t>
            </w:r>
          </w:p>
          <w:p w:rsidR="00075E07" w:rsidRPr="00886737" w:rsidRDefault="00075E07" w:rsidP="00EF5C22">
            <w:pPr>
              <w:widowControl w:val="0"/>
              <w:autoSpaceDE w:val="0"/>
              <w:autoSpaceDN w:val="0"/>
              <w:adjustRightInd w:val="0"/>
              <w:rPr>
                <w:sz w:val="20"/>
                <w:szCs w:val="20"/>
              </w:rPr>
            </w:pPr>
            <w:r w:rsidRPr="00886737">
              <w:rPr>
                <w:sz w:val="20"/>
                <w:szCs w:val="20"/>
              </w:rPr>
              <w:t xml:space="preserve">  </w:t>
            </w:r>
          </w:p>
        </w:tc>
      </w:tr>
      <w:tr w:rsidR="00075E07" w:rsidRPr="00886737" w:rsidTr="00075E07">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Проведение оценки эффективности и результативности деятельности областных казенных, бюджетных и автономных учреждений</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За 2014 год  бюджетными учреждениями подведомственными комитету  выполнены государственные задания  в полном объеме.</w:t>
            </w:r>
          </w:p>
        </w:tc>
      </w:tr>
      <w:tr w:rsidR="00075E07" w:rsidRPr="00886737" w:rsidTr="00075E0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lastRenderedPageBreak/>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Обеспечение долгосрочной сбалансированности и устойчивости бюджетной системы Курской области при безусловном выполнении задач, поставленных Указами Президента Российской Федерации от 7 мая 2012 года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Разработка бюджетной стратегии Курской области с определением предельных размеров бюджетных ассигнований по государственным программам и их увязкой с бюджетными проектировками</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  Задачи поставленные Указами Президента Российской Федерации от 7 мая 2012 года в за 2014 год выполнены в полном объеме.</w:t>
            </w:r>
          </w:p>
          <w:p w:rsidR="00075E07" w:rsidRPr="00886737" w:rsidRDefault="00075E07" w:rsidP="00EF5C22">
            <w:pPr>
              <w:widowControl w:val="0"/>
              <w:autoSpaceDE w:val="0"/>
              <w:autoSpaceDN w:val="0"/>
              <w:adjustRightInd w:val="0"/>
              <w:rPr>
                <w:sz w:val="20"/>
                <w:szCs w:val="20"/>
              </w:rPr>
            </w:pPr>
          </w:p>
        </w:tc>
      </w:tr>
      <w:tr w:rsidR="00075E07" w:rsidRPr="00886737" w:rsidTr="00075E07">
        <w:trPr>
          <w:trHeight w:val="1"/>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3.</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Оптимизация структуры расходов областного бюджета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Повышение эффективности бюджетных расходов в целом, в том числе за счет оптимизации государственных (муниципальных) закупок, бюджетной сети и численности государственных служащих</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Сокращены  расходы бюджета на 12% (государственные закупки, субсидии бюджетным  учреждениям).</w:t>
            </w:r>
          </w:p>
        </w:tc>
      </w:tr>
      <w:tr w:rsidR="00075E07" w:rsidRPr="00886737" w:rsidTr="00075E07">
        <w:trPr>
          <w:trHeight w:val="1"/>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Повышение </w:t>
            </w:r>
            <w:proofErr w:type="spellStart"/>
            <w:r w:rsidRPr="00886737">
              <w:rPr>
                <w:sz w:val="20"/>
                <w:szCs w:val="20"/>
              </w:rPr>
              <w:t>адресности</w:t>
            </w:r>
            <w:proofErr w:type="spellEnd"/>
            <w:r w:rsidRPr="00886737">
              <w:rPr>
                <w:sz w:val="20"/>
                <w:szCs w:val="20"/>
              </w:rPr>
              <w:t xml:space="preserve"> социальной поддержки граждан, основанной на критерии нуждаемости</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Закупаемые путевки на оздоровление детей в первую очередь предоставляются детям находящимся в трудной жизненной ситуации.</w:t>
            </w:r>
          </w:p>
        </w:tc>
      </w:tr>
      <w:tr w:rsidR="00075E07" w:rsidRPr="00886737" w:rsidTr="00535248">
        <w:trPr>
          <w:trHeight w:val="223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ind w:firstLine="540"/>
              <w:jc w:val="both"/>
              <w:rPr>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 xml:space="preserve">Активизация деятельности по реализации положений </w:t>
            </w:r>
            <w:hyperlink r:id="rId14" w:history="1">
              <w:r w:rsidRPr="00886737">
                <w:rPr>
                  <w:sz w:val="20"/>
                  <w:szCs w:val="20"/>
                </w:rPr>
                <w:t>Закона</w:t>
              </w:r>
            </w:hyperlink>
            <w:r w:rsidRPr="00886737">
              <w:rPr>
                <w:sz w:val="20"/>
                <w:szCs w:val="20"/>
              </w:rPr>
              <w:t xml:space="preserve"> Курской области от 12 августа </w:t>
            </w:r>
            <w:smartTag w:uri="urn:schemas-microsoft-com:office:smarttags" w:element="metricconverter">
              <w:smartTagPr>
                <w:attr w:name="ProductID" w:val="2004 г"/>
              </w:smartTagPr>
              <w:r w:rsidRPr="00886737">
                <w:rPr>
                  <w:sz w:val="20"/>
                  <w:szCs w:val="20"/>
                </w:rPr>
                <w:t>2004 г</w:t>
              </w:r>
            </w:smartTag>
            <w:r w:rsidRPr="00886737">
              <w:rPr>
                <w:sz w:val="20"/>
                <w:szCs w:val="20"/>
              </w:rPr>
              <w:t>. N 37-ЗКО "Об инвестиционной деятельности в Курской области" в целях создания благоприятного инвестиционного климата на территории Курской области, расширения налогового потенциала региона</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p>
        </w:tc>
      </w:tr>
      <w:tr w:rsidR="00075E07" w:rsidRPr="00886737" w:rsidTr="00075E07">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Межбюджетные отношения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Проведение мониторинга финансового состояния муниципальных образований, исполнения доходной и расходной частей бюджетов муниципальных образований, управления муниципальным долгом. Оказание методической помощи муниципальным образованиям, в том числе в части, касающейся реализации  отраслевой политики и управления муниципальными финансами</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Комитетом по делам молодежи и туризму Курской области ежегодно проводится  финансового состояния муниципальных образований в части отраслевой политики  по мероприятиям отдыха и оздоровления  детей Курской области.</w:t>
            </w:r>
          </w:p>
        </w:tc>
      </w:tr>
      <w:tr w:rsidR="00075E07" w:rsidRPr="00886737" w:rsidTr="00535248">
        <w:trPr>
          <w:trHeight w:val="158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lastRenderedPageBreak/>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Повышение прозрачности бюджетов и бюджетного процесса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Обеспечение публичности</w:t>
            </w:r>
          </w:p>
          <w:p w:rsidR="00075E07" w:rsidRPr="00886737" w:rsidRDefault="00075E07" w:rsidP="00EF5C22">
            <w:pPr>
              <w:widowControl w:val="0"/>
              <w:autoSpaceDE w:val="0"/>
              <w:autoSpaceDN w:val="0"/>
              <w:adjustRightInd w:val="0"/>
              <w:rPr>
                <w:sz w:val="20"/>
                <w:szCs w:val="20"/>
              </w:rPr>
            </w:pPr>
            <w:r w:rsidRPr="00886737">
              <w:rPr>
                <w:sz w:val="20"/>
                <w:szCs w:val="20"/>
              </w:rPr>
              <w:t>процесса управления общественными финансами, открытость и доступность деятельности органов власти по разработке, рассмотрению, утверждению и исполнению бюджетов</w:t>
            </w:r>
          </w:p>
        </w:tc>
        <w:tc>
          <w:tcPr>
            <w:tcW w:w="6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E07" w:rsidRPr="00886737" w:rsidRDefault="00075E07" w:rsidP="00EF5C22">
            <w:pPr>
              <w:widowControl w:val="0"/>
              <w:autoSpaceDE w:val="0"/>
              <w:autoSpaceDN w:val="0"/>
              <w:adjustRightInd w:val="0"/>
              <w:rPr>
                <w:sz w:val="20"/>
                <w:szCs w:val="20"/>
              </w:rPr>
            </w:pPr>
            <w:r w:rsidRPr="00886737">
              <w:rPr>
                <w:sz w:val="20"/>
                <w:szCs w:val="20"/>
              </w:rPr>
              <w:t>Нормативные документы</w:t>
            </w:r>
            <w:r w:rsidR="00E15EA9" w:rsidRPr="00886737">
              <w:rPr>
                <w:sz w:val="20"/>
                <w:szCs w:val="20"/>
              </w:rPr>
              <w:t>,</w:t>
            </w:r>
            <w:r w:rsidRPr="00886737">
              <w:rPr>
                <w:sz w:val="20"/>
                <w:szCs w:val="20"/>
              </w:rPr>
              <w:t xml:space="preserve"> разработанные комитетом в 2014 году</w:t>
            </w:r>
            <w:r w:rsidR="00E15EA9" w:rsidRPr="00886737">
              <w:rPr>
                <w:sz w:val="20"/>
                <w:szCs w:val="20"/>
              </w:rPr>
              <w:t>,</w:t>
            </w:r>
            <w:r w:rsidRPr="00886737">
              <w:rPr>
                <w:sz w:val="20"/>
                <w:szCs w:val="20"/>
              </w:rPr>
              <w:t xml:space="preserve"> в установленном порядке размещались в сети « Интернет».</w:t>
            </w:r>
          </w:p>
        </w:tc>
      </w:tr>
    </w:tbl>
    <w:p w:rsidR="00075E07" w:rsidRPr="00886737" w:rsidRDefault="00075E07" w:rsidP="00075E07">
      <w:pPr>
        <w:jc w:val="center"/>
      </w:pPr>
    </w:p>
    <w:p w:rsidR="00052C98" w:rsidRPr="00886737" w:rsidRDefault="00052C98" w:rsidP="00052C98">
      <w:pPr>
        <w:jc w:val="center"/>
        <w:rPr>
          <w:b/>
          <w:sz w:val="28"/>
          <w:szCs w:val="28"/>
        </w:rPr>
      </w:pPr>
    </w:p>
    <w:p w:rsidR="00052C98" w:rsidRPr="00886737" w:rsidRDefault="00052C98" w:rsidP="00052C98">
      <w:pPr>
        <w:jc w:val="cente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535248" w:rsidRPr="00886737" w:rsidRDefault="00535248" w:rsidP="00F821C7">
      <w:pPr>
        <w:ind w:right="283"/>
        <w:jc w:val="right"/>
        <w:rPr>
          <w:sz w:val="28"/>
          <w:szCs w:val="28"/>
        </w:rPr>
      </w:pPr>
    </w:p>
    <w:p w:rsidR="00F821C7" w:rsidRPr="00886737" w:rsidRDefault="00F821C7" w:rsidP="00F821C7">
      <w:pPr>
        <w:ind w:right="283"/>
        <w:jc w:val="right"/>
        <w:rPr>
          <w:sz w:val="28"/>
          <w:szCs w:val="28"/>
        </w:rPr>
      </w:pPr>
      <w:r w:rsidRPr="00886737">
        <w:rPr>
          <w:sz w:val="28"/>
          <w:szCs w:val="28"/>
        </w:rPr>
        <w:lastRenderedPageBreak/>
        <w:t>Приложение №4</w:t>
      </w:r>
    </w:p>
    <w:p w:rsidR="00F821C7" w:rsidRPr="00886737" w:rsidRDefault="00F821C7" w:rsidP="00F821C7">
      <w:pPr>
        <w:ind w:right="283"/>
        <w:jc w:val="right"/>
        <w:rPr>
          <w:sz w:val="28"/>
          <w:szCs w:val="28"/>
        </w:rPr>
      </w:pPr>
      <w:r w:rsidRPr="00886737">
        <w:rPr>
          <w:sz w:val="28"/>
          <w:szCs w:val="28"/>
        </w:rPr>
        <w:t>к докладу о результатах</w:t>
      </w:r>
    </w:p>
    <w:p w:rsidR="00F821C7" w:rsidRPr="00886737" w:rsidRDefault="00F821C7" w:rsidP="00F821C7">
      <w:pPr>
        <w:ind w:right="283"/>
        <w:jc w:val="right"/>
        <w:rPr>
          <w:sz w:val="28"/>
          <w:szCs w:val="28"/>
        </w:rPr>
      </w:pPr>
      <w:r w:rsidRPr="00886737">
        <w:rPr>
          <w:sz w:val="28"/>
          <w:szCs w:val="28"/>
        </w:rPr>
        <w:t>и основных направлениях деятельности</w:t>
      </w:r>
    </w:p>
    <w:p w:rsidR="00F821C7" w:rsidRPr="00886737" w:rsidRDefault="00F821C7" w:rsidP="00F821C7">
      <w:pPr>
        <w:ind w:right="283"/>
        <w:jc w:val="right"/>
        <w:rPr>
          <w:sz w:val="28"/>
          <w:szCs w:val="28"/>
        </w:rPr>
      </w:pPr>
      <w:r w:rsidRPr="00886737">
        <w:rPr>
          <w:sz w:val="28"/>
          <w:szCs w:val="28"/>
        </w:rPr>
        <w:t>исполнительных органов государственной власти</w:t>
      </w:r>
    </w:p>
    <w:p w:rsidR="00F821C7" w:rsidRPr="00886737" w:rsidRDefault="00F821C7" w:rsidP="00F821C7">
      <w:pPr>
        <w:ind w:right="283"/>
        <w:jc w:val="right"/>
        <w:rPr>
          <w:sz w:val="28"/>
          <w:szCs w:val="28"/>
        </w:rPr>
      </w:pPr>
      <w:r w:rsidRPr="00886737">
        <w:rPr>
          <w:sz w:val="28"/>
          <w:szCs w:val="28"/>
        </w:rPr>
        <w:t xml:space="preserve">  Курской области</w:t>
      </w:r>
    </w:p>
    <w:p w:rsidR="00052C98" w:rsidRPr="00886737" w:rsidRDefault="00052C98" w:rsidP="00052C98">
      <w:pPr>
        <w:jc w:val="center"/>
        <w:rPr>
          <w:sz w:val="28"/>
          <w:szCs w:val="28"/>
        </w:rPr>
      </w:pPr>
    </w:p>
    <w:p w:rsidR="00052C98" w:rsidRPr="00886737" w:rsidRDefault="00E15EA9" w:rsidP="00052C98">
      <w:pPr>
        <w:jc w:val="center"/>
        <w:rPr>
          <w:b/>
          <w:sz w:val="28"/>
          <w:szCs w:val="28"/>
        </w:rPr>
      </w:pPr>
      <w:r w:rsidRPr="00886737">
        <w:rPr>
          <w:b/>
          <w:sz w:val="28"/>
          <w:szCs w:val="28"/>
        </w:rPr>
        <w:t>ИНФОРМАЦИЯ</w:t>
      </w:r>
    </w:p>
    <w:p w:rsidR="00052C98" w:rsidRPr="00886737" w:rsidRDefault="00052C98" w:rsidP="00052C98">
      <w:pPr>
        <w:jc w:val="center"/>
        <w:rPr>
          <w:b/>
          <w:sz w:val="28"/>
          <w:szCs w:val="28"/>
        </w:rPr>
      </w:pPr>
      <w:r w:rsidRPr="00886737">
        <w:rPr>
          <w:b/>
          <w:sz w:val="28"/>
          <w:szCs w:val="28"/>
        </w:rPr>
        <w:t xml:space="preserve">О реализации Плана мероприятий направленных на увеличение доходов, оптимизацию расходов и совершенствование долговой политики  Курской области,  утвержденного  Распоряжением  Губернатора Курской области А.Н. Михайловым от 13 ноября 2013 года  №.888-рг. </w:t>
      </w:r>
    </w:p>
    <w:p w:rsidR="00535248" w:rsidRPr="00886737" w:rsidRDefault="00535248" w:rsidP="00535248">
      <w:pPr>
        <w:jc w:val="center"/>
        <w:rPr>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5511"/>
        <w:gridCol w:w="8059"/>
      </w:tblGrid>
      <w:tr w:rsidR="00535248" w:rsidRPr="00886737" w:rsidTr="00535248">
        <w:tc>
          <w:tcPr>
            <w:tcW w:w="1118" w:type="dxa"/>
          </w:tcPr>
          <w:p w:rsidR="00535248" w:rsidRPr="00886737" w:rsidRDefault="00535248" w:rsidP="00EF5C22">
            <w:pPr>
              <w:jc w:val="center"/>
              <w:rPr>
                <w:sz w:val="20"/>
                <w:szCs w:val="20"/>
              </w:rPr>
            </w:pPr>
            <w:r w:rsidRPr="00886737">
              <w:rPr>
                <w:sz w:val="20"/>
                <w:szCs w:val="20"/>
              </w:rPr>
              <w:t>№ пункта</w:t>
            </w:r>
          </w:p>
        </w:tc>
        <w:tc>
          <w:tcPr>
            <w:tcW w:w="5511" w:type="dxa"/>
          </w:tcPr>
          <w:p w:rsidR="00535248" w:rsidRPr="00886737" w:rsidRDefault="00535248" w:rsidP="00EF5C22">
            <w:pPr>
              <w:jc w:val="center"/>
              <w:rPr>
                <w:sz w:val="20"/>
                <w:szCs w:val="20"/>
              </w:rPr>
            </w:pPr>
            <w:r w:rsidRPr="00886737">
              <w:rPr>
                <w:sz w:val="20"/>
                <w:szCs w:val="20"/>
              </w:rPr>
              <w:t xml:space="preserve">Наименование   мероприятий </w:t>
            </w:r>
          </w:p>
          <w:p w:rsidR="00535248" w:rsidRPr="00886737" w:rsidRDefault="00535248" w:rsidP="00EF5C22">
            <w:pPr>
              <w:jc w:val="center"/>
              <w:rPr>
                <w:sz w:val="20"/>
                <w:szCs w:val="20"/>
              </w:rPr>
            </w:pPr>
          </w:p>
        </w:tc>
        <w:tc>
          <w:tcPr>
            <w:tcW w:w="8059" w:type="dxa"/>
          </w:tcPr>
          <w:p w:rsidR="00535248" w:rsidRPr="00886737" w:rsidRDefault="00535248" w:rsidP="00EF5C22">
            <w:pPr>
              <w:jc w:val="center"/>
              <w:rPr>
                <w:sz w:val="20"/>
                <w:szCs w:val="20"/>
              </w:rPr>
            </w:pPr>
            <w:r w:rsidRPr="00886737">
              <w:rPr>
                <w:sz w:val="20"/>
                <w:szCs w:val="20"/>
              </w:rPr>
              <w:t>Исполнение</w:t>
            </w:r>
          </w:p>
        </w:tc>
      </w:tr>
      <w:tr w:rsidR="00535248" w:rsidRPr="00886737" w:rsidTr="00535248">
        <w:tc>
          <w:tcPr>
            <w:tcW w:w="1118" w:type="dxa"/>
          </w:tcPr>
          <w:p w:rsidR="00535248" w:rsidRPr="00886737" w:rsidRDefault="00535248" w:rsidP="00EF5C22">
            <w:pPr>
              <w:pStyle w:val="a8"/>
              <w:spacing w:line="100" w:lineRule="atLeast"/>
              <w:rPr>
                <w:sz w:val="20"/>
              </w:rPr>
            </w:pPr>
            <w:r w:rsidRPr="00886737">
              <w:rPr>
                <w:sz w:val="20"/>
              </w:rPr>
              <w:t>9</w:t>
            </w:r>
          </w:p>
        </w:tc>
        <w:tc>
          <w:tcPr>
            <w:tcW w:w="5511" w:type="dxa"/>
          </w:tcPr>
          <w:p w:rsidR="00535248" w:rsidRPr="00886737" w:rsidRDefault="00535248" w:rsidP="00EF5C22">
            <w:pPr>
              <w:jc w:val="center"/>
              <w:rPr>
                <w:sz w:val="20"/>
                <w:szCs w:val="20"/>
              </w:rPr>
            </w:pPr>
            <w:r w:rsidRPr="00886737">
              <w:rPr>
                <w:sz w:val="20"/>
                <w:szCs w:val="20"/>
              </w:rPr>
              <w:t xml:space="preserve">Оптимизация расходов на финансовое обеспечение выполнения государственного задания с учетом применения механизма </w:t>
            </w:r>
            <w:proofErr w:type="spellStart"/>
            <w:r w:rsidRPr="00886737">
              <w:rPr>
                <w:sz w:val="20"/>
                <w:szCs w:val="20"/>
              </w:rPr>
              <w:t>нормативно-подушевого</w:t>
            </w:r>
            <w:proofErr w:type="spellEnd"/>
            <w:r w:rsidRPr="00886737">
              <w:rPr>
                <w:sz w:val="20"/>
                <w:szCs w:val="20"/>
              </w:rPr>
              <w:t xml:space="preserve"> финансирования оказания государственных услуг</w:t>
            </w:r>
          </w:p>
        </w:tc>
        <w:tc>
          <w:tcPr>
            <w:tcW w:w="8059" w:type="dxa"/>
          </w:tcPr>
          <w:p w:rsidR="00535248" w:rsidRPr="00886737" w:rsidRDefault="00535248" w:rsidP="00EF5C22">
            <w:pPr>
              <w:jc w:val="center"/>
              <w:rPr>
                <w:sz w:val="20"/>
                <w:szCs w:val="20"/>
              </w:rPr>
            </w:pPr>
            <w:r w:rsidRPr="00886737">
              <w:rPr>
                <w:sz w:val="20"/>
                <w:szCs w:val="20"/>
              </w:rPr>
              <w:t xml:space="preserve"> Расходы на финансовое обеспечение выполнения государственного задания бюджетными учреждениями для финансирования оказания государственных услуг оптимизированы в 2015 году на 35%. </w:t>
            </w:r>
          </w:p>
        </w:tc>
      </w:tr>
      <w:tr w:rsidR="00535248" w:rsidRPr="00886737" w:rsidTr="00535248">
        <w:trPr>
          <w:trHeight w:val="3859"/>
        </w:trPr>
        <w:tc>
          <w:tcPr>
            <w:tcW w:w="1118" w:type="dxa"/>
          </w:tcPr>
          <w:p w:rsidR="00535248" w:rsidRPr="00886737" w:rsidRDefault="00535248" w:rsidP="00EF5C22">
            <w:pPr>
              <w:pStyle w:val="a8"/>
              <w:spacing w:line="100" w:lineRule="atLeast"/>
              <w:rPr>
                <w:sz w:val="20"/>
              </w:rPr>
            </w:pPr>
            <w:r w:rsidRPr="00886737">
              <w:rPr>
                <w:sz w:val="20"/>
              </w:rPr>
              <w:t>11</w:t>
            </w:r>
          </w:p>
        </w:tc>
        <w:tc>
          <w:tcPr>
            <w:tcW w:w="5511" w:type="dxa"/>
          </w:tcPr>
          <w:p w:rsidR="00535248" w:rsidRPr="00886737" w:rsidRDefault="00535248" w:rsidP="00EF5C22">
            <w:pPr>
              <w:jc w:val="center"/>
              <w:rPr>
                <w:sz w:val="20"/>
                <w:szCs w:val="20"/>
              </w:rPr>
            </w:pPr>
            <w:r w:rsidRPr="00886737">
              <w:rPr>
                <w:sz w:val="20"/>
                <w:szCs w:val="20"/>
              </w:rPr>
              <w:t>Обеспечение при формировании расходов на оплату труда работников органов государственной власти Курской области и государственных учреждений:</w:t>
            </w:r>
          </w:p>
          <w:p w:rsidR="00535248" w:rsidRPr="00886737" w:rsidRDefault="00535248" w:rsidP="00EF5C22">
            <w:pPr>
              <w:jc w:val="center"/>
              <w:rPr>
                <w:sz w:val="20"/>
                <w:szCs w:val="20"/>
              </w:rPr>
            </w:pPr>
            <w:r w:rsidRPr="00886737">
              <w:rPr>
                <w:sz w:val="20"/>
                <w:szCs w:val="20"/>
              </w:rPr>
              <w:t>-установления  системы критериев и показателей эффективности деятельности учреждений и работников в учреждениях, где они в настоящее время отсутствуют, установления стимулирующих выплат только с учетом показателей эффективности деятельности учреждений и работников;</w:t>
            </w:r>
          </w:p>
          <w:p w:rsidR="00535248" w:rsidRPr="00886737" w:rsidRDefault="00535248" w:rsidP="00EF5C22">
            <w:pPr>
              <w:jc w:val="center"/>
              <w:rPr>
                <w:sz w:val="20"/>
                <w:szCs w:val="20"/>
              </w:rPr>
            </w:pPr>
            <w:r w:rsidRPr="00886737">
              <w:rPr>
                <w:sz w:val="20"/>
                <w:szCs w:val="20"/>
              </w:rPr>
              <w:t>- определения оптимального соотношения гарантированной части заработной платы и стимулирующих надбавок;</w:t>
            </w:r>
          </w:p>
          <w:p w:rsidR="00535248" w:rsidRPr="00886737" w:rsidRDefault="00535248" w:rsidP="00535248">
            <w:pPr>
              <w:jc w:val="center"/>
              <w:rPr>
                <w:sz w:val="20"/>
                <w:szCs w:val="20"/>
              </w:rPr>
            </w:pPr>
            <w:r w:rsidRPr="00886737">
              <w:rPr>
                <w:sz w:val="20"/>
                <w:szCs w:val="20"/>
              </w:rPr>
              <w:t>-дифференциации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учреждения</w:t>
            </w:r>
          </w:p>
        </w:tc>
        <w:tc>
          <w:tcPr>
            <w:tcW w:w="8059" w:type="dxa"/>
          </w:tcPr>
          <w:p w:rsidR="00535248" w:rsidRPr="00886737" w:rsidRDefault="00535248" w:rsidP="00EF5C22">
            <w:pPr>
              <w:pStyle w:val="a8"/>
              <w:spacing w:line="100" w:lineRule="atLeast"/>
              <w:rPr>
                <w:sz w:val="20"/>
              </w:rPr>
            </w:pPr>
            <w:r w:rsidRPr="00886737">
              <w:rPr>
                <w:sz w:val="20"/>
              </w:rPr>
              <w:t xml:space="preserve">        Комитетом по делам молодежи  и туризму Курской области  разработано и утверждено Постановление Правительства Курской области  от 26.11.2010 года №150-пп «О введении новой системы оплаты труда работников областных государственных учреждений, подведомственных комитету по делам молодежи и туризму Курской области», в котором  установлены базовые  оклады по профессиональным квалификационным группам, предусмотрено повышение оплаты труда работников достижением  конкретных показателей качества и количества оказываемых услуг, а также установлено соотношение средней заработной платы руководителей и работников бюджетных организаций.</w:t>
            </w:r>
            <w:r w:rsidRPr="00886737">
              <w:rPr>
                <w:sz w:val="20"/>
              </w:rPr>
              <w:tab/>
              <w:t xml:space="preserve">  </w:t>
            </w:r>
          </w:p>
          <w:p w:rsidR="00535248" w:rsidRPr="00886737" w:rsidRDefault="00535248" w:rsidP="00EF5C22">
            <w:pPr>
              <w:pStyle w:val="af7"/>
              <w:ind w:left="0"/>
              <w:jc w:val="both"/>
              <w:rPr>
                <w:sz w:val="20"/>
                <w:szCs w:val="20"/>
              </w:rPr>
            </w:pPr>
            <w:r w:rsidRPr="00886737">
              <w:rPr>
                <w:sz w:val="20"/>
                <w:szCs w:val="20"/>
              </w:rPr>
              <w:t xml:space="preserve">   В 2010-2014 годах Комитетом по делам молодежи и туризму  Курской области  проделана серьезная и последовательная работа по совершенствованию системы оплаты труда в бюджетных учреждениях, направленная на стимулирование персонала к повышению качества услуг.   </w:t>
            </w:r>
          </w:p>
          <w:p w:rsidR="00535248" w:rsidRPr="00886737" w:rsidRDefault="00535248" w:rsidP="00535248">
            <w:pPr>
              <w:pStyle w:val="af7"/>
              <w:ind w:left="0"/>
              <w:jc w:val="both"/>
              <w:rPr>
                <w:sz w:val="20"/>
                <w:szCs w:val="20"/>
              </w:rPr>
            </w:pPr>
            <w:r w:rsidRPr="00886737">
              <w:rPr>
                <w:sz w:val="20"/>
                <w:szCs w:val="20"/>
              </w:rPr>
              <w:t>В бюджетных учреждениях находящихся в ведении комитета разработаны и утверждены Положения по оплате труда и коллективные  договора  которыми установлены системы критериев и показателей  эффективности деятельности учреждений и работников.</w:t>
            </w:r>
          </w:p>
        </w:tc>
      </w:tr>
      <w:tr w:rsidR="00535248" w:rsidRPr="00886737" w:rsidTr="00535248">
        <w:tc>
          <w:tcPr>
            <w:tcW w:w="1118" w:type="dxa"/>
          </w:tcPr>
          <w:p w:rsidR="00535248" w:rsidRPr="00886737" w:rsidRDefault="00535248" w:rsidP="00EF5C22">
            <w:pPr>
              <w:pStyle w:val="a8"/>
              <w:spacing w:line="100" w:lineRule="atLeast"/>
              <w:rPr>
                <w:sz w:val="20"/>
              </w:rPr>
            </w:pPr>
            <w:r w:rsidRPr="00886737">
              <w:rPr>
                <w:sz w:val="20"/>
              </w:rPr>
              <w:t>15</w:t>
            </w:r>
          </w:p>
        </w:tc>
        <w:tc>
          <w:tcPr>
            <w:tcW w:w="5511" w:type="dxa"/>
          </w:tcPr>
          <w:p w:rsidR="00535248" w:rsidRPr="00886737" w:rsidRDefault="00535248" w:rsidP="00EF5C22">
            <w:pPr>
              <w:jc w:val="center"/>
              <w:rPr>
                <w:sz w:val="20"/>
                <w:szCs w:val="20"/>
              </w:rPr>
            </w:pPr>
            <w:r w:rsidRPr="00886737">
              <w:rPr>
                <w:sz w:val="20"/>
                <w:szCs w:val="20"/>
              </w:rPr>
              <w:t>Рассмотрение возможности  сокращения расходов бюджета на 2-5% (государственные закупки, субсидии бюджетным и автономным учреждениям</w:t>
            </w:r>
          </w:p>
        </w:tc>
        <w:tc>
          <w:tcPr>
            <w:tcW w:w="8059" w:type="dxa"/>
          </w:tcPr>
          <w:p w:rsidR="00535248" w:rsidRPr="00886737" w:rsidRDefault="00535248" w:rsidP="00EF5C22">
            <w:pPr>
              <w:rPr>
                <w:b/>
                <w:sz w:val="20"/>
                <w:szCs w:val="20"/>
              </w:rPr>
            </w:pPr>
            <w:r w:rsidRPr="00886737">
              <w:rPr>
                <w:sz w:val="20"/>
                <w:szCs w:val="20"/>
              </w:rPr>
              <w:t>Сокращены  расходы бюджета на 35% (государственные закупки, субсидии бюджетным и автономным учреждениям.</w:t>
            </w:r>
          </w:p>
        </w:tc>
      </w:tr>
      <w:tr w:rsidR="00535248" w:rsidRPr="00886737" w:rsidTr="00EF5C22">
        <w:tc>
          <w:tcPr>
            <w:tcW w:w="1118" w:type="dxa"/>
          </w:tcPr>
          <w:p w:rsidR="00535248" w:rsidRPr="00886737" w:rsidRDefault="00535248" w:rsidP="00EF5C22">
            <w:pPr>
              <w:jc w:val="center"/>
              <w:rPr>
                <w:sz w:val="20"/>
                <w:szCs w:val="20"/>
              </w:rPr>
            </w:pPr>
            <w:r w:rsidRPr="00886737">
              <w:rPr>
                <w:sz w:val="20"/>
                <w:szCs w:val="20"/>
              </w:rPr>
              <w:lastRenderedPageBreak/>
              <w:t>№ пункта</w:t>
            </w:r>
          </w:p>
        </w:tc>
        <w:tc>
          <w:tcPr>
            <w:tcW w:w="5511" w:type="dxa"/>
          </w:tcPr>
          <w:p w:rsidR="00535248" w:rsidRPr="00886737" w:rsidRDefault="00535248" w:rsidP="00EF5C22">
            <w:pPr>
              <w:jc w:val="center"/>
              <w:rPr>
                <w:sz w:val="20"/>
                <w:szCs w:val="20"/>
              </w:rPr>
            </w:pPr>
            <w:r w:rsidRPr="00886737">
              <w:rPr>
                <w:sz w:val="20"/>
                <w:szCs w:val="20"/>
              </w:rPr>
              <w:t xml:space="preserve">Наименование   мероприятий </w:t>
            </w:r>
          </w:p>
        </w:tc>
        <w:tc>
          <w:tcPr>
            <w:tcW w:w="8059" w:type="dxa"/>
          </w:tcPr>
          <w:p w:rsidR="00535248" w:rsidRPr="00886737" w:rsidRDefault="00535248" w:rsidP="00EF5C22">
            <w:pPr>
              <w:jc w:val="center"/>
              <w:rPr>
                <w:sz w:val="20"/>
                <w:szCs w:val="20"/>
              </w:rPr>
            </w:pPr>
            <w:r w:rsidRPr="00886737">
              <w:rPr>
                <w:sz w:val="20"/>
                <w:szCs w:val="20"/>
              </w:rPr>
              <w:t>Исполнение</w:t>
            </w:r>
          </w:p>
          <w:p w:rsidR="00535248" w:rsidRPr="00886737" w:rsidRDefault="00535248" w:rsidP="00EF5C22">
            <w:pPr>
              <w:jc w:val="center"/>
              <w:rPr>
                <w:sz w:val="20"/>
                <w:szCs w:val="20"/>
              </w:rPr>
            </w:pPr>
          </w:p>
        </w:tc>
      </w:tr>
      <w:tr w:rsidR="00535248" w:rsidRPr="00886737" w:rsidTr="00EF5C22">
        <w:trPr>
          <w:trHeight w:val="2070"/>
        </w:trPr>
        <w:tc>
          <w:tcPr>
            <w:tcW w:w="1118" w:type="dxa"/>
          </w:tcPr>
          <w:p w:rsidR="00535248" w:rsidRPr="00886737" w:rsidRDefault="00535248" w:rsidP="00EF5C22">
            <w:pPr>
              <w:pStyle w:val="a8"/>
              <w:spacing w:line="100" w:lineRule="atLeast"/>
              <w:rPr>
                <w:sz w:val="20"/>
              </w:rPr>
            </w:pPr>
          </w:p>
        </w:tc>
        <w:tc>
          <w:tcPr>
            <w:tcW w:w="5511" w:type="dxa"/>
          </w:tcPr>
          <w:p w:rsidR="00535248" w:rsidRPr="00886737" w:rsidRDefault="00535248" w:rsidP="00EF5C22">
            <w:pPr>
              <w:jc w:val="center"/>
              <w:rPr>
                <w:sz w:val="20"/>
                <w:szCs w:val="20"/>
              </w:rPr>
            </w:pPr>
            <w:r w:rsidRPr="00886737">
              <w:rPr>
                <w:sz w:val="20"/>
                <w:szCs w:val="20"/>
              </w:rPr>
              <w:t>Оценка эффективности предоставления средств областного бюджета юридическим лицам</w:t>
            </w:r>
          </w:p>
        </w:tc>
        <w:tc>
          <w:tcPr>
            <w:tcW w:w="8059" w:type="dxa"/>
          </w:tcPr>
          <w:p w:rsidR="00535248" w:rsidRPr="00886737" w:rsidRDefault="00535248" w:rsidP="00EF5C22">
            <w:pPr>
              <w:rPr>
                <w:sz w:val="20"/>
                <w:szCs w:val="20"/>
              </w:rPr>
            </w:pPr>
            <w:r w:rsidRPr="00886737">
              <w:rPr>
                <w:sz w:val="20"/>
                <w:szCs w:val="20"/>
              </w:rPr>
              <w:t>Государственные задания утвержденные бюджетным учреждениям подведомственным комитету за 2014 год выполнены в объеме 100% по количеству  проведенных мероприятий и объему доведенных средств на эти цели.</w:t>
            </w:r>
          </w:p>
          <w:p w:rsidR="00535248" w:rsidRPr="00886737" w:rsidRDefault="00535248" w:rsidP="00EF5C22">
            <w:pPr>
              <w:rPr>
                <w:sz w:val="20"/>
                <w:szCs w:val="20"/>
              </w:rPr>
            </w:pPr>
            <w:r w:rsidRPr="00886737">
              <w:rPr>
                <w:sz w:val="20"/>
                <w:szCs w:val="20"/>
              </w:rPr>
              <w:t>Субсидии  на иные цели  предоставленные бюджетным учреждениям подведомственным комитету за 2014 год выполнены в объеме 100% по количеству  проведенных мероприятий и по объему доведенных средств на эти цели на 99%. Остаток средств в сумме 7,6 тыс. рублей возвращен в доход областного бюджета в январе 2015 года.</w:t>
            </w:r>
          </w:p>
          <w:p w:rsidR="00535248" w:rsidRPr="00886737" w:rsidRDefault="00535248" w:rsidP="00EF5C22">
            <w:pPr>
              <w:rPr>
                <w:sz w:val="20"/>
                <w:szCs w:val="20"/>
              </w:rPr>
            </w:pPr>
            <w:r w:rsidRPr="00886737">
              <w:rPr>
                <w:sz w:val="20"/>
                <w:szCs w:val="20"/>
              </w:rPr>
              <w:t>Доходы от предпринимательской  деятельности значительно снизились из-за проведения капитального ремонта здания ОБУ Областной дворец молодежи</w:t>
            </w:r>
          </w:p>
        </w:tc>
      </w:tr>
      <w:tr w:rsidR="00052C98" w:rsidRPr="00886737" w:rsidTr="00535248">
        <w:tc>
          <w:tcPr>
            <w:tcW w:w="1118" w:type="dxa"/>
          </w:tcPr>
          <w:p w:rsidR="00052C98" w:rsidRPr="00886737" w:rsidRDefault="00052C98" w:rsidP="00E869D1">
            <w:pPr>
              <w:pStyle w:val="a8"/>
              <w:spacing w:line="100" w:lineRule="atLeast"/>
              <w:rPr>
                <w:sz w:val="20"/>
              </w:rPr>
            </w:pPr>
            <w:r w:rsidRPr="00886737">
              <w:rPr>
                <w:sz w:val="20"/>
              </w:rPr>
              <w:t>9</w:t>
            </w:r>
          </w:p>
        </w:tc>
        <w:tc>
          <w:tcPr>
            <w:tcW w:w="5511" w:type="dxa"/>
          </w:tcPr>
          <w:p w:rsidR="00052C98" w:rsidRPr="00886737" w:rsidRDefault="00052C98" w:rsidP="00E869D1">
            <w:pPr>
              <w:jc w:val="center"/>
              <w:rPr>
                <w:sz w:val="20"/>
                <w:szCs w:val="20"/>
              </w:rPr>
            </w:pPr>
            <w:r w:rsidRPr="00886737">
              <w:rPr>
                <w:sz w:val="20"/>
                <w:szCs w:val="20"/>
              </w:rPr>
              <w:t xml:space="preserve">Оптимизация расходов на финансовое обеспечение выполнения государственного задания с учетом применения механизма </w:t>
            </w:r>
            <w:proofErr w:type="spellStart"/>
            <w:r w:rsidRPr="00886737">
              <w:rPr>
                <w:sz w:val="20"/>
                <w:szCs w:val="20"/>
              </w:rPr>
              <w:t>нормативно-подушевого</w:t>
            </w:r>
            <w:proofErr w:type="spellEnd"/>
            <w:r w:rsidRPr="00886737">
              <w:rPr>
                <w:sz w:val="20"/>
                <w:szCs w:val="20"/>
              </w:rPr>
              <w:t xml:space="preserve"> финансирования оказания государственных услуг</w:t>
            </w:r>
          </w:p>
        </w:tc>
        <w:tc>
          <w:tcPr>
            <w:tcW w:w="8059" w:type="dxa"/>
          </w:tcPr>
          <w:p w:rsidR="00052C98" w:rsidRPr="00886737" w:rsidRDefault="00052C98" w:rsidP="00E869D1">
            <w:pPr>
              <w:jc w:val="center"/>
              <w:rPr>
                <w:sz w:val="20"/>
                <w:szCs w:val="20"/>
              </w:rPr>
            </w:pPr>
            <w:r w:rsidRPr="00886737">
              <w:rPr>
                <w:sz w:val="20"/>
                <w:szCs w:val="20"/>
              </w:rPr>
              <w:t xml:space="preserve"> Расходы на финансовое обеспечение выполнения государственного задания бюджетными учреждениями для финансирования оказания государственных услуг оптимизированы в 2014 году на 7%. </w:t>
            </w:r>
          </w:p>
        </w:tc>
      </w:tr>
      <w:tr w:rsidR="00052C98" w:rsidRPr="00886737" w:rsidTr="00535248">
        <w:tc>
          <w:tcPr>
            <w:tcW w:w="1118" w:type="dxa"/>
          </w:tcPr>
          <w:p w:rsidR="00052C98" w:rsidRPr="00886737" w:rsidRDefault="00052C98" w:rsidP="00E869D1">
            <w:pPr>
              <w:pStyle w:val="a8"/>
              <w:spacing w:line="100" w:lineRule="atLeast"/>
              <w:rPr>
                <w:sz w:val="20"/>
              </w:rPr>
            </w:pPr>
            <w:r w:rsidRPr="00886737">
              <w:rPr>
                <w:sz w:val="20"/>
              </w:rPr>
              <w:t>11</w:t>
            </w:r>
          </w:p>
        </w:tc>
        <w:tc>
          <w:tcPr>
            <w:tcW w:w="5511" w:type="dxa"/>
          </w:tcPr>
          <w:p w:rsidR="00052C98" w:rsidRPr="00886737" w:rsidRDefault="00052C98" w:rsidP="00E869D1">
            <w:pPr>
              <w:jc w:val="center"/>
              <w:rPr>
                <w:sz w:val="20"/>
                <w:szCs w:val="20"/>
              </w:rPr>
            </w:pPr>
            <w:r w:rsidRPr="00886737">
              <w:rPr>
                <w:sz w:val="20"/>
                <w:szCs w:val="20"/>
              </w:rPr>
              <w:t>Обеспечение при формировании расходов на оплату труда работников органов государственной власти Курской области и государственных учреждений:</w:t>
            </w:r>
          </w:p>
          <w:p w:rsidR="00052C98" w:rsidRPr="00886737" w:rsidRDefault="00052C98" w:rsidP="00E869D1">
            <w:pPr>
              <w:jc w:val="center"/>
              <w:rPr>
                <w:sz w:val="20"/>
                <w:szCs w:val="20"/>
              </w:rPr>
            </w:pPr>
            <w:r w:rsidRPr="00886737">
              <w:rPr>
                <w:sz w:val="20"/>
                <w:szCs w:val="20"/>
              </w:rPr>
              <w:t>-установления  системы критериев и показателей эффективности деятельности учреждений и работников в учреждениях, где они в настоящее время отсутствуют, установления стимулирующих выплат только с учетом показателей эффективности деятельности учреждений и работников;</w:t>
            </w:r>
          </w:p>
          <w:p w:rsidR="00052C98" w:rsidRPr="00886737" w:rsidRDefault="00052C98" w:rsidP="00E869D1">
            <w:pPr>
              <w:jc w:val="center"/>
              <w:rPr>
                <w:sz w:val="20"/>
                <w:szCs w:val="20"/>
              </w:rPr>
            </w:pPr>
            <w:r w:rsidRPr="00886737">
              <w:rPr>
                <w:sz w:val="20"/>
                <w:szCs w:val="20"/>
              </w:rPr>
              <w:t>- определения оптимального соотношения гарантированной части заработной платы и стимулирующих надбавок;</w:t>
            </w:r>
          </w:p>
          <w:p w:rsidR="00052C98" w:rsidRPr="00886737" w:rsidRDefault="00052C98" w:rsidP="00E869D1">
            <w:pPr>
              <w:jc w:val="center"/>
              <w:rPr>
                <w:sz w:val="20"/>
                <w:szCs w:val="20"/>
              </w:rPr>
            </w:pPr>
            <w:r w:rsidRPr="00886737">
              <w:rPr>
                <w:sz w:val="20"/>
                <w:szCs w:val="20"/>
              </w:rPr>
              <w:t>-дифференциации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учреждения</w:t>
            </w:r>
          </w:p>
          <w:p w:rsidR="00052C98" w:rsidRPr="00886737" w:rsidRDefault="00052C98" w:rsidP="00E869D1">
            <w:pPr>
              <w:jc w:val="center"/>
              <w:rPr>
                <w:sz w:val="20"/>
                <w:szCs w:val="20"/>
              </w:rPr>
            </w:pPr>
          </w:p>
          <w:p w:rsidR="00052C98" w:rsidRPr="00886737" w:rsidRDefault="00052C98" w:rsidP="00E869D1">
            <w:pPr>
              <w:jc w:val="center"/>
              <w:rPr>
                <w:sz w:val="20"/>
                <w:szCs w:val="20"/>
              </w:rPr>
            </w:pPr>
          </w:p>
        </w:tc>
        <w:tc>
          <w:tcPr>
            <w:tcW w:w="8059" w:type="dxa"/>
          </w:tcPr>
          <w:p w:rsidR="00052C98" w:rsidRPr="00886737" w:rsidRDefault="00052C98" w:rsidP="00E869D1">
            <w:pPr>
              <w:pStyle w:val="a8"/>
              <w:spacing w:line="100" w:lineRule="atLeast"/>
              <w:rPr>
                <w:sz w:val="20"/>
              </w:rPr>
            </w:pPr>
            <w:r w:rsidRPr="00886737">
              <w:rPr>
                <w:sz w:val="20"/>
              </w:rPr>
              <w:t xml:space="preserve">        Комитетом по делам молодежи  и туризму Курской области  разработано и утверждено Постановление Правительства Курской области  от 26.11.2010 года №150-пп «О введении новой системы оплаты труда работников областных государственных учреждений, подведомственных комитету по делам молодежи и туризму Курской области», в котором  установлены базовые  оклады по профессиональным квалификационным группам, предусмотрено повышение оплаты труда работников достижением  конкретных показателей качества и количества оказываемых услуг, а также установлено соотношение средней заработной платы руководителей и работников бюджетных организаций.</w:t>
            </w:r>
            <w:r w:rsidRPr="00886737">
              <w:rPr>
                <w:sz w:val="20"/>
              </w:rPr>
              <w:tab/>
              <w:t xml:space="preserve">  </w:t>
            </w:r>
          </w:p>
          <w:p w:rsidR="00052C98" w:rsidRPr="00886737" w:rsidRDefault="00052C98" w:rsidP="00E869D1">
            <w:pPr>
              <w:pStyle w:val="af7"/>
              <w:ind w:left="0"/>
              <w:jc w:val="both"/>
              <w:rPr>
                <w:sz w:val="20"/>
                <w:szCs w:val="20"/>
              </w:rPr>
            </w:pPr>
            <w:r w:rsidRPr="00886737">
              <w:rPr>
                <w:sz w:val="20"/>
                <w:szCs w:val="20"/>
              </w:rPr>
              <w:t xml:space="preserve">   В 2010-2013 годах Комитетом по делам молодежи и туризму  Курской области была проделана серьезная и последовательная работа по совершенствованию системы оплаты труда в бюджетных учреждениях, направленная на стимулирование персонала к повышению качества услуг.   </w:t>
            </w:r>
          </w:p>
          <w:p w:rsidR="00052C98" w:rsidRPr="00886737" w:rsidRDefault="00052C98" w:rsidP="00E869D1">
            <w:pPr>
              <w:pStyle w:val="af7"/>
              <w:ind w:left="0"/>
              <w:jc w:val="both"/>
              <w:rPr>
                <w:sz w:val="20"/>
                <w:szCs w:val="20"/>
              </w:rPr>
            </w:pPr>
            <w:r w:rsidRPr="00886737">
              <w:rPr>
                <w:sz w:val="20"/>
                <w:szCs w:val="20"/>
              </w:rPr>
              <w:t>В бюджетных учреждениях находящихся в ведении комитета разработаны и утверждены Положения по оплате труда и коллективные  договора  которыми установлены системы критериев и показателей  эффективности деятельности учреждений и работников.</w:t>
            </w:r>
          </w:p>
          <w:p w:rsidR="00052C98" w:rsidRPr="00886737" w:rsidRDefault="00052C98" w:rsidP="00E869D1">
            <w:pPr>
              <w:jc w:val="center"/>
              <w:rPr>
                <w:b/>
                <w:sz w:val="20"/>
                <w:szCs w:val="20"/>
              </w:rPr>
            </w:pPr>
          </w:p>
        </w:tc>
      </w:tr>
      <w:tr w:rsidR="00052C98" w:rsidRPr="00886737" w:rsidTr="00535248">
        <w:tc>
          <w:tcPr>
            <w:tcW w:w="1118" w:type="dxa"/>
          </w:tcPr>
          <w:p w:rsidR="00052C98" w:rsidRPr="00886737" w:rsidRDefault="00052C98" w:rsidP="00E869D1">
            <w:pPr>
              <w:pStyle w:val="a8"/>
              <w:spacing w:line="100" w:lineRule="atLeast"/>
              <w:rPr>
                <w:sz w:val="20"/>
              </w:rPr>
            </w:pPr>
            <w:r w:rsidRPr="00886737">
              <w:rPr>
                <w:sz w:val="20"/>
              </w:rPr>
              <w:t>15</w:t>
            </w:r>
          </w:p>
        </w:tc>
        <w:tc>
          <w:tcPr>
            <w:tcW w:w="5511" w:type="dxa"/>
          </w:tcPr>
          <w:p w:rsidR="00052C98" w:rsidRPr="00886737" w:rsidRDefault="00052C98" w:rsidP="00E869D1">
            <w:pPr>
              <w:jc w:val="center"/>
              <w:rPr>
                <w:sz w:val="20"/>
                <w:szCs w:val="20"/>
              </w:rPr>
            </w:pPr>
            <w:r w:rsidRPr="00886737">
              <w:rPr>
                <w:sz w:val="20"/>
                <w:szCs w:val="20"/>
              </w:rPr>
              <w:t>Рассмотрение возможности  сокращения расходов бюджета на 2-5% (государственные закупки, субсидии бюджетным и автономным учреждениям</w:t>
            </w:r>
          </w:p>
        </w:tc>
        <w:tc>
          <w:tcPr>
            <w:tcW w:w="8059" w:type="dxa"/>
          </w:tcPr>
          <w:p w:rsidR="00052C98" w:rsidRPr="00886737" w:rsidRDefault="00052C98" w:rsidP="00572652">
            <w:pPr>
              <w:rPr>
                <w:b/>
                <w:sz w:val="20"/>
                <w:szCs w:val="20"/>
              </w:rPr>
            </w:pPr>
            <w:r w:rsidRPr="00886737">
              <w:rPr>
                <w:sz w:val="20"/>
                <w:szCs w:val="20"/>
              </w:rPr>
              <w:t>Сокращены  расходы бюджета на 5% (государственные закупки, субсидии бюджетным и автономным учреждениям.</w:t>
            </w:r>
          </w:p>
        </w:tc>
      </w:tr>
    </w:tbl>
    <w:p w:rsidR="00052C98" w:rsidRPr="00886737" w:rsidRDefault="00052C98" w:rsidP="00052C98">
      <w:pPr>
        <w:jc w:val="center"/>
      </w:pPr>
    </w:p>
    <w:sectPr w:rsidR="00052C98" w:rsidRPr="00886737" w:rsidSect="00535248">
      <w:pgSz w:w="16838" w:h="11906" w:orient="landscape"/>
      <w:pgMar w:top="1134" w:right="1276" w:bottom="993"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DDF" w:rsidRPr="00FB5490" w:rsidRDefault="00C26DDF" w:rsidP="00FB5490">
      <w:pPr>
        <w:pStyle w:val="a8"/>
        <w:rPr>
          <w:rFonts w:ascii="Times New Roman" w:hAnsi="Times New Roman"/>
          <w:sz w:val="24"/>
          <w:szCs w:val="24"/>
          <w:lang w:eastAsia="ru-RU"/>
        </w:rPr>
      </w:pPr>
      <w:r>
        <w:separator/>
      </w:r>
    </w:p>
  </w:endnote>
  <w:endnote w:type="continuationSeparator" w:id="0">
    <w:p w:rsidR="00C26DDF" w:rsidRPr="00FB5490" w:rsidRDefault="00C26DDF" w:rsidP="00FB5490">
      <w:pPr>
        <w:pStyle w:val="a8"/>
        <w:rPr>
          <w:rFonts w:ascii="Times New Roman" w:hAnsi="Times New Roman"/>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DDF" w:rsidRPr="00FB5490" w:rsidRDefault="00C26DDF" w:rsidP="00FB5490">
      <w:pPr>
        <w:pStyle w:val="a8"/>
        <w:rPr>
          <w:rFonts w:ascii="Times New Roman" w:hAnsi="Times New Roman"/>
          <w:sz w:val="24"/>
          <w:szCs w:val="24"/>
          <w:lang w:eastAsia="ru-RU"/>
        </w:rPr>
      </w:pPr>
      <w:r>
        <w:separator/>
      </w:r>
    </w:p>
  </w:footnote>
  <w:footnote w:type="continuationSeparator" w:id="0">
    <w:p w:rsidR="00C26DDF" w:rsidRPr="00FB5490" w:rsidRDefault="00C26DDF" w:rsidP="00FB5490">
      <w:pPr>
        <w:pStyle w:val="a8"/>
        <w:rPr>
          <w:rFonts w:ascii="Times New Roman" w:hAnsi="Times New Roman"/>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4D" w:rsidRPr="00D46FB7" w:rsidRDefault="00346736" w:rsidP="004931DB">
    <w:pPr>
      <w:pStyle w:val="ae"/>
      <w:jc w:val="center"/>
    </w:pPr>
    <w:fldSimple w:instr=" PAGE   \* MERGEFORMAT ">
      <w:r w:rsidR="00886737">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D507DC0"/>
    <w:lvl w:ilvl="0" w:tplc="CBE0FFF2">
      <w:start w:val="1"/>
      <w:numFmt w:val="bullet"/>
      <w:lvlText w:val=""/>
      <w:lvlJc w:val="left"/>
      <w:pPr>
        <w:ind w:left="1429" w:hanging="360"/>
      </w:pPr>
      <w:rPr>
        <w:rFonts w:ascii="Symbol" w:hAnsi="Symbol"/>
      </w:rPr>
    </w:lvl>
    <w:lvl w:ilvl="1" w:tplc="6DB05726" w:tentative="1">
      <w:start w:val="1"/>
      <w:numFmt w:val="bullet"/>
      <w:lvlText w:val="o"/>
      <w:lvlJc w:val="left"/>
      <w:pPr>
        <w:ind w:left="2149" w:hanging="360"/>
      </w:pPr>
      <w:rPr>
        <w:rFonts w:ascii="Courier New" w:hAnsi="Courier New"/>
      </w:rPr>
    </w:lvl>
    <w:lvl w:ilvl="2" w:tplc="DF9CFB00" w:tentative="1">
      <w:start w:val="1"/>
      <w:numFmt w:val="bullet"/>
      <w:lvlText w:val=""/>
      <w:lvlJc w:val="left"/>
      <w:pPr>
        <w:ind w:left="2869" w:hanging="360"/>
      </w:pPr>
      <w:rPr>
        <w:rFonts w:ascii="Wingdings" w:hAnsi="Wingdings"/>
      </w:rPr>
    </w:lvl>
    <w:lvl w:ilvl="3" w:tplc="CFC077E8" w:tentative="1">
      <w:start w:val="1"/>
      <w:numFmt w:val="bullet"/>
      <w:lvlText w:val=""/>
      <w:lvlJc w:val="left"/>
      <w:pPr>
        <w:ind w:left="3589" w:hanging="360"/>
      </w:pPr>
      <w:rPr>
        <w:rFonts w:ascii="Symbol" w:hAnsi="Symbol"/>
      </w:rPr>
    </w:lvl>
    <w:lvl w:ilvl="4" w:tplc="67D6D506" w:tentative="1">
      <w:start w:val="1"/>
      <w:numFmt w:val="bullet"/>
      <w:lvlText w:val="o"/>
      <w:lvlJc w:val="left"/>
      <w:pPr>
        <w:ind w:left="4309" w:hanging="360"/>
      </w:pPr>
      <w:rPr>
        <w:rFonts w:ascii="Courier New" w:hAnsi="Courier New"/>
      </w:rPr>
    </w:lvl>
    <w:lvl w:ilvl="5" w:tplc="02DADEB2" w:tentative="1">
      <w:start w:val="1"/>
      <w:numFmt w:val="bullet"/>
      <w:lvlText w:val=""/>
      <w:lvlJc w:val="left"/>
      <w:pPr>
        <w:ind w:left="5029" w:hanging="360"/>
      </w:pPr>
      <w:rPr>
        <w:rFonts w:ascii="Wingdings" w:hAnsi="Wingdings"/>
      </w:rPr>
    </w:lvl>
    <w:lvl w:ilvl="6" w:tplc="CC40441E" w:tentative="1">
      <w:start w:val="1"/>
      <w:numFmt w:val="bullet"/>
      <w:lvlText w:val=""/>
      <w:lvlJc w:val="left"/>
      <w:pPr>
        <w:ind w:left="5749" w:hanging="360"/>
      </w:pPr>
      <w:rPr>
        <w:rFonts w:ascii="Symbol" w:hAnsi="Symbol"/>
      </w:rPr>
    </w:lvl>
    <w:lvl w:ilvl="7" w:tplc="835AA282" w:tentative="1">
      <w:start w:val="1"/>
      <w:numFmt w:val="bullet"/>
      <w:lvlText w:val="o"/>
      <w:lvlJc w:val="left"/>
      <w:pPr>
        <w:ind w:left="6469" w:hanging="360"/>
      </w:pPr>
      <w:rPr>
        <w:rFonts w:ascii="Courier New" w:hAnsi="Courier New"/>
      </w:rPr>
    </w:lvl>
    <w:lvl w:ilvl="8" w:tplc="E8269750" w:tentative="1">
      <w:start w:val="1"/>
      <w:numFmt w:val="bullet"/>
      <w:lvlText w:val=""/>
      <w:lvlJc w:val="left"/>
      <w:pPr>
        <w:ind w:left="7189" w:hanging="360"/>
      </w:pPr>
      <w:rPr>
        <w:rFonts w:ascii="Wingdings" w:hAnsi="Wingdings"/>
      </w:rPr>
    </w:lvl>
  </w:abstractNum>
  <w:abstractNum w:abstractNumId="1">
    <w:nsid w:val="00000002"/>
    <w:multiLevelType w:val="hybridMultilevel"/>
    <w:tmpl w:val="9CC48A92"/>
    <w:lvl w:ilvl="0" w:tplc="D3A01FDC">
      <w:start w:val="1"/>
      <w:numFmt w:val="bullet"/>
      <w:lvlText w:val=""/>
      <w:lvlJc w:val="left"/>
      <w:pPr>
        <w:ind w:left="1440" w:hanging="360"/>
      </w:pPr>
      <w:rPr>
        <w:rFonts w:ascii="Symbol" w:hAnsi="Symbol"/>
      </w:rPr>
    </w:lvl>
    <w:lvl w:ilvl="1" w:tplc="8792542C" w:tentative="1">
      <w:start w:val="1"/>
      <w:numFmt w:val="bullet"/>
      <w:lvlText w:val="o"/>
      <w:lvlJc w:val="left"/>
      <w:pPr>
        <w:ind w:left="2160" w:hanging="360"/>
      </w:pPr>
      <w:rPr>
        <w:rFonts w:ascii="Courier New" w:hAnsi="Courier New"/>
      </w:rPr>
    </w:lvl>
    <w:lvl w:ilvl="2" w:tplc="7994BE8A" w:tentative="1">
      <w:start w:val="1"/>
      <w:numFmt w:val="bullet"/>
      <w:lvlText w:val=""/>
      <w:lvlJc w:val="left"/>
      <w:pPr>
        <w:ind w:left="2880" w:hanging="360"/>
      </w:pPr>
      <w:rPr>
        <w:rFonts w:ascii="Wingdings" w:hAnsi="Wingdings"/>
      </w:rPr>
    </w:lvl>
    <w:lvl w:ilvl="3" w:tplc="571E8494" w:tentative="1">
      <w:start w:val="1"/>
      <w:numFmt w:val="bullet"/>
      <w:lvlText w:val=""/>
      <w:lvlJc w:val="left"/>
      <w:pPr>
        <w:ind w:left="3600" w:hanging="360"/>
      </w:pPr>
      <w:rPr>
        <w:rFonts w:ascii="Symbol" w:hAnsi="Symbol"/>
      </w:rPr>
    </w:lvl>
    <w:lvl w:ilvl="4" w:tplc="A34C37B4" w:tentative="1">
      <w:start w:val="1"/>
      <w:numFmt w:val="bullet"/>
      <w:lvlText w:val="o"/>
      <w:lvlJc w:val="left"/>
      <w:pPr>
        <w:ind w:left="4320" w:hanging="360"/>
      </w:pPr>
      <w:rPr>
        <w:rFonts w:ascii="Courier New" w:hAnsi="Courier New"/>
      </w:rPr>
    </w:lvl>
    <w:lvl w:ilvl="5" w:tplc="425E6548" w:tentative="1">
      <w:start w:val="1"/>
      <w:numFmt w:val="bullet"/>
      <w:lvlText w:val=""/>
      <w:lvlJc w:val="left"/>
      <w:pPr>
        <w:ind w:left="5040" w:hanging="360"/>
      </w:pPr>
      <w:rPr>
        <w:rFonts w:ascii="Wingdings" w:hAnsi="Wingdings"/>
      </w:rPr>
    </w:lvl>
    <w:lvl w:ilvl="6" w:tplc="D9620230" w:tentative="1">
      <w:start w:val="1"/>
      <w:numFmt w:val="bullet"/>
      <w:lvlText w:val=""/>
      <w:lvlJc w:val="left"/>
      <w:pPr>
        <w:ind w:left="5760" w:hanging="360"/>
      </w:pPr>
      <w:rPr>
        <w:rFonts w:ascii="Symbol" w:hAnsi="Symbol"/>
      </w:rPr>
    </w:lvl>
    <w:lvl w:ilvl="7" w:tplc="3800D14C" w:tentative="1">
      <w:start w:val="1"/>
      <w:numFmt w:val="bullet"/>
      <w:lvlText w:val="o"/>
      <w:lvlJc w:val="left"/>
      <w:pPr>
        <w:ind w:left="6480" w:hanging="360"/>
      </w:pPr>
      <w:rPr>
        <w:rFonts w:ascii="Courier New" w:hAnsi="Courier New"/>
      </w:rPr>
    </w:lvl>
    <w:lvl w:ilvl="8" w:tplc="EF66A9C4" w:tentative="1">
      <w:start w:val="1"/>
      <w:numFmt w:val="bullet"/>
      <w:lvlText w:val=""/>
      <w:lvlJc w:val="left"/>
      <w:pPr>
        <w:ind w:left="7200" w:hanging="360"/>
      </w:pPr>
      <w:rPr>
        <w:rFonts w:ascii="Wingdings" w:hAnsi="Wingdings"/>
      </w:rPr>
    </w:lvl>
  </w:abstractNum>
  <w:abstractNum w:abstractNumId="2">
    <w:nsid w:val="00000003"/>
    <w:multiLevelType w:val="hybridMultilevel"/>
    <w:tmpl w:val="A4DE5524"/>
    <w:lvl w:ilvl="0" w:tplc="79A89EE2">
      <w:start w:val="1"/>
      <w:numFmt w:val="bullet"/>
      <w:lvlText w:val=""/>
      <w:lvlJc w:val="left"/>
      <w:pPr>
        <w:ind w:left="720" w:hanging="360"/>
      </w:pPr>
      <w:rPr>
        <w:rFonts w:ascii="Wingdings" w:hAnsi="Wingdings"/>
      </w:rPr>
    </w:lvl>
    <w:lvl w:ilvl="1" w:tplc="C6869190" w:tentative="1">
      <w:start w:val="1"/>
      <w:numFmt w:val="bullet"/>
      <w:lvlText w:val="o"/>
      <w:lvlJc w:val="left"/>
      <w:pPr>
        <w:ind w:left="1440" w:hanging="360"/>
      </w:pPr>
      <w:rPr>
        <w:rFonts w:ascii="Courier New" w:hAnsi="Courier New"/>
      </w:rPr>
    </w:lvl>
    <w:lvl w:ilvl="2" w:tplc="E04EC65A" w:tentative="1">
      <w:start w:val="1"/>
      <w:numFmt w:val="bullet"/>
      <w:lvlText w:val=""/>
      <w:lvlJc w:val="left"/>
      <w:pPr>
        <w:ind w:left="2160" w:hanging="360"/>
      </w:pPr>
      <w:rPr>
        <w:rFonts w:ascii="Wingdings" w:hAnsi="Wingdings"/>
      </w:rPr>
    </w:lvl>
    <w:lvl w:ilvl="3" w:tplc="02663E98" w:tentative="1">
      <w:start w:val="1"/>
      <w:numFmt w:val="bullet"/>
      <w:lvlText w:val=""/>
      <w:lvlJc w:val="left"/>
      <w:pPr>
        <w:ind w:left="2880" w:hanging="360"/>
      </w:pPr>
      <w:rPr>
        <w:rFonts w:ascii="Symbol" w:hAnsi="Symbol"/>
      </w:rPr>
    </w:lvl>
    <w:lvl w:ilvl="4" w:tplc="DA14D9EE" w:tentative="1">
      <w:start w:val="1"/>
      <w:numFmt w:val="bullet"/>
      <w:lvlText w:val="o"/>
      <w:lvlJc w:val="left"/>
      <w:pPr>
        <w:ind w:left="3600" w:hanging="360"/>
      </w:pPr>
      <w:rPr>
        <w:rFonts w:ascii="Courier New" w:hAnsi="Courier New"/>
      </w:rPr>
    </w:lvl>
    <w:lvl w:ilvl="5" w:tplc="0DFCF13E" w:tentative="1">
      <w:start w:val="1"/>
      <w:numFmt w:val="bullet"/>
      <w:lvlText w:val=""/>
      <w:lvlJc w:val="left"/>
      <w:pPr>
        <w:ind w:left="4320" w:hanging="360"/>
      </w:pPr>
      <w:rPr>
        <w:rFonts w:ascii="Wingdings" w:hAnsi="Wingdings"/>
      </w:rPr>
    </w:lvl>
    <w:lvl w:ilvl="6" w:tplc="9E9E7D68" w:tentative="1">
      <w:start w:val="1"/>
      <w:numFmt w:val="bullet"/>
      <w:lvlText w:val=""/>
      <w:lvlJc w:val="left"/>
      <w:pPr>
        <w:ind w:left="5040" w:hanging="360"/>
      </w:pPr>
      <w:rPr>
        <w:rFonts w:ascii="Symbol" w:hAnsi="Symbol"/>
      </w:rPr>
    </w:lvl>
    <w:lvl w:ilvl="7" w:tplc="9A6CBC44" w:tentative="1">
      <w:start w:val="1"/>
      <w:numFmt w:val="bullet"/>
      <w:lvlText w:val="o"/>
      <w:lvlJc w:val="left"/>
      <w:pPr>
        <w:ind w:left="5760" w:hanging="360"/>
      </w:pPr>
      <w:rPr>
        <w:rFonts w:ascii="Courier New" w:hAnsi="Courier New"/>
      </w:rPr>
    </w:lvl>
    <w:lvl w:ilvl="8" w:tplc="35B25FFA" w:tentative="1">
      <w:start w:val="1"/>
      <w:numFmt w:val="bullet"/>
      <w:lvlText w:val=""/>
      <w:lvlJc w:val="left"/>
      <w:pPr>
        <w:ind w:left="6480" w:hanging="360"/>
      </w:pPr>
      <w:rPr>
        <w:rFonts w:ascii="Wingdings" w:hAnsi="Wingdings"/>
      </w:rPr>
    </w:lvl>
  </w:abstractNum>
  <w:abstractNum w:abstractNumId="3">
    <w:nsid w:val="009337CC"/>
    <w:multiLevelType w:val="hybridMultilevel"/>
    <w:tmpl w:val="03F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8A6948"/>
    <w:multiLevelType w:val="hybridMultilevel"/>
    <w:tmpl w:val="5B9CC5D8"/>
    <w:lvl w:ilvl="0" w:tplc="37E24EEC">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5">
    <w:nsid w:val="04DE694E"/>
    <w:multiLevelType w:val="hybridMultilevel"/>
    <w:tmpl w:val="8E002970"/>
    <w:lvl w:ilvl="0" w:tplc="0456CEE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F5384"/>
    <w:multiLevelType w:val="hybridMultilevel"/>
    <w:tmpl w:val="77DE1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C2073F"/>
    <w:multiLevelType w:val="hybridMultilevel"/>
    <w:tmpl w:val="3F8A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55BD7"/>
    <w:multiLevelType w:val="hybridMultilevel"/>
    <w:tmpl w:val="8B70D1BA"/>
    <w:lvl w:ilvl="0" w:tplc="0456CEE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512FF"/>
    <w:multiLevelType w:val="hybridMultilevel"/>
    <w:tmpl w:val="D3A642C4"/>
    <w:lvl w:ilvl="0" w:tplc="5928C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8D5C8A"/>
    <w:multiLevelType w:val="hybridMultilevel"/>
    <w:tmpl w:val="D39A42B8"/>
    <w:lvl w:ilvl="0" w:tplc="A3FED340">
      <w:start w:val="1"/>
      <w:numFmt w:val="decimal"/>
      <w:lvlText w:val="%1."/>
      <w:lvlJc w:val="left"/>
      <w:pPr>
        <w:ind w:left="1819"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04F42"/>
    <w:multiLevelType w:val="hybridMultilevel"/>
    <w:tmpl w:val="B6DCA0C2"/>
    <w:lvl w:ilvl="0" w:tplc="176A9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1EAB3111"/>
    <w:multiLevelType w:val="hybridMultilevel"/>
    <w:tmpl w:val="3FEA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B2E98"/>
    <w:multiLevelType w:val="hybridMultilevel"/>
    <w:tmpl w:val="63CACE5A"/>
    <w:lvl w:ilvl="0" w:tplc="C900A7A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1085C20"/>
    <w:multiLevelType w:val="hybridMultilevel"/>
    <w:tmpl w:val="0F36F8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DB6898"/>
    <w:multiLevelType w:val="hybridMultilevel"/>
    <w:tmpl w:val="9ED85CD4"/>
    <w:lvl w:ilvl="0" w:tplc="0456CEE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F7184"/>
    <w:multiLevelType w:val="hybridMultilevel"/>
    <w:tmpl w:val="4AC834E4"/>
    <w:lvl w:ilvl="0" w:tplc="7348173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813A6D"/>
    <w:multiLevelType w:val="hybridMultilevel"/>
    <w:tmpl w:val="A018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A0A47"/>
    <w:multiLevelType w:val="hybridMultilevel"/>
    <w:tmpl w:val="7E561A6E"/>
    <w:lvl w:ilvl="0" w:tplc="C01ED8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AEA067C"/>
    <w:multiLevelType w:val="hybridMultilevel"/>
    <w:tmpl w:val="2EDC35BC"/>
    <w:lvl w:ilvl="0" w:tplc="21865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93233D"/>
    <w:multiLevelType w:val="hybridMultilevel"/>
    <w:tmpl w:val="343C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C7683"/>
    <w:multiLevelType w:val="hybridMultilevel"/>
    <w:tmpl w:val="E9FA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3D2F42"/>
    <w:multiLevelType w:val="hybridMultilevel"/>
    <w:tmpl w:val="606A3B26"/>
    <w:lvl w:ilvl="0" w:tplc="6C1AA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B72554"/>
    <w:multiLevelType w:val="hybridMultilevel"/>
    <w:tmpl w:val="794CF8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45DF6"/>
    <w:multiLevelType w:val="hybridMultilevel"/>
    <w:tmpl w:val="A7D4F42C"/>
    <w:lvl w:ilvl="0" w:tplc="176A9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3E3B222B"/>
    <w:multiLevelType w:val="hybridMultilevel"/>
    <w:tmpl w:val="2A4C0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E0387D"/>
    <w:multiLevelType w:val="hybridMultilevel"/>
    <w:tmpl w:val="2D987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267F2"/>
    <w:multiLevelType w:val="hybridMultilevel"/>
    <w:tmpl w:val="F2589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1F762B5"/>
    <w:multiLevelType w:val="hybridMultilevel"/>
    <w:tmpl w:val="161E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F83E08"/>
    <w:multiLevelType w:val="hybridMultilevel"/>
    <w:tmpl w:val="7E561A6E"/>
    <w:lvl w:ilvl="0" w:tplc="C01ED8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5BC137D"/>
    <w:multiLevelType w:val="hybridMultilevel"/>
    <w:tmpl w:val="B150DBD8"/>
    <w:lvl w:ilvl="0" w:tplc="C900A7A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2A4D82"/>
    <w:multiLevelType w:val="hybridMultilevel"/>
    <w:tmpl w:val="6EC04F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D6606EE"/>
    <w:multiLevelType w:val="hybridMultilevel"/>
    <w:tmpl w:val="E3A49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2B6346"/>
    <w:multiLevelType w:val="hybridMultilevel"/>
    <w:tmpl w:val="4CA24960"/>
    <w:lvl w:ilvl="0" w:tplc="C122A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F52FB"/>
    <w:multiLevelType w:val="hybridMultilevel"/>
    <w:tmpl w:val="BE567138"/>
    <w:lvl w:ilvl="0" w:tplc="C6A64AC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C23D0F"/>
    <w:multiLevelType w:val="hybridMultilevel"/>
    <w:tmpl w:val="E52C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CE100A"/>
    <w:multiLevelType w:val="hybridMultilevel"/>
    <w:tmpl w:val="1D14CA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0F5514B"/>
    <w:multiLevelType w:val="hybridMultilevel"/>
    <w:tmpl w:val="33DAA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E5773"/>
    <w:multiLevelType w:val="hybridMultilevel"/>
    <w:tmpl w:val="910E3080"/>
    <w:lvl w:ilvl="0" w:tplc="371A2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5D5798C"/>
    <w:multiLevelType w:val="hybridMultilevel"/>
    <w:tmpl w:val="910E3080"/>
    <w:lvl w:ilvl="0" w:tplc="371A2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86A011A"/>
    <w:multiLevelType w:val="hybridMultilevel"/>
    <w:tmpl w:val="EA00A3B4"/>
    <w:lvl w:ilvl="0" w:tplc="CCC09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BD33D2C"/>
    <w:multiLevelType w:val="hybridMultilevel"/>
    <w:tmpl w:val="DD78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368FD"/>
    <w:multiLevelType w:val="hybridMultilevel"/>
    <w:tmpl w:val="CDD8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144DC0"/>
    <w:multiLevelType w:val="hybridMultilevel"/>
    <w:tmpl w:val="F13C33D6"/>
    <w:lvl w:ilvl="0" w:tplc="FAA8B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B7388A"/>
    <w:multiLevelType w:val="hybridMultilevel"/>
    <w:tmpl w:val="B0A8C8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A55C54"/>
    <w:multiLevelType w:val="hybridMultilevel"/>
    <w:tmpl w:val="76866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4680317"/>
    <w:multiLevelType w:val="hybridMultilevel"/>
    <w:tmpl w:val="EFBA7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864CA"/>
    <w:multiLevelType w:val="hybridMultilevel"/>
    <w:tmpl w:val="C930E998"/>
    <w:lvl w:ilvl="0" w:tplc="C01ED8A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F1C9E"/>
    <w:multiLevelType w:val="hybridMultilevel"/>
    <w:tmpl w:val="9834A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11776B"/>
    <w:multiLevelType w:val="hybridMultilevel"/>
    <w:tmpl w:val="0C14D120"/>
    <w:lvl w:ilvl="0" w:tplc="32148D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5"/>
  </w:num>
  <w:num w:numId="3">
    <w:abstractNumId w:val="30"/>
  </w:num>
  <w:num w:numId="4">
    <w:abstractNumId w:val="6"/>
  </w:num>
  <w:num w:numId="5">
    <w:abstractNumId w:val="42"/>
  </w:num>
  <w:num w:numId="6">
    <w:abstractNumId w:val="28"/>
  </w:num>
  <w:num w:numId="7">
    <w:abstractNumId w:val="48"/>
  </w:num>
  <w:num w:numId="8">
    <w:abstractNumId w:val="1"/>
  </w:num>
  <w:num w:numId="9">
    <w:abstractNumId w:val="0"/>
  </w:num>
  <w:num w:numId="10">
    <w:abstractNumId w:val="2"/>
  </w:num>
  <w:num w:numId="11">
    <w:abstractNumId w:val="49"/>
  </w:num>
  <w:num w:numId="12">
    <w:abstractNumId w:val="10"/>
  </w:num>
  <w:num w:numId="13">
    <w:abstractNumId w:val="46"/>
  </w:num>
  <w:num w:numId="14">
    <w:abstractNumId w:val="12"/>
  </w:num>
  <w:num w:numId="15">
    <w:abstractNumId w:val="13"/>
  </w:num>
  <w:num w:numId="16">
    <w:abstractNumId w:val="11"/>
  </w:num>
  <w:num w:numId="17">
    <w:abstractNumId w:val="24"/>
  </w:num>
  <w:num w:numId="18">
    <w:abstractNumId w:val="20"/>
  </w:num>
  <w:num w:numId="19">
    <w:abstractNumId w:val="47"/>
  </w:num>
  <w:num w:numId="20">
    <w:abstractNumId w:val="16"/>
  </w:num>
  <w:num w:numId="21">
    <w:abstractNumId w:val="18"/>
  </w:num>
  <w:num w:numId="22">
    <w:abstractNumId w:val="29"/>
  </w:num>
  <w:num w:numId="23">
    <w:abstractNumId w:val="32"/>
  </w:num>
  <w:num w:numId="24">
    <w:abstractNumId w:val="35"/>
  </w:num>
  <w:num w:numId="25">
    <w:abstractNumId w:val="25"/>
  </w:num>
  <w:num w:numId="26">
    <w:abstractNumId w:val="14"/>
  </w:num>
  <w:num w:numId="27">
    <w:abstractNumId w:val="27"/>
  </w:num>
  <w:num w:numId="28">
    <w:abstractNumId w:val="44"/>
  </w:num>
  <w:num w:numId="29">
    <w:abstractNumId w:val="21"/>
  </w:num>
  <w:num w:numId="30">
    <w:abstractNumId w:val="7"/>
  </w:num>
  <w:num w:numId="31">
    <w:abstractNumId w:val="17"/>
  </w:num>
  <w:num w:numId="32">
    <w:abstractNumId w:val="31"/>
  </w:num>
  <w:num w:numId="33">
    <w:abstractNumId w:val="37"/>
  </w:num>
  <w:num w:numId="34">
    <w:abstractNumId w:val="23"/>
  </w:num>
  <w:num w:numId="35">
    <w:abstractNumId w:val="38"/>
  </w:num>
  <w:num w:numId="36">
    <w:abstractNumId w:val="39"/>
  </w:num>
  <w:num w:numId="37">
    <w:abstractNumId w:val="3"/>
  </w:num>
  <w:num w:numId="38">
    <w:abstractNumId w:val="36"/>
  </w:num>
  <w:num w:numId="39">
    <w:abstractNumId w:val="19"/>
  </w:num>
  <w:num w:numId="40">
    <w:abstractNumId w:val="9"/>
  </w:num>
  <w:num w:numId="41">
    <w:abstractNumId w:val="26"/>
  </w:num>
  <w:num w:numId="42">
    <w:abstractNumId w:val="40"/>
  </w:num>
  <w:num w:numId="43">
    <w:abstractNumId w:val="8"/>
  </w:num>
  <w:num w:numId="44">
    <w:abstractNumId w:val="4"/>
  </w:num>
  <w:num w:numId="45">
    <w:abstractNumId w:val="43"/>
  </w:num>
  <w:num w:numId="46">
    <w:abstractNumId w:val="41"/>
  </w:num>
  <w:num w:numId="47">
    <w:abstractNumId w:val="34"/>
  </w:num>
  <w:num w:numId="48">
    <w:abstractNumId w:val="33"/>
  </w:num>
  <w:num w:numId="49">
    <w:abstractNumId w:val="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26B2"/>
    <w:rsid w:val="00000E51"/>
    <w:rsid w:val="00004749"/>
    <w:rsid w:val="00004887"/>
    <w:rsid w:val="000053C7"/>
    <w:rsid w:val="000063FE"/>
    <w:rsid w:val="00006EE9"/>
    <w:rsid w:val="00007795"/>
    <w:rsid w:val="00007B7C"/>
    <w:rsid w:val="00010F9C"/>
    <w:rsid w:val="000116F1"/>
    <w:rsid w:val="00011F66"/>
    <w:rsid w:val="00012BEC"/>
    <w:rsid w:val="0001302F"/>
    <w:rsid w:val="0001440E"/>
    <w:rsid w:val="00014478"/>
    <w:rsid w:val="00014EB0"/>
    <w:rsid w:val="00014FCC"/>
    <w:rsid w:val="00015134"/>
    <w:rsid w:val="000159C6"/>
    <w:rsid w:val="00015EBD"/>
    <w:rsid w:val="000173AC"/>
    <w:rsid w:val="0002038A"/>
    <w:rsid w:val="00020E9E"/>
    <w:rsid w:val="0002126B"/>
    <w:rsid w:val="00021D84"/>
    <w:rsid w:val="00021E10"/>
    <w:rsid w:val="00022E3F"/>
    <w:rsid w:val="00026212"/>
    <w:rsid w:val="00032EAB"/>
    <w:rsid w:val="0003345F"/>
    <w:rsid w:val="00033B88"/>
    <w:rsid w:val="00034E36"/>
    <w:rsid w:val="00035943"/>
    <w:rsid w:val="00036695"/>
    <w:rsid w:val="00037E0C"/>
    <w:rsid w:val="00040D50"/>
    <w:rsid w:val="00042573"/>
    <w:rsid w:val="00043AE7"/>
    <w:rsid w:val="00046546"/>
    <w:rsid w:val="00046AD8"/>
    <w:rsid w:val="0004724A"/>
    <w:rsid w:val="00047ABE"/>
    <w:rsid w:val="00052C98"/>
    <w:rsid w:val="00052F6D"/>
    <w:rsid w:val="0005468A"/>
    <w:rsid w:val="000555F0"/>
    <w:rsid w:val="0005619D"/>
    <w:rsid w:val="00056E1B"/>
    <w:rsid w:val="00060E9A"/>
    <w:rsid w:val="00061FF0"/>
    <w:rsid w:val="0006202C"/>
    <w:rsid w:val="000624BF"/>
    <w:rsid w:val="000625EC"/>
    <w:rsid w:val="00063D03"/>
    <w:rsid w:val="00064CCD"/>
    <w:rsid w:val="000652B2"/>
    <w:rsid w:val="000653F1"/>
    <w:rsid w:val="000657B6"/>
    <w:rsid w:val="00065DE2"/>
    <w:rsid w:val="00065FC5"/>
    <w:rsid w:val="000669CC"/>
    <w:rsid w:val="000674C5"/>
    <w:rsid w:val="0007262F"/>
    <w:rsid w:val="00074019"/>
    <w:rsid w:val="00075766"/>
    <w:rsid w:val="00075BE7"/>
    <w:rsid w:val="00075DE1"/>
    <w:rsid w:val="00075E07"/>
    <w:rsid w:val="00076794"/>
    <w:rsid w:val="0008001C"/>
    <w:rsid w:val="0008120F"/>
    <w:rsid w:val="00081F28"/>
    <w:rsid w:val="000830D8"/>
    <w:rsid w:val="00084FF7"/>
    <w:rsid w:val="00086773"/>
    <w:rsid w:val="00086A60"/>
    <w:rsid w:val="0009105A"/>
    <w:rsid w:val="0009210C"/>
    <w:rsid w:val="00092CBB"/>
    <w:rsid w:val="0009307E"/>
    <w:rsid w:val="00093C46"/>
    <w:rsid w:val="00095C22"/>
    <w:rsid w:val="00096400"/>
    <w:rsid w:val="00097B48"/>
    <w:rsid w:val="000A04FB"/>
    <w:rsid w:val="000A2A99"/>
    <w:rsid w:val="000A3368"/>
    <w:rsid w:val="000A3623"/>
    <w:rsid w:val="000A4711"/>
    <w:rsid w:val="000A5AD9"/>
    <w:rsid w:val="000A669F"/>
    <w:rsid w:val="000A71B2"/>
    <w:rsid w:val="000A7E55"/>
    <w:rsid w:val="000B0677"/>
    <w:rsid w:val="000B1E41"/>
    <w:rsid w:val="000B212C"/>
    <w:rsid w:val="000B28E0"/>
    <w:rsid w:val="000B29D0"/>
    <w:rsid w:val="000B2E01"/>
    <w:rsid w:val="000B3378"/>
    <w:rsid w:val="000B35E1"/>
    <w:rsid w:val="000B3FD0"/>
    <w:rsid w:val="000B3FD7"/>
    <w:rsid w:val="000B4567"/>
    <w:rsid w:val="000B5EAA"/>
    <w:rsid w:val="000C01F1"/>
    <w:rsid w:val="000C1089"/>
    <w:rsid w:val="000C1A2A"/>
    <w:rsid w:val="000C45FC"/>
    <w:rsid w:val="000C79DB"/>
    <w:rsid w:val="000C7AF2"/>
    <w:rsid w:val="000D0A12"/>
    <w:rsid w:val="000D3832"/>
    <w:rsid w:val="000D3FD3"/>
    <w:rsid w:val="000D419B"/>
    <w:rsid w:val="000D48D3"/>
    <w:rsid w:val="000D51B0"/>
    <w:rsid w:val="000D5755"/>
    <w:rsid w:val="000D73A5"/>
    <w:rsid w:val="000E0CB2"/>
    <w:rsid w:val="000E0CC5"/>
    <w:rsid w:val="000E1744"/>
    <w:rsid w:val="000E2C55"/>
    <w:rsid w:val="000E31ED"/>
    <w:rsid w:val="000E595C"/>
    <w:rsid w:val="000E63BE"/>
    <w:rsid w:val="000E66C8"/>
    <w:rsid w:val="000E6D4B"/>
    <w:rsid w:val="000E77E2"/>
    <w:rsid w:val="000F224D"/>
    <w:rsid w:val="000F26ED"/>
    <w:rsid w:val="000F3437"/>
    <w:rsid w:val="000F3BF6"/>
    <w:rsid w:val="000F3F19"/>
    <w:rsid w:val="000F5A6B"/>
    <w:rsid w:val="000F62EA"/>
    <w:rsid w:val="000F6441"/>
    <w:rsid w:val="000F6868"/>
    <w:rsid w:val="00103D82"/>
    <w:rsid w:val="00103E47"/>
    <w:rsid w:val="00104F4B"/>
    <w:rsid w:val="00105729"/>
    <w:rsid w:val="00105F25"/>
    <w:rsid w:val="00106232"/>
    <w:rsid w:val="00111050"/>
    <w:rsid w:val="001112E7"/>
    <w:rsid w:val="00112266"/>
    <w:rsid w:val="00112E2E"/>
    <w:rsid w:val="00113CBB"/>
    <w:rsid w:val="00116697"/>
    <w:rsid w:val="00117081"/>
    <w:rsid w:val="001209CB"/>
    <w:rsid w:val="00120E4C"/>
    <w:rsid w:val="00122192"/>
    <w:rsid w:val="00124B33"/>
    <w:rsid w:val="00126EDE"/>
    <w:rsid w:val="001344B9"/>
    <w:rsid w:val="00134CF8"/>
    <w:rsid w:val="001364EC"/>
    <w:rsid w:val="00136ACE"/>
    <w:rsid w:val="00136AEE"/>
    <w:rsid w:val="00137017"/>
    <w:rsid w:val="001377B1"/>
    <w:rsid w:val="00140311"/>
    <w:rsid w:val="00141DBC"/>
    <w:rsid w:val="0014286C"/>
    <w:rsid w:val="00143037"/>
    <w:rsid w:val="001441B7"/>
    <w:rsid w:val="00146857"/>
    <w:rsid w:val="00151A29"/>
    <w:rsid w:val="0015217F"/>
    <w:rsid w:val="00152647"/>
    <w:rsid w:val="00153547"/>
    <w:rsid w:val="00157E9E"/>
    <w:rsid w:val="00157FF2"/>
    <w:rsid w:val="00161E9A"/>
    <w:rsid w:val="00174410"/>
    <w:rsid w:val="00180457"/>
    <w:rsid w:val="00180580"/>
    <w:rsid w:val="00180649"/>
    <w:rsid w:val="0018252B"/>
    <w:rsid w:val="00183E08"/>
    <w:rsid w:val="00184CED"/>
    <w:rsid w:val="00184DA1"/>
    <w:rsid w:val="001859A6"/>
    <w:rsid w:val="00186FF1"/>
    <w:rsid w:val="00187099"/>
    <w:rsid w:val="00190301"/>
    <w:rsid w:val="00192265"/>
    <w:rsid w:val="00192445"/>
    <w:rsid w:val="00193D95"/>
    <w:rsid w:val="0019491A"/>
    <w:rsid w:val="00195AAB"/>
    <w:rsid w:val="00197BCC"/>
    <w:rsid w:val="001A083D"/>
    <w:rsid w:val="001A300E"/>
    <w:rsid w:val="001A4C1E"/>
    <w:rsid w:val="001A75EA"/>
    <w:rsid w:val="001B1FD0"/>
    <w:rsid w:val="001B2722"/>
    <w:rsid w:val="001B3F2F"/>
    <w:rsid w:val="001B4C3A"/>
    <w:rsid w:val="001B5944"/>
    <w:rsid w:val="001B6D25"/>
    <w:rsid w:val="001B7132"/>
    <w:rsid w:val="001C2959"/>
    <w:rsid w:val="001C48D5"/>
    <w:rsid w:val="001C503C"/>
    <w:rsid w:val="001C51B8"/>
    <w:rsid w:val="001C7D40"/>
    <w:rsid w:val="001D066A"/>
    <w:rsid w:val="001D29B1"/>
    <w:rsid w:val="001D3232"/>
    <w:rsid w:val="001D446F"/>
    <w:rsid w:val="001D45DB"/>
    <w:rsid w:val="001D6521"/>
    <w:rsid w:val="001D6939"/>
    <w:rsid w:val="001D791F"/>
    <w:rsid w:val="001E019E"/>
    <w:rsid w:val="001E08DA"/>
    <w:rsid w:val="001E0D9E"/>
    <w:rsid w:val="001E1A98"/>
    <w:rsid w:val="001E1C9A"/>
    <w:rsid w:val="001E1DB6"/>
    <w:rsid w:val="001E2B54"/>
    <w:rsid w:val="001E2FCB"/>
    <w:rsid w:val="001F04AD"/>
    <w:rsid w:val="001F21AF"/>
    <w:rsid w:val="001F41AA"/>
    <w:rsid w:val="001F503C"/>
    <w:rsid w:val="001F5375"/>
    <w:rsid w:val="001F5577"/>
    <w:rsid w:val="001F5C47"/>
    <w:rsid w:val="001F6776"/>
    <w:rsid w:val="001F7CB7"/>
    <w:rsid w:val="00200853"/>
    <w:rsid w:val="00200872"/>
    <w:rsid w:val="0020308F"/>
    <w:rsid w:val="00204D4D"/>
    <w:rsid w:val="00206B77"/>
    <w:rsid w:val="00207780"/>
    <w:rsid w:val="00210EC8"/>
    <w:rsid w:val="00211032"/>
    <w:rsid w:val="002116A5"/>
    <w:rsid w:val="00212654"/>
    <w:rsid w:val="00212773"/>
    <w:rsid w:val="00214DE7"/>
    <w:rsid w:val="00216719"/>
    <w:rsid w:val="00216BA4"/>
    <w:rsid w:val="00222EB6"/>
    <w:rsid w:val="0022603B"/>
    <w:rsid w:val="00227114"/>
    <w:rsid w:val="00231000"/>
    <w:rsid w:val="00231FA2"/>
    <w:rsid w:val="00232210"/>
    <w:rsid w:val="002325F3"/>
    <w:rsid w:val="00233A94"/>
    <w:rsid w:val="00233DF7"/>
    <w:rsid w:val="002355D4"/>
    <w:rsid w:val="002362BF"/>
    <w:rsid w:val="00236F73"/>
    <w:rsid w:val="002407AF"/>
    <w:rsid w:val="002414C5"/>
    <w:rsid w:val="00243402"/>
    <w:rsid w:val="00244F38"/>
    <w:rsid w:val="002451AD"/>
    <w:rsid w:val="0024636B"/>
    <w:rsid w:val="00250E5A"/>
    <w:rsid w:val="00257043"/>
    <w:rsid w:val="00261E95"/>
    <w:rsid w:val="0026216E"/>
    <w:rsid w:val="002636DA"/>
    <w:rsid w:val="00266E5C"/>
    <w:rsid w:val="002676ED"/>
    <w:rsid w:val="00271B2E"/>
    <w:rsid w:val="00271B99"/>
    <w:rsid w:val="002728A4"/>
    <w:rsid w:val="0027346B"/>
    <w:rsid w:val="002734C4"/>
    <w:rsid w:val="0027442A"/>
    <w:rsid w:val="00274A19"/>
    <w:rsid w:val="00274EA0"/>
    <w:rsid w:val="00276008"/>
    <w:rsid w:val="0028374D"/>
    <w:rsid w:val="00283862"/>
    <w:rsid w:val="0028421A"/>
    <w:rsid w:val="002859B2"/>
    <w:rsid w:val="00285DA3"/>
    <w:rsid w:val="002927C0"/>
    <w:rsid w:val="00292BEC"/>
    <w:rsid w:val="0029377C"/>
    <w:rsid w:val="0029407E"/>
    <w:rsid w:val="0029495E"/>
    <w:rsid w:val="002954BA"/>
    <w:rsid w:val="0029632C"/>
    <w:rsid w:val="002A06AD"/>
    <w:rsid w:val="002A083A"/>
    <w:rsid w:val="002A1031"/>
    <w:rsid w:val="002A2782"/>
    <w:rsid w:val="002A3484"/>
    <w:rsid w:val="002A4668"/>
    <w:rsid w:val="002A4E76"/>
    <w:rsid w:val="002A6110"/>
    <w:rsid w:val="002A6461"/>
    <w:rsid w:val="002B03C8"/>
    <w:rsid w:val="002B2D36"/>
    <w:rsid w:val="002B3AA7"/>
    <w:rsid w:val="002B4382"/>
    <w:rsid w:val="002B5629"/>
    <w:rsid w:val="002B6AAF"/>
    <w:rsid w:val="002B6AD8"/>
    <w:rsid w:val="002C021B"/>
    <w:rsid w:val="002C09C9"/>
    <w:rsid w:val="002C0AA2"/>
    <w:rsid w:val="002C2BAB"/>
    <w:rsid w:val="002C368D"/>
    <w:rsid w:val="002C4143"/>
    <w:rsid w:val="002C4B7D"/>
    <w:rsid w:val="002C568F"/>
    <w:rsid w:val="002C57E7"/>
    <w:rsid w:val="002C59C9"/>
    <w:rsid w:val="002C6AA3"/>
    <w:rsid w:val="002D075F"/>
    <w:rsid w:val="002D0CF8"/>
    <w:rsid w:val="002D2B83"/>
    <w:rsid w:val="002D4CC9"/>
    <w:rsid w:val="002D4CF3"/>
    <w:rsid w:val="002D68F0"/>
    <w:rsid w:val="002D724B"/>
    <w:rsid w:val="002D7A80"/>
    <w:rsid w:val="002E0211"/>
    <w:rsid w:val="002E03E7"/>
    <w:rsid w:val="002E50BF"/>
    <w:rsid w:val="002E5FB7"/>
    <w:rsid w:val="002E67C7"/>
    <w:rsid w:val="002E6F0C"/>
    <w:rsid w:val="002E7158"/>
    <w:rsid w:val="002E781E"/>
    <w:rsid w:val="002F02C8"/>
    <w:rsid w:val="002F0484"/>
    <w:rsid w:val="002F22B0"/>
    <w:rsid w:val="002F2421"/>
    <w:rsid w:val="002F360C"/>
    <w:rsid w:val="002F5071"/>
    <w:rsid w:val="002F5A85"/>
    <w:rsid w:val="002F5BB2"/>
    <w:rsid w:val="002F6738"/>
    <w:rsid w:val="002F7B93"/>
    <w:rsid w:val="002F7EEA"/>
    <w:rsid w:val="00301E67"/>
    <w:rsid w:val="003037A2"/>
    <w:rsid w:val="003061BE"/>
    <w:rsid w:val="00311CA3"/>
    <w:rsid w:val="00311DBD"/>
    <w:rsid w:val="00313FFD"/>
    <w:rsid w:val="003151B5"/>
    <w:rsid w:val="00323C49"/>
    <w:rsid w:val="00325C6B"/>
    <w:rsid w:val="00326988"/>
    <w:rsid w:val="003301D5"/>
    <w:rsid w:val="00331004"/>
    <w:rsid w:val="00331B97"/>
    <w:rsid w:val="00334A8A"/>
    <w:rsid w:val="00334C0F"/>
    <w:rsid w:val="003372A1"/>
    <w:rsid w:val="0033774B"/>
    <w:rsid w:val="00337D48"/>
    <w:rsid w:val="00340913"/>
    <w:rsid w:val="0034110E"/>
    <w:rsid w:val="0034154D"/>
    <w:rsid w:val="00344084"/>
    <w:rsid w:val="00346736"/>
    <w:rsid w:val="00347B3B"/>
    <w:rsid w:val="00347DB5"/>
    <w:rsid w:val="00351330"/>
    <w:rsid w:val="0035263F"/>
    <w:rsid w:val="00352885"/>
    <w:rsid w:val="00353BDE"/>
    <w:rsid w:val="00354722"/>
    <w:rsid w:val="00355239"/>
    <w:rsid w:val="00356B7F"/>
    <w:rsid w:val="003570B6"/>
    <w:rsid w:val="00360E1A"/>
    <w:rsid w:val="00361B0A"/>
    <w:rsid w:val="00362974"/>
    <w:rsid w:val="00365970"/>
    <w:rsid w:val="0036619F"/>
    <w:rsid w:val="0037187F"/>
    <w:rsid w:val="0037213E"/>
    <w:rsid w:val="003748E7"/>
    <w:rsid w:val="00374D95"/>
    <w:rsid w:val="00374F9C"/>
    <w:rsid w:val="00375F6A"/>
    <w:rsid w:val="00377752"/>
    <w:rsid w:val="0038035D"/>
    <w:rsid w:val="00380367"/>
    <w:rsid w:val="003805C0"/>
    <w:rsid w:val="00380F64"/>
    <w:rsid w:val="00381530"/>
    <w:rsid w:val="00382088"/>
    <w:rsid w:val="00382E1A"/>
    <w:rsid w:val="00384683"/>
    <w:rsid w:val="00385B3D"/>
    <w:rsid w:val="0039050F"/>
    <w:rsid w:val="00391120"/>
    <w:rsid w:val="003920AE"/>
    <w:rsid w:val="003928F8"/>
    <w:rsid w:val="003930FE"/>
    <w:rsid w:val="0039423E"/>
    <w:rsid w:val="003945A0"/>
    <w:rsid w:val="00394F99"/>
    <w:rsid w:val="003956C7"/>
    <w:rsid w:val="003976C0"/>
    <w:rsid w:val="00397EC8"/>
    <w:rsid w:val="003A0260"/>
    <w:rsid w:val="003A0428"/>
    <w:rsid w:val="003A0F0F"/>
    <w:rsid w:val="003A142B"/>
    <w:rsid w:val="003A2396"/>
    <w:rsid w:val="003A3DB7"/>
    <w:rsid w:val="003A4215"/>
    <w:rsid w:val="003A6809"/>
    <w:rsid w:val="003A6EFC"/>
    <w:rsid w:val="003B14D2"/>
    <w:rsid w:val="003B2367"/>
    <w:rsid w:val="003B2AA3"/>
    <w:rsid w:val="003B2EE9"/>
    <w:rsid w:val="003B2F84"/>
    <w:rsid w:val="003B3BA7"/>
    <w:rsid w:val="003B3C68"/>
    <w:rsid w:val="003B6128"/>
    <w:rsid w:val="003B6AC6"/>
    <w:rsid w:val="003B7280"/>
    <w:rsid w:val="003B7FE1"/>
    <w:rsid w:val="003C053D"/>
    <w:rsid w:val="003C0BE7"/>
    <w:rsid w:val="003C1F48"/>
    <w:rsid w:val="003C2E11"/>
    <w:rsid w:val="003C3BAC"/>
    <w:rsid w:val="003C4369"/>
    <w:rsid w:val="003C4917"/>
    <w:rsid w:val="003C4949"/>
    <w:rsid w:val="003C5D5B"/>
    <w:rsid w:val="003C6C5F"/>
    <w:rsid w:val="003C7196"/>
    <w:rsid w:val="003C723F"/>
    <w:rsid w:val="003D0CE4"/>
    <w:rsid w:val="003D2643"/>
    <w:rsid w:val="003D2A35"/>
    <w:rsid w:val="003D4362"/>
    <w:rsid w:val="003D4B41"/>
    <w:rsid w:val="003D540F"/>
    <w:rsid w:val="003D707C"/>
    <w:rsid w:val="003D7A6A"/>
    <w:rsid w:val="003E0900"/>
    <w:rsid w:val="003E20FF"/>
    <w:rsid w:val="003E3E3A"/>
    <w:rsid w:val="003E536E"/>
    <w:rsid w:val="003E54B3"/>
    <w:rsid w:val="003E5ECC"/>
    <w:rsid w:val="003E69A6"/>
    <w:rsid w:val="003E6DAA"/>
    <w:rsid w:val="003E7DB4"/>
    <w:rsid w:val="003F0996"/>
    <w:rsid w:val="003F1DFA"/>
    <w:rsid w:val="003F1F43"/>
    <w:rsid w:val="003F28E3"/>
    <w:rsid w:val="003F2A8C"/>
    <w:rsid w:val="003F3357"/>
    <w:rsid w:val="003F6A6C"/>
    <w:rsid w:val="003F6EAB"/>
    <w:rsid w:val="003F746F"/>
    <w:rsid w:val="003F7B4D"/>
    <w:rsid w:val="0040048D"/>
    <w:rsid w:val="004004CD"/>
    <w:rsid w:val="0040069E"/>
    <w:rsid w:val="00403A06"/>
    <w:rsid w:val="00404DFA"/>
    <w:rsid w:val="00407554"/>
    <w:rsid w:val="00410715"/>
    <w:rsid w:val="00410A32"/>
    <w:rsid w:val="00410C3C"/>
    <w:rsid w:val="00412AC2"/>
    <w:rsid w:val="004134F8"/>
    <w:rsid w:val="0041413F"/>
    <w:rsid w:val="00414C36"/>
    <w:rsid w:val="00417278"/>
    <w:rsid w:val="0042096B"/>
    <w:rsid w:val="00420C30"/>
    <w:rsid w:val="004222AC"/>
    <w:rsid w:val="00422343"/>
    <w:rsid w:val="00422809"/>
    <w:rsid w:val="00424A35"/>
    <w:rsid w:val="004268DB"/>
    <w:rsid w:val="00427DCD"/>
    <w:rsid w:val="00427E97"/>
    <w:rsid w:val="0043005C"/>
    <w:rsid w:val="004301C0"/>
    <w:rsid w:val="00430899"/>
    <w:rsid w:val="0043153C"/>
    <w:rsid w:val="0043172A"/>
    <w:rsid w:val="0043257D"/>
    <w:rsid w:val="00432FC8"/>
    <w:rsid w:val="004338DE"/>
    <w:rsid w:val="00434DFA"/>
    <w:rsid w:val="00434E0C"/>
    <w:rsid w:val="00440D1E"/>
    <w:rsid w:val="004431D2"/>
    <w:rsid w:val="00444380"/>
    <w:rsid w:val="004443D3"/>
    <w:rsid w:val="0044507C"/>
    <w:rsid w:val="00445FE7"/>
    <w:rsid w:val="0045180F"/>
    <w:rsid w:val="00451FD6"/>
    <w:rsid w:val="00452234"/>
    <w:rsid w:val="00454787"/>
    <w:rsid w:val="0045536D"/>
    <w:rsid w:val="0046069E"/>
    <w:rsid w:val="00462464"/>
    <w:rsid w:val="00466157"/>
    <w:rsid w:val="004669C5"/>
    <w:rsid w:val="004674DE"/>
    <w:rsid w:val="00467621"/>
    <w:rsid w:val="004742B6"/>
    <w:rsid w:val="00474578"/>
    <w:rsid w:val="00475DAB"/>
    <w:rsid w:val="00477250"/>
    <w:rsid w:val="004801C0"/>
    <w:rsid w:val="00480409"/>
    <w:rsid w:val="004809E1"/>
    <w:rsid w:val="00480B0C"/>
    <w:rsid w:val="0048235C"/>
    <w:rsid w:val="00482B2C"/>
    <w:rsid w:val="00483084"/>
    <w:rsid w:val="00484E6E"/>
    <w:rsid w:val="004863B2"/>
    <w:rsid w:val="00486534"/>
    <w:rsid w:val="004866C2"/>
    <w:rsid w:val="00490697"/>
    <w:rsid w:val="0049073E"/>
    <w:rsid w:val="00490B9C"/>
    <w:rsid w:val="00492E0E"/>
    <w:rsid w:val="0049304E"/>
    <w:rsid w:val="004931DB"/>
    <w:rsid w:val="00494481"/>
    <w:rsid w:val="00494909"/>
    <w:rsid w:val="00495679"/>
    <w:rsid w:val="004A0E1A"/>
    <w:rsid w:val="004A14EA"/>
    <w:rsid w:val="004A2A1E"/>
    <w:rsid w:val="004A4B71"/>
    <w:rsid w:val="004A4BF0"/>
    <w:rsid w:val="004A4E73"/>
    <w:rsid w:val="004A72BE"/>
    <w:rsid w:val="004A7775"/>
    <w:rsid w:val="004B0538"/>
    <w:rsid w:val="004B2A99"/>
    <w:rsid w:val="004B482F"/>
    <w:rsid w:val="004B6340"/>
    <w:rsid w:val="004C109C"/>
    <w:rsid w:val="004C3EAF"/>
    <w:rsid w:val="004C4581"/>
    <w:rsid w:val="004C48EB"/>
    <w:rsid w:val="004C4E6C"/>
    <w:rsid w:val="004C6A10"/>
    <w:rsid w:val="004C71A3"/>
    <w:rsid w:val="004C72DC"/>
    <w:rsid w:val="004D1BE2"/>
    <w:rsid w:val="004D1FB1"/>
    <w:rsid w:val="004D3E87"/>
    <w:rsid w:val="004D46C8"/>
    <w:rsid w:val="004D60BB"/>
    <w:rsid w:val="004D6129"/>
    <w:rsid w:val="004D612E"/>
    <w:rsid w:val="004E06CE"/>
    <w:rsid w:val="004E0E0F"/>
    <w:rsid w:val="004E16A8"/>
    <w:rsid w:val="004E1FCB"/>
    <w:rsid w:val="004E3127"/>
    <w:rsid w:val="004E5126"/>
    <w:rsid w:val="004E5CE3"/>
    <w:rsid w:val="004E6FAE"/>
    <w:rsid w:val="004E78D7"/>
    <w:rsid w:val="004F08F6"/>
    <w:rsid w:val="004F1A3B"/>
    <w:rsid w:val="004F2D65"/>
    <w:rsid w:val="004F2F87"/>
    <w:rsid w:val="004F3B08"/>
    <w:rsid w:val="004F3F70"/>
    <w:rsid w:val="004F4232"/>
    <w:rsid w:val="004F4527"/>
    <w:rsid w:val="004F4F35"/>
    <w:rsid w:val="004F5468"/>
    <w:rsid w:val="004F6188"/>
    <w:rsid w:val="004F6EA4"/>
    <w:rsid w:val="004F793F"/>
    <w:rsid w:val="0050012A"/>
    <w:rsid w:val="00501FB3"/>
    <w:rsid w:val="005058A0"/>
    <w:rsid w:val="00506F68"/>
    <w:rsid w:val="00507013"/>
    <w:rsid w:val="00507FC7"/>
    <w:rsid w:val="00510C5D"/>
    <w:rsid w:val="0051237A"/>
    <w:rsid w:val="00514AC8"/>
    <w:rsid w:val="0051557E"/>
    <w:rsid w:val="00516FB9"/>
    <w:rsid w:val="00520B5E"/>
    <w:rsid w:val="0052144E"/>
    <w:rsid w:val="005215AC"/>
    <w:rsid w:val="005218B8"/>
    <w:rsid w:val="00522A6A"/>
    <w:rsid w:val="00523384"/>
    <w:rsid w:val="005303DF"/>
    <w:rsid w:val="00530D11"/>
    <w:rsid w:val="00531DCC"/>
    <w:rsid w:val="005325ED"/>
    <w:rsid w:val="00532E81"/>
    <w:rsid w:val="00533C81"/>
    <w:rsid w:val="00533D01"/>
    <w:rsid w:val="00534744"/>
    <w:rsid w:val="00535248"/>
    <w:rsid w:val="005360CE"/>
    <w:rsid w:val="00537B13"/>
    <w:rsid w:val="00537C14"/>
    <w:rsid w:val="00537FDE"/>
    <w:rsid w:val="00540103"/>
    <w:rsid w:val="005445A6"/>
    <w:rsid w:val="005455A4"/>
    <w:rsid w:val="00547C15"/>
    <w:rsid w:val="005510CF"/>
    <w:rsid w:val="005519D6"/>
    <w:rsid w:val="00551CD7"/>
    <w:rsid w:val="005522B6"/>
    <w:rsid w:val="005528BA"/>
    <w:rsid w:val="00552C97"/>
    <w:rsid w:val="0055568F"/>
    <w:rsid w:val="00555C36"/>
    <w:rsid w:val="005566F4"/>
    <w:rsid w:val="0055682B"/>
    <w:rsid w:val="005570B5"/>
    <w:rsid w:val="0055717F"/>
    <w:rsid w:val="00560432"/>
    <w:rsid w:val="00560F60"/>
    <w:rsid w:val="00563FB3"/>
    <w:rsid w:val="0056486F"/>
    <w:rsid w:val="00565DF6"/>
    <w:rsid w:val="00566759"/>
    <w:rsid w:val="0057138E"/>
    <w:rsid w:val="00572652"/>
    <w:rsid w:val="00573481"/>
    <w:rsid w:val="00574128"/>
    <w:rsid w:val="00575005"/>
    <w:rsid w:val="00576791"/>
    <w:rsid w:val="005767A8"/>
    <w:rsid w:val="005768EA"/>
    <w:rsid w:val="00576D69"/>
    <w:rsid w:val="00577E83"/>
    <w:rsid w:val="00581CDC"/>
    <w:rsid w:val="00583D9A"/>
    <w:rsid w:val="005940BF"/>
    <w:rsid w:val="0059425E"/>
    <w:rsid w:val="005948FB"/>
    <w:rsid w:val="005949BF"/>
    <w:rsid w:val="00596571"/>
    <w:rsid w:val="005A22BE"/>
    <w:rsid w:val="005A3ED0"/>
    <w:rsid w:val="005A51DF"/>
    <w:rsid w:val="005A5B63"/>
    <w:rsid w:val="005A6999"/>
    <w:rsid w:val="005A6B16"/>
    <w:rsid w:val="005A7B55"/>
    <w:rsid w:val="005B2A28"/>
    <w:rsid w:val="005B2E26"/>
    <w:rsid w:val="005B3FC3"/>
    <w:rsid w:val="005B5105"/>
    <w:rsid w:val="005B69B5"/>
    <w:rsid w:val="005B77D3"/>
    <w:rsid w:val="005C160F"/>
    <w:rsid w:val="005C1B3F"/>
    <w:rsid w:val="005C25DA"/>
    <w:rsid w:val="005C2B81"/>
    <w:rsid w:val="005C2BA8"/>
    <w:rsid w:val="005C4569"/>
    <w:rsid w:val="005C4A06"/>
    <w:rsid w:val="005C4BA7"/>
    <w:rsid w:val="005C5855"/>
    <w:rsid w:val="005C78C8"/>
    <w:rsid w:val="005D3973"/>
    <w:rsid w:val="005D3D0E"/>
    <w:rsid w:val="005D4566"/>
    <w:rsid w:val="005D6634"/>
    <w:rsid w:val="005D69FB"/>
    <w:rsid w:val="005D6C60"/>
    <w:rsid w:val="005D6DC0"/>
    <w:rsid w:val="005D71BB"/>
    <w:rsid w:val="005D77FA"/>
    <w:rsid w:val="005D781A"/>
    <w:rsid w:val="005D7E43"/>
    <w:rsid w:val="005D7E49"/>
    <w:rsid w:val="005E064E"/>
    <w:rsid w:val="005E2981"/>
    <w:rsid w:val="005E3DB0"/>
    <w:rsid w:val="005E4B55"/>
    <w:rsid w:val="005E7F8F"/>
    <w:rsid w:val="005F0D38"/>
    <w:rsid w:val="005F2AF8"/>
    <w:rsid w:val="005F60C0"/>
    <w:rsid w:val="005F6829"/>
    <w:rsid w:val="006015E2"/>
    <w:rsid w:val="00602625"/>
    <w:rsid w:val="006027D8"/>
    <w:rsid w:val="006051D1"/>
    <w:rsid w:val="00611931"/>
    <w:rsid w:val="0061241C"/>
    <w:rsid w:val="0061328F"/>
    <w:rsid w:val="00613D2D"/>
    <w:rsid w:val="00614690"/>
    <w:rsid w:val="00615784"/>
    <w:rsid w:val="00615A96"/>
    <w:rsid w:val="00615E08"/>
    <w:rsid w:val="00616C15"/>
    <w:rsid w:val="00616E5F"/>
    <w:rsid w:val="00620496"/>
    <w:rsid w:val="0062057D"/>
    <w:rsid w:val="0062163F"/>
    <w:rsid w:val="00622A03"/>
    <w:rsid w:val="00623005"/>
    <w:rsid w:val="00624C1F"/>
    <w:rsid w:val="0062509D"/>
    <w:rsid w:val="006302FA"/>
    <w:rsid w:val="006303C6"/>
    <w:rsid w:val="00633E03"/>
    <w:rsid w:val="00634517"/>
    <w:rsid w:val="00634F24"/>
    <w:rsid w:val="00641A75"/>
    <w:rsid w:val="00641F06"/>
    <w:rsid w:val="006422E2"/>
    <w:rsid w:val="00642461"/>
    <w:rsid w:val="00642784"/>
    <w:rsid w:val="0064385A"/>
    <w:rsid w:val="006440AA"/>
    <w:rsid w:val="0064535F"/>
    <w:rsid w:val="006459CE"/>
    <w:rsid w:val="00646CCD"/>
    <w:rsid w:val="00647BED"/>
    <w:rsid w:val="0065082F"/>
    <w:rsid w:val="00652618"/>
    <w:rsid w:val="00652BFA"/>
    <w:rsid w:val="006537FC"/>
    <w:rsid w:val="00654743"/>
    <w:rsid w:val="00655B16"/>
    <w:rsid w:val="00660E35"/>
    <w:rsid w:val="0066163E"/>
    <w:rsid w:val="00661DE0"/>
    <w:rsid w:val="00664459"/>
    <w:rsid w:val="006647F7"/>
    <w:rsid w:val="00664B9D"/>
    <w:rsid w:val="00670DD7"/>
    <w:rsid w:val="006717AE"/>
    <w:rsid w:val="00671EAF"/>
    <w:rsid w:val="00672569"/>
    <w:rsid w:val="00673DBC"/>
    <w:rsid w:val="00680ABF"/>
    <w:rsid w:val="00682D2F"/>
    <w:rsid w:val="006831CC"/>
    <w:rsid w:val="006849F4"/>
    <w:rsid w:val="00685782"/>
    <w:rsid w:val="00685ACA"/>
    <w:rsid w:val="00686CB0"/>
    <w:rsid w:val="00692B35"/>
    <w:rsid w:val="00692D4B"/>
    <w:rsid w:val="006931D5"/>
    <w:rsid w:val="00693352"/>
    <w:rsid w:val="00696923"/>
    <w:rsid w:val="00696DEE"/>
    <w:rsid w:val="00697B87"/>
    <w:rsid w:val="006A0FA7"/>
    <w:rsid w:val="006A52DB"/>
    <w:rsid w:val="006A5B33"/>
    <w:rsid w:val="006A7EB8"/>
    <w:rsid w:val="006B1A86"/>
    <w:rsid w:val="006B6403"/>
    <w:rsid w:val="006B71D4"/>
    <w:rsid w:val="006B7D28"/>
    <w:rsid w:val="006C0941"/>
    <w:rsid w:val="006C19BD"/>
    <w:rsid w:val="006C1B04"/>
    <w:rsid w:val="006C1D37"/>
    <w:rsid w:val="006C1EE5"/>
    <w:rsid w:val="006C26B2"/>
    <w:rsid w:val="006C28CB"/>
    <w:rsid w:val="006C3EDA"/>
    <w:rsid w:val="006C5ED0"/>
    <w:rsid w:val="006C616C"/>
    <w:rsid w:val="006C640D"/>
    <w:rsid w:val="006C6532"/>
    <w:rsid w:val="006C69C0"/>
    <w:rsid w:val="006C6DD6"/>
    <w:rsid w:val="006D0C8A"/>
    <w:rsid w:val="006D30E0"/>
    <w:rsid w:val="006D50CD"/>
    <w:rsid w:val="006D5F61"/>
    <w:rsid w:val="006D659F"/>
    <w:rsid w:val="006E0DF0"/>
    <w:rsid w:val="006E12FD"/>
    <w:rsid w:val="006E2B41"/>
    <w:rsid w:val="006E45FE"/>
    <w:rsid w:val="006E67DE"/>
    <w:rsid w:val="006E7C45"/>
    <w:rsid w:val="006F0636"/>
    <w:rsid w:val="006F159D"/>
    <w:rsid w:val="006F2A96"/>
    <w:rsid w:val="006F38FB"/>
    <w:rsid w:val="006F4370"/>
    <w:rsid w:val="006F5698"/>
    <w:rsid w:val="006F6689"/>
    <w:rsid w:val="006F77DB"/>
    <w:rsid w:val="00701501"/>
    <w:rsid w:val="00701814"/>
    <w:rsid w:val="0070181A"/>
    <w:rsid w:val="007022B3"/>
    <w:rsid w:val="0070290B"/>
    <w:rsid w:val="00702AF2"/>
    <w:rsid w:val="00706BC8"/>
    <w:rsid w:val="007077E6"/>
    <w:rsid w:val="00710260"/>
    <w:rsid w:val="00710A61"/>
    <w:rsid w:val="00710FEB"/>
    <w:rsid w:val="00711E4B"/>
    <w:rsid w:val="0071726E"/>
    <w:rsid w:val="0072035E"/>
    <w:rsid w:val="00720804"/>
    <w:rsid w:val="00721F0E"/>
    <w:rsid w:val="00722364"/>
    <w:rsid w:val="00724E9A"/>
    <w:rsid w:val="00725A4F"/>
    <w:rsid w:val="007268F1"/>
    <w:rsid w:val="00726CA6"/>
    <w:rsid w:val="00730A6D"/>
    <w:rsid w:val="007314D1"/>
    <w:rsid w:val="007319DD"/>
    <w:rsid w:val="00732986"/>
    <w:rsid w:val="00732F26"/>
    <w:rsid w:val="00734F5F"/>
    <w:rsid w:val="00736EE8"/>
    <w:rsid w:val="00736EFB"/>
    <w:rsid w:val="00740AC2"/>
    <w:rsid w:val="007410E1"/>
    <w:rsid w:val="007416B2"/>
    <w:rsid w:val="00741D27"/>
    <w:rsid w:val="00743EC3"/>
    <w:rsid w:val="007440AE"/>
    <w:rsid w:val="00745737"/>
    <w:rsid w:val="00747EF7"/>
    <w:rsid w:val="007506A9"/>
    <w:rsid w:val="00750DA0"/>
    <w:rsid w:val="007524B3"/>
    <w:rsid w:val="0075252F"/>
    <w:rsid w:val="00753920"/>
    <w:rsid w:val="00754CF5"/>
    <w:rsid w:val="00755E85"/>
    <w:rsid w:val="0075770B"/>
    <w:rsid w:val="00757945"/>
    <w:rsid w:val="00761360"/>
    <w:rsid w:val="00762445"/>
    <w:rsid w:val="00762EF2"/>
    <w:rsid w:val="0076576A"/>
    <w:rsid w:val="00766906"/>
    <w:rsid w:val="00766B02"/>
    <w:rsid w:val="00770F3A"/>
    <w:rsid w:val="0077181B"/>
    <w:rsid w:val="007746B5"/>
    <w:rsid w:val="00776EF2"/>
    <w:rsid w:val="007770F4"/>
    <w:rsid w:val="0077738B"/>
    <w:rsid w:val="0078134C"/>
    <w:rsid w:val="0078182E"/>
    <w:rsid w:val="007819D9"/>
    <w:rsid w:val="007824B8"/>
    <w:rsid w:val="00782789"/>
    <w:rsid w:val="007850C8"/>
    <w:rsid w:val="007870E0"/>
    <w:rsid w:val="00787D49"/>
    <w:rsid w:val="007908CA"/>
    <w:rsid w:val="00792AF3"/>
    <w:rsid w:val="00792FA6"/>
    <w:rsid w:val="00793055"/>
    <w:rsid w:val="007956BE"/>
    <w:rsid w:val="00796823"/>
    <w:rsid w:val="007A0088"/>
    <w:rsid w:val="007A0EB7"/>
    <w:rsid w:val="007A2252"/>
    <w:rsid w:val="007A2B0B"/>
    <w:rsid w:val="007A349A"/>
    <w:rsid w:val="007A6BDF"/>
    <w:rsid w:val="007A726E"/>
    <w:rsid w:val="007A73DE"/>
    <w:rsid w:val="007B0502"/>
    <w:rsid w:val="007B09AE"/>
    <w:rsid w:val="007B21C4"/>
    <w:rsid w:val="007B38C0"/>
    <w:rsid w:val="007B7F94"/>
    <w:rsid w:val="007C1D81"/>
    <w:rsid w:val="007C2062"/>
    <w:rsid w:val="007C2D23"/>
    <w:rsid w:val="007C3B67"/>
    <w:rsid w:val="007C529D"/>
    <w:rsid w:val="007C52BA"/>
    <w:rsid w:val="007C6F28"/>
    <w:rsid w:val="007D123E"/>
    <w:rsid w:val="007D21B4"/>
    <w:rsid w:val="007D2560"/>
    <w:rsid w:val="007D3BF2"/>
    <w:rsid w:val="007D484D"/>
    <w:rsid w:val="007D4F68"/>
    <w:rsid w:val="007D5DAF"/>
    <w:rsid w:val="007D6458"/>
    <w:rsid w:val="007E02EA"/>
    <w:rsid w:val="007E1F7C"/>
    <w:rsid w:val="007E2319"/>
    <w:rsid w:val="007E2DC6"/>
    <w:rsid w:val="007E3418"/>
    <w:rsid w:val="007E4D71"/>
    <w:rsid w:val="007E4F1F"/>
    <w:rsid w:val="007E5488"/>
    <w:rsid w:val="007E5BE9"/>
    <w:rsid w:val="007E65EA"/>
    <w:rsid w:val="007E7A3D"/>
    <w:rsid w:val="007F15B8"/>
    <w:rsid w:val="007F1F18"/>
    <w:rsid w:val="007F295F"/>
    <w:rsid w:val="007F3A07"/>
    <w:rsid w:val="007F5A5F"/>
    <w:rsid w:val="007F5C9D"/>
    <w:rsid w:val="007F620F"/>
    <w:rsid w:val="007F690A"/>
    <w:rsid w:val="007F71F2"/>
    <w:rsid w:val="0080028C"/>
    <w:rsid w:val="008006FF"/>
    <w:rsid w:val="00801082"/>
    <w:rsid w:val="00804337"/>
    <w:rsid w:val="00804FF1"/>
    <w:rsid w:val="00810A99"/>
    <w:rsid w:val="00810C01"/>
    <w:rsid w:val="0081275D"/>
    <w:rsid w:val="008130F2"/>
    <w:rsid w:val="00813315"/>
    <w:rsid w:val="0081371A"/>
    <w:rsid w:val="00813E54"/>
    <w:rsid w:val="00813F2D"/>
    <w:rsid w:val="00814497"/>
    <w:rsid w:val="0081468D"/>
    <w:rsid w:val="00815909"/>
    <w:rsid w:val="00815E87"/>
    <w:rsid w:val="008203F8"/>
    <w:rsid w:val="00821845"/>
    <w:rsid w:val="00823371"/>
    <w:rsid w:val="00824878"/>
    <w:rsid w:val="00824F25"/>
    <w:rsid w:val="00825C74"/>
    <w:rsid w:val="00825CFE"/>
    <w:rsid w:val="00826C92"/>
    <w:rsid w:val="00826DDF"/>
    <w:rsid w:val="0082749F"/>
    <w:rsid w:val="0083018F"/>
    <w:rsid w:val="00832B5C"/>
    <w:rsid w:val="00832F20"/>
    <w:rsid w:val="0083350D"/>
    <w:rsid w:val="008349EE"/>
    <w:rsid w:val="00834EE6"/>
    <w:rsid w:val="00835046"/>
    <w:rsid w:val="008362F3"/>
    <w:rsid w:val="00840650"/>
    <w:rsid w:val="00840982"/>
    <w:rsid w:val="00841B8C"/>
    <w:rsid w:val="00841BD3"/>
    <w:rsid w:val="00841C9A"/>
    <w:rsid w:val="00842773"/>
    <w:rsid w:val="008434A2"/>
    <w:rsid w:val="00844722"/>
    <w:rsid w:val="00844C96"/>
    <w:rsid w:val="00845EF9"/>
    <w:rsid w:val="00846E4F"/>
    <w:rsid w:val="00846FFD"/>
    <w:rsid w:val="008476BC"/>
    <w:rsid w:val="00850795"/>
    <w:rsid w:val="0085096D"/>
    <w:rsid w:val="008510F9"/>
    <w:rsid w:val="008529D4"/>
    <w:rsid w:val="00853951"/>
    <w:rsid w:val="00853F2C"/>
    <w:rsid w:val="00855123"/>
    <w:rsid w:val="008552FB"/>
    <w:rsid w:val="00855B1E"/>
    <w:rsid w:val="00856722"/>
    <w:rsid w:val="00857FD3"/>
    <w:rsid w:val="008615E0"/>
    <w:rsid w:val="008622D3"/>
    <w:rsid w:val="00864ECD"/>
    <w:rsid w:val="00865E5E"/>
    <w:rsid w:val="0086775B"/>
    <w:rsid w:val="008706A1"/>
    <w:rsid w:val="00870740"/>
    <w:rsid w:val="00873A0B"/>
    <w:rsid w:val="00874ABB"/>
    <w:rsid w:val="0087555F"/>
    <w:rsid w:val="008767D2"/>
    <w:rsid w:val="0087693B"/>
    <w:rsid w:val="00880222"/>
    <w:rsid w:val="008826D9"/>
    <w:rsid w:val="00882CAC"/>
    <w:rsid w:val="008840F3"/>
    <w:rsid w:val="00884AD0"/>
    <w:rsid w:val="00885B75"/>
    <w:rsid w:val="00886737"/>
    <w:rsid w:val="00886C82"/>
    <w:rsid w:val="008877F5"/>
    <w:rsid w:val="00887F0F"/>
    <w:rsid w:val="0089005A"/>
    <w:rsid w:val="00893DD0"/>
    <w:rsid w:val="00894486"/>
    <w:rsid w:val="0089513A"/>
    <w:rsid w:val="00896F5A"/>
    <w:rsid w:val="008A333B"/>
    <w:rsid w:val="008A64AD"/>
    <w:rsid w:val="008A7394"/>
    <w:rsid w:val="008B13CD"/>
    <w:rsid w:val="008B1BB2"/>
    <w:rsid w:val="008B212A"/>
    <w:rsid w:val="008B2B9C"/>
    <w:rsid w:val="008B48FF"/>
    <w:rsid w:val="008B4BA0"/>
    <w:rsid w:val="008B6CF5"/>
    <w:rsid w:val="008B6D48"/>
    <w:rsid w:val="008B718D"/>
    <w:rsid w:val="008B74A6"/>
    <w:rsid w:val="008B7843"/>
    <w:rsid w:val="008C103B"/>
    <w:rsid w:val="008C25DB"/>
    <w:rsid w:val="008C2A12"/>
    <w:rsid w:val="008C2D06"/>
    <w:rsid w:val="008C4029"/>
    <w:rsid w:val="008C6472"/>
    <w:rsid w:val="008C6935"/>
    <w:rsid w:val="008C7C00"/>
    <w:rsid w:val="008D18A9"/>
    <w:rsid w:val="008D1946"/>
    <w:rsid w:val="008D2E74"/>
    <w:rsid w:val="008D6473"/>
    <w:rsid w:val="008D6714"/>
    <w:rsid w:val="008E0C9E"/>
    <w:rsid w:val="008E1D34"/>
    <w:rsid w:val="008E2211"/>
    <w:rsid w:val="008E554D"/>
    <w:rsid w:val="008E5A86"/>
    <w:rsid w:val="008E5DC4"/>
    <w:rsid w:val="008E66B6"/>
    <w:rsid w:val="008E71AB"/>
    <w:rsid w:val="008F0327"/>
    <w:rsid w:val="008F2270"/>
    <w:rsid w:val="008F235B"/>
    <w:rsid w:val="008F2419"/>
    <w:rsid w:val="008F2B2D"/>
    <w:rsid w:val="008F3B13"/>
    <w:rsid w:val="008F3FF0"/>
    <w:rsid w:val="008F6832"/>
    <w:rsid w:val="0090034C"/>
    <w:rsid w:val="00901102"/>
    <w:rsid w:val="0090235E"/>
    <w:rsid w:val="00902453"/>
    <w:rsid w:val="00903409"/>
    <w:rsid w:val="00903B12"/>
    <w:rsid w:val="00903EDE"/>
    <w:rsid w:val="0090431C"/>
    <w:rsid w:val="0090758C"/>
    <w:rsid w:val="009105D4"/>
    <w:rsid w:val="009109E4"/>
    <w:rsid w:val="009126B6"/>
    <w:rsid w:val="00914E9E"/>
    <w:rsid w:val="00914EEB"/>
    <w:rsid w:val="00915358"/>
    <w:rsid w:val="00916814"/>
    <w:rsid w:val="00916A08"/>
    <w:rsid w:val="00916C73"/>
    <w:rsid w:val="00916D51"/>
    <w:rsid w:val="0092056F"/>
    <w:rsid w:val="00920C2B"/>
    <w:rsid w:val="00921F58"/>
    <w:rsid w:val="0092337C"/>
    <w:rsid w:val="00925D02"/>
    <w:rsid w:val="00925E9E"/>
    <w:rsid w:val="00926491"/>
    <w:rsid w:val="0093071D"/>
    <w:rsid w:val="009313F2"/>
    <w:rsid w:val="00933098"/>
    <w:rsid w:val="00933153"/>
    <w:rsid w:val="00933424"/>
    <w:rsid w:val="0093366B"/>
    <w:rsid w:val="009345A5"/>
    <w:rsid w:val="009346EA"/>
    <w:rsid w:val="00934C93"/>
    <w:rsid w:val="00937F45"/>
    <w:rsid w:val="00941883"/>
    <w:rsid w:val="00942785"/>
    <w:rsid w:val="00943B6C"/>
    <w:rsid w:val="00947AC8"/>
    <w:rsid w:val="00950488"/>
    <w:rsid w:val="0095165E"/>
    <w:rsid w:val="0095179A"/>
    <w:rsid w:val="009522DD"/>
    <w:rsid w:val="00956457"/>
    <w:rsid w:val="00956A66"/>
    <w:rsid w:val="009611D4"/>
    <w:rsid w:val="009613BD"/>
    <w:rsid w:val="0096213C"/>
    <w:rsid w:val="00962976"/>
    <w:rsid w:val="00962A71"/>
    <w:rsid w:val="00962E8D"/>
    <w:rsid w:val="009633F0"/>
    <w:rsid w:val="0096580B"/>
    <w:rsid w:val="00966D06"/>
    <w:rsid w:val="00972109"/>
    <w:rsid w:val="00972CF5"/>
    <w:rsid w:val="0097393C"/>
    <w:rsid w:val="00973AF1"/>
    <w:rsid w:val="009744BC"/>
    <w:rsid w:val="00974CDA"/>
    <w:rsid w:val="009755E6"/>
    <w:rsid w:val="009761C4"/>
    <w:rsid w:val="0097699C"/>
    <w:rsid w:val="009775D6"/>
    <w:rsid w:val="00980DA2"/>
    <w:rsid w:val="0098219A"/>
    <w:rsid w:val="00982679"/>
    <w:rsid w:val="00982923"/>
    <w:rsid w:val="00984798"/>
    <w:rsid w:val="009856DE"/>
    <w:rsid w:val="00985C8D"/>
    <w:rsid w:val="0098644F"/>
    <w:rsid w:val="00990684"/>
    <w:rsid w:val="009909C6"/>
    <w:rsid w:val="009937FD"/>
    <w:rsid w:val="00993A8F"/>
    <w:rsid w:val="009947C3"/>
    <w:rsid w:val="00994840"/>
    <w:rsid w:val="009967C7"/>
    <w:rsid w:val="009A291D"/>
    <w:rsid w:val="009A2EB9"/>
    <w:rsid w:val="009A4CF2"/>
    <w:rsid w:val="009A5CD1"/>
    <w:rsid w:val="009A696B"/>
    <w:rsid w:val="009A6B0B"/>
    <w:rsid w:val="009A7EE9"/>
    <w:rsid w:val="009B0065"/>
    <w:rsid w:val="009B0964"/>
    <w:rsid w:val="009B1C9A"/>
    <w:rsid w:val="009B238A"/>
    <w:rsid w:val="009B2AE4"/>
    <w:rsid w:val="009B4240"/>
    <w:rsid w:val="009B55C3"/>
    <w:rsid w:val="009B6062"/>
    <w:rsid w:val="009B68BF"/>
    <w:rsid w:val="009B700D"/>
    <w:rsid w:val="009C0632"/>
    <w:rsid w:val="009C10B5"/>
    <w:rsid w:val="009C130A"/>
    <w:rsid w:val="009C18B2"/>
    <w:rsid w:val="009C19B8"/>
    <w:rsid w:val="009C5FCB"/>
    <w:rsid w:val="009C78B5"/>
    <w:rsid w:val="009D0B55"/>
    <w:rsid w:val="009D1CF0"/>
    <w:rsid w:val="009D1D30"/>
    <w:rsid w:val="009D1DC7"/>
    <w:rsid w:val="009D2D79"/>
    <w:rsid w:val="009D2E7A"/>
    <w:rsid w:val="009D3BCC"/>
    <w:rsid w:val="009D53DC"/>
    <w:rsid w:val="009D5B37"/>
    <w:rsid w:val="009D6188"/>
    <w:rsid w:val="009D6261"/>
    <w:rsid w:val="009D6BE1"/>
    <w:rsid w:val="009D72BC"/>
    <w:rsid w:val="009D7403"/>
    <w:rsid w:val="009D7F50"/>
    <w:rsid w:val="009E0030"/>
    <w:rsid w:val="009E0336"/>
    <w:rsid w:val="009E2973"/>
    <w:rsid w:val="009E2A38"/>
    <w:rsid w:val="009E371E"/>
    <w:rsid w:val="009E4267"/>
    <w:rsid w:val="009E5629"/>
    <w:rsid w:val="009E677F"/>
    <w:rsid w:val="009F0913"/>
    <w:rsid w:val="009F121E"/>
    <w:rsid w:val="009F1771"/>
    <w:rsid w:val="009F17CD"/>
    <w:rsid w:val="009F1B66"/>
    <w:rsid w:val="009F26C5"/>
    <w:rsid w:val="009F2C86"/>
    <w:rsid w:val="009F5C60"/>
    <w:rsid w:val="009F6D43"/>
    <w:rsid w:val="009F6F95"/>
    <w:rsid w:val="009F74E6"/>
    <w:rsid w:val="009F7D41"/>
    <w:rsid w:val="009F7E1F"/>
    <w:rsid w:val="00A001A5"/>
    <w:rsid w:val="00A01FDD"/>
    <w:rsid w:val="00A021E5"/>
    <w:rsid w:val="00A038F0"/>
    <w:rsid w:val="00A07B67"/>
    <w:rsid w:val="00A07FF8"/>
    <w:rsid w:val="00A1012E"/>
    <w:rsid w:val="00A106F7"/>
    <w:rsid w:val="00A12315"/>
    <w:rsid w:val="00A13BE1"/>
    <w:rsid w:val="00A13E2A"/>
    <w:rsid w:val="00A14B66"/>
    <w:rsid w:val="00A15099"/>
    <w:rsid w:val="00A162E4"/>
    <w:rsid w:val="00A16850"/>
    <w:rsid w:val="00A17D45"/>
    <w:rsid w:val="00A21DF1"/>
    <w:rsid w:val="00A22200"/>
    <w:rsid w:val="00A22DBB"/>
    <w:rsid w:val="00A23CEF"/>
    <w:rsid w:val="00A31EEC"/>
    <w:rsid w:val="00A34049"/>
    <w:rsid w:val="00A36B81"/>
    <w:rsid w:val="00A4055C"/>
    <w:rsid w:val="00A40E45"/>
    <w:rsid w:val="00A41142"/>
    <w:rsid w:val="00A41607"/>
    <w:rsid w:val="00A42FA5"/>
    <w:rsid w:val="00A464B5"/>
    <w:rsid w:val="00A46967"/>
    <w:rsid w:val="00A5006C"/>
    <w:rsid w:val="00A50164"/>
    <w:rsid w:val="00A504EA"/>
    <w:rsid w:val="00A50749"/>
    <w:rsid w:val="00A51566"/>
    <w:rsid w:val="00A52399"/>
    <w:rsid w:val="00A52710"/>
    <w:rsid w:val="00A549AB"/>
    <w:rsid w:val="00A54F37"/>
    <w:rsid w:val="00A55B9C"/>
    <w:rsid w:val="00A5645F"/>
    <w:rsid w:val="00A60905"/>
    <w:rsid w:val="00A609C6"/>
    <w:rsid w:val="00A62665"/>
    <w:rsid w:val="00A629C5"/>
    <w:rsid w:val="00A631CB"/>
    <w:rsid w:val="00A632E7"/>
    <w:rsid w:val="00A63569"/>
    <w:rsid w:val="00A66A71"/>
    <w:rsid w:val="00A67691"/>
    <w:rsid w:val="00A70966"/>
    <w:rsid w:val="00A711CD"/>
    <w:rsid w:val="00A72815"/>
    <w:rsid w:val="00A72FAB"/>
    <w:rsid w:val="00A73281"/>
    <w:rsid w:val="00A73B9D"/>
    <w:rsid w:val="00A747AE"/>
    <w:rsid w:val="00A74C32"/>
    <w:rsid w:val="00A74CC3"/>
    <w:rsid w:val="00A8350D"/>
    <w:rsid w:val="00A8363B"/>
    <w:rsid w:val="00A83B09"/>
    <w:rsid w:val="00A8531B"/>
    <w:rsid w:val="00A8568B"/>
    <w:rsid w:val="00A85FBB"/>
    <w:rsid w:val="00A86058"/>
    <w:rsid w:val="00A862B6"/>
    <w:rsid w:val="00A902C3"/>
    <w:rsid w:val="00A918E9"/>
    <w:rsid w:val="00A92022"/>
    <w:rsid w:val="00A93090"/>
    <w:rsid w:val="00A952AD"/>
    <w:rsid w:val="00A955F3"/>
    <w:rsid w:val="00A95BB0"/>
    <w:rsid w:val="00A96196"/>
    <w:rsid w:val="00A96D5C"/>
    <w:rsid w:val="00A97835"/>
    <w:rsid w:val="00A97AEE"/>
    <w:rsid w:val="00AA2535"/>
    <w:rsid w:val="00AA3324"/>
    <w:rsid w:val="00AA64A5"/>
    <w:rsid w:val="00AB1BCD"/>
    <w:rsid w:val="00AB20D5"/>
    <w:rsid w:val="00AB3ED5"/>
    <w:rsid w:val="00AB43EE"/>
    <w:rsid w:val="00AB44C2"/>
    <w:rsid w:val="00AB4E06"/>
    <w:rsid w:val="00AB5686"/>
    <w:rsid w:val="00AB569C"/>
    <w:rsid w:val="00AB5F41"/>
    <w:rsid w:val="00AC0D1D"/>
    <w:rsid w:val="00AC210C"/>
    <w:rsid w:val="00AC23F0"/>
    <w:rsid w:val="00AC2C3F"/>
    <w:rsid w:val="00AC397F"/>
    <w:rsid w:val="00AC4346"/>
    <w:rsid w:val="00AC5706"/>
    <w:rsid w:val="00AC5F64"/>
    <w:rsid w:val="00AC7FD7"/>
    <w:rsid w:val="00AD0D82"/>
    <w:rsid w:val="00AD4BF5"/>
    <w:rsid w:val="00AD6576"/>
    <w:rsid w:val="00AD6D6D"/>
    <w:rsid w:val="00AD7100"/>
    <w:rsid w:val="00AD7626"/>
    <w:rsid w:val="00AE1243"/>
    <w:rsid w:val="00AE13EA"/>
    <w:rsid w:val="00AE34A6"/>
    <w:rsid w:val="00AE35E7"/>
    <w:rsid w:val="00AE3E8B"/>
    <w:rsid w:val="00AE4702"/>
    <w:rsid w:val="00AE4B5F"/>
    <w:rsid w:val="00AE4E6E"/>
    <w:rsid w:val="00AF03D0"/>
    <w:rsid w:val="00AF0B3F"/>
    <w:rsid w:val="00AF3CA2"/>
    <w:rsid w:val="00AF42C5"/>
    <w:rsid w:val="00AF4CB2"/>
    <w:rsid w:val="00AF5DB4"/>
    <w:rsid w:val="00AF7439"/>
    <w:rsid w:val="00AF77C3"/>
    <w:rsid w:val="00B0245B"/>
    <w:rsid w:val="00B02ECD"/>
    <w:rsid w:val="00B04EA4"/>
    <w:rsid w:val="00B050D2"/>
    <w:rsid w:val="00B053C7"/>
    <w:rsid w:val="00B05547"/>
    <w:rsid w:val="00B05C56"/>
    <w:rsid w:val="00B065FF"/>
    <w:rsid w:val="00B077F2"/>
    <w:rsid w:val="00B122FB"/>
    <w:rsid w:val="00B1295D"/>
    <w:rsid w:val="00B13EB4"/>
    <w:rsid w:val="00B141D3"/>
    <w:rsid w:val="00B1458B"/>
    <w:rsid w:val="00B14AA5"/>
    <w:rsid w:val="00B14C00"/>
    <w:rsid w:val="00B14D56"/>
    <w:rsid w:val="00B15658"/>
    <w:rsid w:val="00B15F44"/>
    <w:rsid w:val="00B16182"/>
    <w:rsid w:val="00B174A1"/>
    <w:rsid w:val="00B20A78"/>
    <w:rsid w:val="00B26008"/>
    <w:rsid w:val="00B264B4"/>
    <w:rsid w:val="00B2689B"/>
    <w:rsid w:val="00B30F27"/>
    <w:rsid w:val="00B31123"/>
    <w:rsid w:val="00B32EF0"/>
    <w:rsid w:val="00B33090"/>
    <w:rsid w:val="00B35121"/>
    <w:rsid w:val="00B357F8"/>
    <w:rsid w:val="00B364BF"/>
    <w:rsid w:val="00B36F7E"/>
    <w:rsid w:val="00B42D89"/>
    <w:rsid w:val="00B4337E"/>
    <w:rsid w:val="00B434CC"/>
    <w:rsid w:val="00B43AED"/>
    <w:rsid w:val="00B44898"/>
    <w:rsid w:val="00B4669C"/>
    <w:rsid w:val="00B50214"/>
    <w:rsid w:val="00B50ECA"/>
    <w:rsid w:val="00B528F8"/>
    <w:rsid w:val="00B54017"/>
    <w:rsid w:val="00B5478B"/>
    <w:rsid w:val="00B56696"/>
    <w:rsid w:val="00B602D6"/>
    <w:rsid w:val="00B607CC"/>
    <w:rsid w:val="00B6403F"/>
    <w:rsid w:val="00B66384"/>
    <w:rsid w:val="00B73BB4"/>
    <w:rsid w:val="00B73D91"/>
    <w:rsid w:val="00B75383"/>
    <w:rsid w:val="00B7583B"/>
    <w:rsid w:val="00B75F05"/>
    <w:rsid w:val="00B80962"/>
    <w:rsid w:val="00B811CF"/>
    <w:rsid w:val="00B82D11"/>
    <w:rsid w:val="00B8375D"/>
    <w:rsid w:val="00B83F7E"/>
    <w:rsid w:val="00B845FC"/>
    <w:rsid w:val="00B90D87"/>
    <w:rsid w:val="00B91468"/>
    <w:rsid w:val="00B9241E"/>
    <w:rsid w:val="00B92FBE"/>
    <w:rsid w:val="00B932B4"/>
    <w:rsid w:val="00B93490"/>
    <w:rsid w:val="00B94C0D"/>
    <w:rsid w:val="00B9684E"/>
    <w:rsid w:val="00B972B6"/>
    <w:rsid w:val="00BA02EE"/>
    <w:rsid w:val="00BA1859"/>
    <w:rsid w:val="00BA2861"/>
    <w:rsid w:val="00BA2912"/>
    <w:rsid w:val="00BA333D"/>
    <w:rsid w:val="00BA6E6E"/>
    <w:rsid w:val="00BB0A13"/>
    <w:rsid w:val="00BB0B93"/>
    <w:rsid w:val="00BB20DF"/>
    <w:rsid w:val="00BB2557"/>
    <w:rsid w:val="00BB4095"/>
    <w:rsid w:val="00BB4EBE"/>
    <w:rsid w:val="00BB76CE"/>
    <w:rsid w:val="00BB7F8E"/>
    <w:rsid w:val="00BC06B4"/>
    <w:rsid w:val="00BC1F6F"/>
    <w:rsid w:val="00BC33F6"/>
    <w:rsid w:val="00BC3E55"/>
    <w:rsid w:val="00BC6D4A"/>
    <w:rsid w:val="00BC70EA"/>
    <w:rsid w:val="00BD060A"/>
    <w:rsid w:val="00BE061D"/>
    <w:rsid w:val="00BE1383"/>
    <w:rsid w:val="00BE1469"/>
    <w:rsid w:val="00BE41F3"/>
    <w:rsid w:val="00BE5645"/>
    <w:rsid w:val="00BE5A4E"/>
    <w:rsid w:val="00BE5BA5"/>
    <w:rsid w:val="00BE7EC2"/>
    <w:rsid w:val="00BF0C45"/>
    <w:rsid w:val="00BF3DA1"/>
    <w:rsid w:val="00BF5C00"/>
    <w:rsid w:val="00BF684D"/>
    <w:rsid w:val="00BF7D57"/>
    <w:rsid w:val="00C00701"/>
    <w:rsid w:val="00C02475"/>
    <w:rsid w:val="00C03458"/>
    <w:rsid w:val="00C058AF"/>
    <w:rsid w:val="00C07169"/>
    <w:rsid w:val="00C07649"/>
    <w:rsid w:val="00C10326"/>
    <w:rsid w:val="00C107D2"/>
    <w:rsid w:val="00C116E3"/>
    <w:rsid w:val="00C12288"/>
    <w:rsid w:val="00C146A1"/>
    <w:rsid w:val="00C164A7"/>
    <w:rsid w:val="00C16AB0"/>
    <w:rsid w:val="00C2029A"/>
    <w:rsid w:val="00C216CC"/>
    <w:rsid w:val="00C21746"/>
    <w:rsid w:val="00C22042"/>
    <w:rsid w:val="00C227C8"/>
    <w:rsid w:val="00C23037"/>
    <w:rsid w:val="00C231BF"/>
    <w:rsid w:val="00C23BA6"/>
    <w:rsid w:val="00C2440B"/>
    <w:rsid w:val="00C24B20"/>
    <w:rsid w:val="00C25512"/>
    <w:rsid w:val="00C265B2"/>
    <w:rsid w:val="00C26DDF"/>
    <w:rsid w:val="00C307C7"/>
    <w:rsid w:val="00C316D5"/>
    <w:rsid w:val="00C323E6"/>
    <w:rsid w:val="00C325D6"/>
    <w:rsid w:val="00C328F3"/>
    <w:rsid w:val="00C33158"/>
    <w:rsid w:val="00C33D16"/>
    <w:rsid w:val="00C34C78"/>
    <w:rsid w:val="00C35A96"/>
    <w:rsid w:val="00C35B01"/>
    <w:rsid w:val="00C364D7"/>
    <w:rsid w:val="00C36F92"/>
    <w:rsid w:val="00C40598"/>
    <w:rsid w:val="00C40927"/>
    <w:rsid w:val="00C41ED4"/>
    <w:rsid w:val="00C45115"/>
    <w:rsid w:val="00C45567"/>
    <w:rsid w:val="00C45EE7"/>
    <w:rsid w:val="00C5091E"/>
    <w:rsid w:val="00C52BB9"/>
    <w:rsid w:val="00C55F8B"/>
    <w:rsid w:val="00C56061"/>
    <w:rsid w:val="00C6099A"/>
    <w:rsid w:val="00C6241D"/>
    <w:rsid w:val="00C62FEC"/>
    <w:rsid w:val="00C64DBA"/>
    <w:rsid w:val="00C64E5F"/>
    <w:rsid w:val="00C64EAA"/>
    <w:rsid w:val="00C64FBD"/>
    <w:rsid w:val="00C6685B"/>
    <w:rsid w:val="00C67E59"/>
    <w:rsid w:val="00C67E90"/>
    <w:rsid w:val="00C72A9C"/>
    <w:rsid w:val="00C736D9"/>
    <w:rsid w:val="00C73CCE"/>
    <w:rsid w:val="00C815EE"/>
    <w:rsid w:val="00C83663"/>
    <w:rsid w:val="00C85819"/>
    <w:rsid w:val="00C86A44"/>
    <w:rsid w:val="00C871CA"/>
    <w:rsid w:val="00C90195"/>
    <w:rsid w:val="00C905FB"/>
    <w:rsid w:val="00C90F46"/>
    <w:rsid w:val="00C90FAA"/>
    <w:rsid w:val="00C916F8"/>
    <w:rsid w:val="00C9195A"/>
    <w:rsid w:val="00C91CF2"/>
    <w:rsid w:val="00C92712"/>
    <w:rsid w:val="00C92FC9"/>
    <w:rsid w:val="00C9565F"/>
    <w:rsid w:val="00C96AEB"/>
    <w:rsid w:val="00C96C3A"/>
    <w:rsid w:val="00C96CD7"/>
    <w:rsid w:val="00CA0A38"/>
    <w:rsid w:val="00CA1133"/>
    <w:rsid w:val="00CA35E1"/>
    <w:rsid w:val="00CA405B"/>
    <w:rsid w:val="00CA4F2E"/>
    <w:rsid w:val="00CA5259"/>
    <w:rsid w:val="00CB0372"/>
    <w:rsid w:val="00CB07A7"/>
    <w:rsid w:val="00CB1B47"/>
    <w:rsid w:val="00CB255D"/>
    <w:rsid w:val="00CB3360"/>
    <w:rsid w:val="00CB3DE3"/>
    <w:rsid w:val="00CB56EB"/>
    <w:rsid w:val="00CB6971"/>
    <w:rsid w:val="00CB6EC8"/>
    <w:rsid w:val="00CB717C"/>
    <w:rsid w:val="00CB747F"/>
    <w:rsid w:val="00CC030A"/>
    <w:rsid w:val="00CC1EEC"/>
    <w:rsid w:val="00CC36E2"/>
    <w:rsid w:val="00CC432A"/>
    <w:rsid w:val="00CC600C"/>
    <w:rsid w:val="00CC6FBC"/>
    <w:rsid w:val="00CD2D1D"/>
    <w:rsid w:val="00CD4B5C"/>
    <w:rsid w:val="00CD4B73"/>
    <w:rsid w:val="00CD5FAB"/>
    <w:rsid w:val="00CE0969"/>
    <w:rsid w:val="00CE266F"/>
    <w:rsid w:val="00CE2DDD"/>
    <w:rsid w:val="00CE4EF5"/>
    <w:rsid w:val="00CE52E9"/>
    <w:rsid w:val="00CE5C5A"/>
    <w:rsid w:val="00CE6A33"/>
    <w:rsid w:val="00CF0840"/>
    <w:rsid w:val="00CF1773"/>
    <w:rsid w:val="00CF2059"/>
    <w:rsid w:val="00CF21B5"/>
    <w:rsid w:val="00CF21CA"/>
    <w:rsid w:val="00CF5F5F"/>
    <w:rsid w:val="00CF6BA6"/>
    <w:rsid w:val="00D019EA"/>
    <w:rsid w:val="00D027D2"/>
    <w:rsid w:val="00D038B0"/>
    <w:rsid w:val="00D048A3"/>
    <w:rsid w:val="00D0567F"/>
    <w:rsid w:val="00D0699C"/>
    <w:rsid w:val="00D06F52"/>
    <w:rsid w:val="00D07584"/>
    <w:rsid w:val="00D07C4B"/>
    <w:rsid w:val="00D1008E"/>
    <w:rsid w:val="00D10A4A"/>
    <w:rsid w:val="00D11268"/>
    <w:rsid w:val="00D12834"/>
    <w:rsid w:val="00D13399"/>
    <w:rsid w:val="00D13440"/>
    <w:rsid w:val="00D14555"/>
    <w:rsid w:val="00D14714"/>
    <w:rsid w:val="00D15DC4"/>
    <w:rsid w:val="00D1757D"/>
    <w:rsid w:val="00D20671"/>
    <w:rsid w:val="00D232F2"/>
    <w:rsid w:val="00D252C4"/>
    <w:rsid w:val="00D255C8"/>
    <w:rsid w:val="00D25CB0"/>
    <w:rsid w:val="00D2701E"/>
    <w:rsid w:val="00D271E1"/>
    <w:rsid w:val="00D30F13"/>
    <w:rsid w:val="00D31109"/>
    <w:rsid w:val="00D31DC2"/>
    <w:rsid w:val="00D334EB"/>
    <w:rsid w:val="00D3389C"/>
    <w:rsid w:val="00D34252"/>
    <w:rsid w:val="00D34B2B"/>
    <w:rsid w:val="00D34ED1"/>
    <w:rsid w:val="00D3586D"/>
    <w:rsid w:val="00D367E0"/>
    <w:rsid w:val="00D4021C"/>
    <w:rsid w:val="00D4029A"/>
    <w:rsid w:val="00D40E4C"/>
    <w:rsid w:val="00D41F8C"/>
    <w:rsid w:val="00D464FB"/>
    <w:rsid w:val="00D46FB7"/>
    <w:rsid w:val="00D471B7"/>
    <w:rsid w:val="00D47FD9"/>
    <w:rsid w:val="00D502CF"/>
    <w:rsid w:val="00D51462"/>
    <w:rsid w:val="00D51D80"/>
    <w:rsid w:val="00D522EE"/>
    <w:rsid w:val="00D56FB9"/>
    <w:rsid w:val="00D57830"/>
    <w:rsid w:val="00D604D7"/>
    <w:rsid w:val="00D60D34"/>
    <w:rsid w:val="00D60ED1"/>
    <w:rsid w:val="00D612E6"/>
    <w:rsid w:val="00D620EF"/>
    <w:rsid w:val="00D6257E"/>
    <w:rsid w:val="00D641FA"/>
    <w:rsid w:val="00D64694"/>
    <w:rsid w:val="00D6517E"/>
    <w:rsid w:val="00D66759"/>
    <w:rsid w:val="00D66BF5"/>
    <w:rsid w:val="00D66CC9"/>
    <w:rsid w:val="00D7346E"/>
    <w:rsid w:val="00D744F0"/>
    <w:rsid w:val="00D760F4"/>
    <w:rsid w:val="00D774CD"/>
    <w:rsid w:val="00D77D8F"/>
    <w:rsid w:val="00D8014C"/>
    <w:rsid w:val="00D80565"/>
    <w:rsid w:val="00D8073F"/>
    <w:rsid w:val="00D80DF1"/>
    <w:rsid w:val="00D81940"/>
    <w:rsid w:val="00D81D96"/>
    <w:rsid w:val="00D8292F"/>
    <w:rsid w:val="00D83D5F"/>
    <w:rsid w:val="00D83FAC"/>
    <w:rsid w:val="00D873FC"/>
    <w:rsid w:val="00D87C68"/>
    <w:rsid w:val="00D910D5"/>
    <w:rsid w:val="00D92317"/>
    <w:rsid w:val="00D92CB9"/>
    <w:rsid w:val="00D935CC"/>
    <w:rsid w:val="00D95D9E"/>
    <w:rsid w:val="00D95F25"/>
    <w:rsid w:val="00D968FA"/>
    <w:rsid w:val="00D975D1"/>
    <w:rsid w:val="00DA1C00"/>
    <w:rsid w:val="00DA2011"/>
    <w:rsid w:val="00DA3A6A"/>
    <w:rsid w:val="00DA44D1"/>
    <w:rsid w:val="00DA4C38"/>
    <w:rsid w:val="00DA509F"/>
    <w:rsid w:val="00DA5583"/>
    <w:rsid w:val="00DA5E39"/>
    <w:rsid w:val="00DA6323"/>
    <w:rsid w:val="00DA76AD"/>
    <w:rsid w:val="00DB17BE"/>
    <w:rsid w:val="00DB1A07"/>
    <w:rsid w:val="00DB274B"/>
    <w:rsid w:val="00DB2A45"/>
    <w:rsid w:val="00DB317E"/>
    <w:rsid w:val="00DB3533"/>
    <w:rsid w:val="00DB6C3B"/>
    <w:rsid w:val="00DB6EE9"/>
    <w:rsid w:val="00DC22BE"/>
    <w:rsid w:val="00DC2B26"/>
    <w:rsid w:val="00DC449A"/>
    <w:rsid w:val="00DC4F65"/>
    <w:rsid w:val="00DC6D77"/>
    <w:rsid w:val="00DC7FCD"/>
    <w:rsid w:val="00DD0322"/>
    <w:rsid w:val="00DD0E1E"/>
    <w:rsid w:val="00DD20BF"/>
    <w:rsid w:val="00DD3084"/>
    <w:rsid w:val="00DD3F2B"/>
    <w:rsid w:val="00DD56D1"/>
    <w:rsid w:val="00DD6EEF"/>
    <w:rsid w:val="00DD77CA"/>
    <w:rsid w:val="00DD7D31"/>
    <w:rsid w:val="00DD7FE7"/>
    <w:rsid w:val="00DE0074"/>
    <w:rsid w:val="00DE03E7"/>
    <w:rsid w:val="00DE27CE"/>
    <w:rsid w:val="00DE2EEC"/>
    <w:rsid w:val="00DE4600"/>
    <w:rsid w:val="00DE4CC0"/>
    <w:rsid w:val="00DE4EFC"/>
    <w:rsid w:val="00DE4F5D"/>
    <w:rsid w:val="00DE6720"/>
    <w:rsid w:val="00DF0769"/>
    <w:rsid w:val="00DF0C1A"/>
    <w:rsid w:val="00DF132C"/>
    <w:rsid w:val="00DF1A2F"/>
    <w:rsid w:val="00DF1B50"/>
    <w:rsid w:val="00DF229D"/>
    <w:rsid w:val="00DF55F2"/>
    <w:rsid w:val="00DF65EF"/>
    <w:rsid w:val="00DF6E51"/>
    <w:rsid w:val="00E00099"/>
    <w:rsid w:val="00E02527"/>
    <w:rsid w:val="00E05046"/>
    <w:rsid w:val="00E05E36"/>
    <w:rsid w:val="00E068A3"/>
    <w:rsid w:val="00E10223"/>
    <w:rsid w:val="00E111FE"/>
    <w:rsid w:val="00E113BB"/>
    <w:rsid w:val="00E114F6"/>
    <w:rsid w:val="00E1204D"/>
    <w:rsid w:val="00E13BF7"/>
    <w:rsid w:val="00E144DD"/>
    <w:rsid w:val="00E1499A"/>
    <w:rsid w:val="00E14F7D"/>
    <w:rsid w:val="00E15EA9"/>
    <w:rsid w:val="00E16BD0"/>
    <w:rsid w:val="00E206C6"/>
    <w:rsid w:val="00E20D9A"/>
    <w:rsid w:val="00E211FA"/>
    <w:rsid w:val="00E2352D"/>
    <w:rsid w:val="00E23BC1"/>
    <w:rsid w:val="00E245D8"/>
    <w:rsid w:val="00E25AF0"/>
    <w:rsid w:val="00E2637D"/>
    <w:rsid w:val="00E275B7"/>
    <w:rsid w:val="00E30221"/>
    <w:rsid w:val="00E3112F"/>
    <w:rsid w:val="00E320C7"/>
    <w:rsid w:val="00E3568F"/>
    <w:rsid w:val="00E378D1"/>
    <w:rsid w:val="00E409FA"/>
    <w:rsid w:val="00E41ECF"/>
    <w:rsid w:val="00E42EBD"/>
    <w:rsid w:val="00E44DF6"/>
    <w:rsid w:val="00E4524C"/>
    <w:rsid w:val="00E45B9D"/>
    <w:rsid w:val="00E47A2F"/>
    <w:rsid w:val="00E50700"/>
    <w:rsid w:val="00E51344"/>
    <w:rsid w:val="00E5298C"/>
    <w:rsid w:val="00E52A2F"/>
    <w:rsid w:val="00E5360A"/>
    <w:rsid w:val="00E5697E"/>
    <w:rsid w:val="00E6445D"/>
    <w:rsid w:val="00E66FDD"/>
    <w:rsid w:val="00E709D9"/>
    <w:rsid w:val="00E71A2E"/>
    <w:rsid w:val="00E71FFC"/>
    <w:rsid w:val="00E7327B"/>
    <w:rsid w:val="00E74696"/>
    <w:rsid w:val="00E756BA"/>
    <w:rsid w:val="00E75B6D"/>
    <w:rsid w:val="00E75E49"/>
    <w:rsid w:val="00E76410"/>
    <w:rsid w:val="00E8024F"/>
    <w:rsid w:val="00E81369"/>
    <w:rsid w:val="00E83D44"/>
    <w:rsid w:val="00E85E8A"/>
    <w:rsid w:val="00E869D1"/>
    <w:rsid w:val="00E86CD8"/>
    <w:rsid w:val="00E874B2"/>
    <w:rsid w:val="00E87A5D"/>
    <w:rsid w:val="00E87A6D"/>
    <w:rsid w:val="00E933BF"/>
    <w:rsid w:val="00E93450"/>
    <w:rsid w:val="00E937CA"/>
    <w:rsid w:val="00E972DD"/>
    <w:rsid w:val="00E97BED"/>
    <w:rsid w:val="00EA0066"/>
    <w:rsid w:val="00EA03FA"/>
    <w:rsid w:val="00EA12F6"/>
    <w:rsid w:val="00EA1972"/>
    <w:rsid w:val="00EA1EAD"/>
    <w:rsid w:val="00EA20BD"/>
    <w:rsid w:val="00EA2787"/>
    <w:rsid w:val="00EA2FFB"/>
    <w:rsid w:val="00EA31BE"/>
    <w:rsid w:val="00EA4F98"/>
    <w:rsid w:val="00EA7396"/>
    <w:rsid w:val="00EA7848"/>
    <w:rsid w:val="00EA7EEC"/>
    <w:rsid w:val="00EB1B82"/>
    <w:rsid w:val="00EB239E"/>
    <w:rsid w:val="00EB4107"/>
    <w:rsid w:val="00EC03DA"/>
    <w:rsid w:val="00EC3426"/>
    <w:rsid w:val="00EC42A3"/>
    <w:rsid w:val="00EC5DD0"/>
    <w:rsid w:val="00EC78A6"/>
    <w:rsid w:val="00ED1862"/>
    <w:rsid w:val="00ED1A0B"/>
    <w:rsid w:val="00ED1DF5"/>
    <w:rsid w:val="00ED4EF7"/>
    <w:rsid w:val="00ED659E"/>
    <w:rsid w:val="00ED6E69"/>
    <w:rsid w:val="00ED79D5"/>
    <w:rsid w:val="00EE1F32"/>
    <w:rsid w:val="00EE415D"/>
    <w:rsid w:val="00EE4E9F"/>
    <w:rsid w:val="00EE5085"/>
    <w:rsid w:val="00EE5922"/>
    <w:rsid w:val="00EE755D"/>
    <w:rsid w:val="00EF10F6"/>
    <w:rsid w:val="00EF2CFE"/>
    <w:rsid w:val="00EF348F"/>
    <w:rsid w:val="00EF41B6"/>
    <w:rsid w:val="00EF42E1"/>
    <w:rsid w:val="00EF4898"/>
    <w:rsid w:val="00EF48E0"/>
    <w:rsid w:val="00EF4C2E"/>
    <w:rsid w:val="00EF5C22"/>
    <w:rsid w:val="00EF60B2"/>
    <w:rsid w:val="00F005BB"/>
    <w:rsid w:val="00F04635"/>
    <w:rsid w:val="00F05445"/>
    <w:rsid w:val="00F10D40"/>
    <w:rsid w:val="00F118F9"/>
    <w:rsid w:val="00F1209C"/>
    <w:rsid w:val="00F141E4"/>
    <w:rsid w:val="00F15F63"/>
    <w:rsid w:val="00F166ED"/>
    <w:rsid w:val="00F17488"/>
    <w:rsid w:val="00F17DC3"/>
    <w:rsid w:val="00F17FED"/>
    <w:rsid w:val="00F2002A"/>
    <w:rsid w:val="00F21A1E"/>
    <w:rsid w:val="00F229FA"/>
    <w:rsid w:val="00F23C93"/>
    <w:rsid w:val="00F2448C"/>
    <w:rsid w:val="00F256D0"/>
    <w:rsid w:val="00F257C5"/>
    <w:rsid w:val="00F279A7"/>
    <w:rsid w:val="00F30518"/>
    <w:rsid w:val="00F31644"/>
    <w:rsid w:val="00F3175F"/>
    <w:rsid w:val="00F33AF6"/>
    <w:rsid w:val="00F3430D"/>
    <w:rsid w:val="00F34B27"/>
    <w:rsid w:val="00F37183"/>
    <w:rsid w:val="00F3777C"/>
    <w:rsid w:val="00F378E6"/>
    <w:rsid w:val="00F4020F"/>
    <w:rsid w:val="00F41D09"/>
    <w:rsid w:val="00F42575"/>
    <w:rsid w:val="00F43A75"/>
    <w:rsid w:val="00F44EE0"/>
    <w:rsid w:val="00F46F25"/>
    <w:rsid w:val="00F479B1"/>
    <w:rsid w:val="00F47C88"/>
    <w:rsid w:val="00F5162C"/>
    <w:rsid w:val="00F5169A"/>
    <w:rsid w:val="00F51BD5"/>
    <w:rsid w:val="00F526E7"/>
    <w:rsid w:val="00F54744"/>
    <w:rsid w:val="00F55F18"/>
    <w:rsid w:val="00F57D9E"/>
    <w:rsid w:val="00F60283"/>
    <w:rsid w:val="00F60B69"/>
    <w:rsid w:val="00F614C1"/>
    <w:rsid w:val="00F6256C"/>
    <w:rsid w:val="00F633E0"/>
    <w:rsid w:val="00F6534A"/>
    <w:rsid w:val="00F667CC"/>
    <w:rsid w:val="00F67889"/>
    <w:rsid w:val="00F70E66"/>
    <w:rsid w:val="00F73848"/>
    <w:rsid w:val="00F73E17"/>
    <w:rsid w:val="00F7440C"/>
    <w:rsid w:val="00F75F27"/>
    <w:rsid w:val="00F7713B"/>
    <w:rsid w:val="00F77326"/>
    <w:rsid w:val="00F80DC7"/>
    <w:rsid w:val="00F81D89"/>
    <w:rsid w:val="00F821C7"/>
    <w:rsid w:val="00F824FF"/>
    <w:rsid w:val="00F8267F"/>
    <w:rsid w:val="00F83A26"/>
    <w:rsid w:val="00F84FBC"/>
    <w:rsid w:val="00F85750"/>
    <w:rsid w:val="00F85FBC"/>
    <w:rsid w:val="00F87F61"/>
    <w:rsid w:val="00F90727"/>
    <w:rsid w:val="00F90DBD"/>
    <w:rsid w:val="00F90E5F"/>
    <w:rsid w:val="00F91325"/>
    <w:rsid w:val="00F92F58"/>
    <w:rsid w:val="00F93B28"/>
    <w:rsid w:val="00F94971"/>
    <w:rsid w:val="00F96AE5"/>
    <w:rsid w:val="00F96EA6"/>
    <w:rsid w:val="00F97AD5"/>
    <w:rsid w:val="00FA0FBB"/>
    <w:rsid w:val="00FA1B29"/>
    <w:rsid w:val="00FA29EF"/>
    <w:rsid w:val="00FA2E25"/>
    <w:rsid w:val="00FA35E5"/>
    <w:rsid w:val="00FA52DE"/>
    <w:rsid w:val="00FA5BAF"/>
    <w:rsid w:val="00FB0195"/>
    <w:rsid w:val="00FB0934"/>
    <w:rsid w:val="00FB1076"/>
    <w:rsid w:val="00FB2634"/>
    <w:rsid w:val="00FB45D0"/>
    <w:rsid w:val="00FB4844"/>
    <w:rsid w:val="00FB4CBE"/>
    <w:rsid w:val="00FB506E"/>
    <w:rsid w:val="00FB5490"/>
    <w:rsid w:val="00FB6A96"/>
    <w:rsid w:val="00FB6E55"/>
    <w:rsid w:val="00FB7673"/>
    <w:rsid w:val="00FC0CE0"/>
    <w:rsid w:val="00FC0FA8"/>
    <w:rsid w:val="00FC1645"/>
    <w:rsid w:val="00FC20D3"/>
    <w:rsid w:val="00FC22F2"/>
    <w:rsid w:val="00FC269C"/>
    <w:rsid w:val="00FC5272"/>
    <w:rsid w:val="00FC5A8D"/>
    <w:rsid w:val="00FC7953"/>
    <w:rsid w:val="00FD028F"/>
    <w:rsid w:val="00FD0A99"/>
    <w:rsid w:val="00FD0BE4"/>
    <w:rsid w:val="00FD352E"/>
    <w:rsid w:val="00FD4DBE"/>
    <w:rsid w:val="00FD526A"/>
    <w:rsid w:val="00FD6374"/>
    <w:rsid w:val="00FE0B00"/>
    <w:rsid w:val="00FE1C1D"/>
    <w:rsid w:val="00FE2A6E"/>
    <w:rsid w:val="00FE3703"/>
    <w:rsid w:val="00FE4A58"/>
    <w:rsid w:val="00FE5C7E"/>
    <w:rsid w:val="00FE707A"/>
    <w:rsid w:val="00FE7EFB"/>
    <w:rsid w:val="00FF09B3"/>
    <w:rsid w:val="00FF1BB6"/>
    <w:rsid w:val="00FF1C3F"/>
    <w:rsid w:val="00FF3B3B"/>
    <w:rsid w:val="00FF5622"/>
    <w:rsid w:val="00FF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11"/>
    <w:rPr>
      <w:rFonts w:ascii="Times New Roman" w:eastAsia="Times New Roman" w:hAnsi="Times New Roman"/>
      <w:sz w:val="24"/>
      <w:szCs w:val="24"/>
    </w:rPr>
  </w:style>
  <w:style w:type="paragraph" w:styleId="1">
    <w:name w:val="heading 1"/>
    <w:basedOn w:val="a"/>
    <w:next w:val="a"/>
    <w:link w:val="10"/>
    <w:qFormat/>
    <w:rsid w:val="00381530"/>
    <w:pPr>
      <w:keepNext/>
      <w:tabs>
        <w:tab w:val="num" w:pos="0"/>
      </w:tabs>
      <w:outlineLvl w:val="0"/>
    </w:pPr>
    <w:rPr>
      <w:rFonts w:ascii="Journal" w:hAnsi="Journal"/>
      <w:b/>
      <w:sz w:val="28"/>
      <w:szCs w:val="20"/>
      <w:lang w:eastAsia="ar-SA"/>
    </w:rPr>
  </w:style>
  <w:style w:type="paragraph" w:styleId="6">
    <w:name w:val="heading 6"/>
    <w:basedOn w:val="a"/>
    <w:next w:val="a"/>
    <w:link w:val="60"/>
    <w:uiPriority w:val="9"/>
    <w:unhideWhenUsed/>
    <w:qFormat/>
    <w:rsid w:val="003956C7"/>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26B2"/>
    <w:rPr>
      <w:rFonts w:ascii="Courier New" w:hAnsi="Courier New"/>
      <w:sz w:val="20"/>
      <w:szCs w:val="20"/>
    </w:rPr>
  </w:style>
  <w:style w:type="character" w:customStyle="1" w:styleId="a4">
    <w:name w:val="Текст Знак"/>
    <w:basedOn w:val="a0"/>
    <w:link w:val="a3"/>
    <w:rsid w:val="006C26B2"/>
    <w:rPr>
      <w:rFonts w:ascii="Courier New" w:eastAsia="Times New Roman" w:hAnsi="Courier New" w:cs="Times New Roman"/>
      <w:sz w:val="20"/>
      <w:szCs w:val="20"/>
      <w:lang w:eastAsia="ru-RU"/>
    </w:rPr>
  </w:style>
  <w:style w:type="paragraph" w:styleId="a5">
    <w:name w:val="No Spacing"/>
    <w:uiPriority w:val="1"/>
    <w:qFormat/>
    <w:rsid w:val="00014478"/>
    <w:rPr>
      <w:rFonts w:ascii="Times New Roman" w:hAnsi="Times New Roman"/>
      <w:sz w:val="24"/>
      <w:szCs w:val="24"/>
    </w:rPr>
  </w:style>
  <w:style w:type="paragraph" w:customStyle="1" w:styleId="a6">
    <w:name w:val="Стиль"/>
    <w:rsid w:val="00014478"/>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basedOn w:val="a0"/>
    <w:link w:val="1"/>
    <w:rsid w:val="00381530"/>
    <w:rPr>
      <w:rFonts w:ascii="Journal" w:eastAsia="Times New Roman" w:hAnsi="Journal"/>
      <w:b/>
      <w:sz w:val="28"/>
      <w:lang w:eastAsia="ar-SA"/>
    </w:rPr>
  </w:style>
  <w:style w:type="paragraph" w:customStyle="1" w:styleId="ConsPlusNonformat">
    <w:name w:val="ConsPlusNonformat"/>
    <w:uiPriority w:val="99"/>
    <w:rsid w:val="0038153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381530"/>
    <w:pPr>
      <w:widowControl w:val="0"/>
      <w:autoSpaceDE w:val="0"/>
      <w:autoSpaceDN w:val="0"/>
      <w:adjustRightInd w:val="0"/>
    </w:pPr>
    <w:rPr>
      <w:rFonts w:ascii="Arial" w:eastAsia="Times New Roman" w:hAnsi="Arial" w:cs="Arial"/>
    </w:rPr>
  </w:style>
  <w:style w:type="paragraph" w:styleId="a7">
    <w:name w:val="List Paragraph"/>
    <w:basedOn w:val="a"/>
    <w:uiPriority w:val="34"/>
    <w:qFormat/>
    <w:rsid w:val="00381530"/>
    <w:pPr>
      <w:ind w:left="720"/>
      <w:contextualSpacing/>
    </w:pPr>
  </w:style>
  <w:style w:type="paragraph" w:styleId="a8">
    <w:name w:val="Body Text"/>
    <w:basedOn w:val="a"/>
    <w:link w:val="a9"/>
    <w:rsid w:val="00381530"/>
    <w:pPr>
      <w:jc w:val="both"/>
    </w:pPr>
    <w:rPr>
      <w:rFonts w:ascii="Journal" w:hAnsi="Journal"/>
      <w:sz w:val="28"/>
      <w:szCs w:val="20"/>
      <w:lang w:eastAsia="ar-SA"/>
    </w:rPr>
  </w:style>
  <w:style w:type="character" w:customStyle="1" w:styleId="a9">
    <w:name w:val="Основной текст Знак"/>
    <w:basedOn w:val="a0"/>
    <w:link w:val="a8"/>
    <w:rsid w:val="00381530"/>
    <w:rPr>
      <w:rFonts w:ascii="Journal" w:eastAsia="Times New Roman" w:hAnsi="Journal"/>
      <w:sz w:val="28"/>
      <w:lang w:eastAsia="ar-SA"/>
    </w:rPr>
  </w:style>
  <w:style w:type="paragraph" w:customStyle="1" w:styleId="ConsPlusNormal">
    <w:name w:val="ConsPlusNormal"/>
    <w:link w:val="ConsPlusNormal0"/>
    <w:rsid w:val="00381530"/>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381530"/>
    <w:pPr>
      <w:spacing w:before="100" w:beforeAutospacing="1" w:after="100" w:afterAutospacing="1"/>
    </w:pPr>
  </w:style>
  <w:style w:type="paragraph" w:customStyle="1" w:styleId="ab">
    <w:name w:val="?????????? ???????"/>
    <w:basedOn w:val="a"/>
    <w:rsid w:val="00381530"/>
    <w:pPr>
      <w:widowControl w:val="0"/>
      <w:suppressLineNumbers/>
      <w:suppressAutoHyphens/>
      <w:overflowPunct w:val="0"/>
      <w:autoSpaceDE w:val="0"/>
      <w:autoSpaceDN w:val="0"/>
      <w:adjustRightInd w:val="0"/>
      <w:textAlignment w:val="baseline"/>
    </w:pPr>
    <w:rPr>
      <w:kern w:val="1"/>
      <w:szCs w:val="20"/>
    </w:rPr>
  </w:style>
  <w:style w:type="character" w:customStyle="1" w:styleId="ac">
    <w:name w:val="Основной текст_"/>
    <w:basedOn w:val="a0"/>
    <w:link w:val="11"/>
    <w:rsid w:val="00381530"/>
    <w:rPr>
      <w:rFonts w:ascii="Times New Roman" w:eastAsia="Times New Roman" w:hAnsi="Times New Roman"/>
      <w:spacing w:val="10"/>
      <w:sz w:val="25"/>
      <w:szCs w:val="25"/>
      <w:shd w:val="clear" w:color="auto" w:fill="FFFFFF"/>
    </w:rPr>
  </w:style>
  <w:style w:type="paragraph" w:customStyle="1" w:styleId="11">
    <w:name w:val="Основной текст1"/>
    <w:basedOn w:val="a"/>
    <w:link w:val="ac"/>
    <w:rsid w:val="00381530"/>
    <w:pPr>
      <w:shd w:val="clear" w:color="auto" w:fill="FFFFFF"/>
      <w:spacing w:after="300" w:line="326" w:lineRule="exact"/>
      <w:ind w:hanging="4280"/>
    </w:pPr>
    <w:rPr>
      <w:spacing w:val="10"/>
      <w:sz w:val="25"/>
      <w:szCs w:val="25"/>
    </w:rPr>
  </w:style>
  <w:style w:type="character" w:styleId="ad">
    <w:name w:val="Hyperlink"/>
    <w:rsid w:val="00381530"/>
    <w:rPr>
      <w:color w:val="0000FF"/>
      <w:u w:val="single"/>
    </w:rPr>
  </w:style>
  <w:style w:type="paragraph" w:styleId="ae">
    <w:name w:val="header"/>
    <w:basedOn w:val="a"/>
    <w:link w:val="af"/>
    <w:uiPriority w:val="99"/>
    <w:unhideWhenUsed/>
    <w:rsid w:val="00FB5490"/>
    <w:pPr>
      <w:tabs>
        <w:tab w:val="center" w:pos="4677"/>
        <w:tab w:val="right" w:pos="9355"/>
      </w:tabs>
    </w:pPr>
  </w:style>
  <w:style w:type="character" w:customStyle="1" w:styleId="af">
    <w:name w:val="Верхний колонтитул Знак"/>
    <w:basedOn w:val="a0"/>
    <w:link w:val="ae"/>
    <w:uiPriority w:val="99"/>
    <w:rsid w:val="00FB5490"/>
    <w:rPr>
      <w:rFonts w:ascii="Times New Roman" w:eastAsia="Times New Roman" w:hAnsi="Times New Roman"/>
      <w:sz w:val="24"/>
      <w:szCs w:val="24"/>
    </w:rPr>
  </w:style>
  <w:style w:type="paragraph" w:styleId="af0">
    <w:name w:val="footer"/>
    <w:basedOn w:val="a"/>
    <w:link w:val="af1"/>
    <w:uiPriority w:val="99"/>
    <w:unhideWhenUsed/>
    <w:rsid w:val="00FB5490"/>
    <w:pPr>
      <w:tabs>
        <w:tab w:val="center" w:pos="4677"/>
        <w:tab w:val="right" w:pos="9355"/>
      </w:tabs>
    </w:pPr>
  </w:style>
  <w:style w:type="character" w:customStyle="1" w:styleId="af1">
    <w:name w:val="Нижний колонтитул Знак"/>
    <w:basedOn w:val="a0"/>
    <w:link w:val="af0"/>
    <w:uiPriority w:val="99"/>
    <w:rsid w:val="00FB5490"/>
    <w:rPr>
      <w:rFonts w:ascii="Times New Roman" w:eastAsia="Times New Roman" w:hAnsi="Times New Roman"/>
      <w:sz w:val="24"/>
      <w:szCs w:val="24"/>
    </w:rPr>
  </w:style>
  <w:style w:type="paragraph" w:styleId="af2">
    <w:name w:val="Balloon Text"/>
    <w:basedOn w:val="a"/>
    <w:link w:val="af3"/>
    <w:uiPriority w:val="99"/>
    <w:semiHidden/>
    <w:unhideWhenUsed/>
    <w:rsid w:val="00D46FB7"/>
    <w:rPr>
      <w:rFonts w:ascii="Tahoma" w:hAnsi="Tahoma" w:cs="Tahoma"/>
      <w:sz w:val="16"/>
      <w:szCs w:val="16"/>
    </w:rPr>
  </w:style>
  <w:style w:type="character" w:customStyle="1" w:styleId="af3">
    <w:name w:val="Текст выноски Знак"/>
    <w:basedOn w:val="a0"/>
    <w:link w:val="af2"/>
    <w:uiPriority w:val="99"/>
    <w:semiHidden/>
    <w:rsid w:val="00D46FB7"/>
    <w:rPr>
      <w:rFonts w:ascii="Tahoma" w:eastAsia="Times New Roman" w:hAnsi="Tahoma" w:cs="Tahoma"/>
      <w:sz w:val="16"/>
      <w:szCs w:val="16"/>
    </w:rPr>
  </w:style>
  <w:style w:type="character" w:styleId="af4">
    <w:name w:val="Strong"/>
    <w:basedOn w:val="a0"/>
    <w:uiPriority w:val="22"/>
    <w:qFormat/>
    <w:rsid w:val="00893DD0"/>
    <w:rPr>
      <w:b/>
      <w:bCs/>
    </w:rPr>
  </w:style>
  <w:style w:type="paragraph" w:styleId="af5">
    <w:name w:val="Title"/>
    <w:basedOn w:val="a"/>
    <w:link w:val="af6"/>
    <w:qFormat/>
    <w:rsid w:val="00D038B0"/>
    <w:pPr>
      <w:ind w:left="-993" w:right="-1050"/>
      <w:jc w:val="center"/>
    </w:pPr>
    <w:rPr>
      <w:b/>
      <w:szCs w:val="20"/>
    </w:rPr>
  </w:style>
  <w:style w:type="character" w:customStyle="1" w:styleId="af6">
    <w:name w:val="Название Знак"/>
    <w:basedOn w:val="a0"/>
    <w:link w:val="af5"/>
    <w:rsid w:val="00D038B0"/>
    <w:rPr>
      <w:rFonts w:ascii="Times New Roman" w:eastAsia="Times New Roman" w:hAnsi="Times New Roman"/>
      <w:b/>
      <w:sz w:val="24"/>
    </w:rPr>
  </w:style>
  <w:style w:type="character" w:customStyle="1" w:styleId="ConsPlusNormal0">
    <w:name w:val="ConsPlusNormal Знак"/>
    <w:link w:val="ConsPlusNormal"/>
    <w:rsid w:val="009F74E6"/>
    <w:rPr>
      <w:rFonts w:ascii="Arial" w:eastAsia="Arial" w:hAnsi="Arial" w:cs="Arial"/>
      <w:lang w:eastAsia="ar-SA" w:bidi="ar-SA"/>
    </w:rPr>
  </w:style>
  <w:style w:type="paragraph" w:styleId="af7">
    <w:name w:val="Body Text Indent"/>
    <w:basedOn w:val="a"/>
    <w:link w:val="af8"/>
    <w:uiPriority w:val="99"/>
    <w:unhideWhenUsed/>
    <w:rsid w:val="00106232"/>
    <w:pPr>
      <w:spacing w:after="120"/>
      <w:ind w:left="283"/>
    </w:pPr>
  </w:style>
  <w:style w:type="character" w:customStyle="1" w:styleId="af8">
    <w:name w:val="Основной текст с отступом Знак"/>
    <w:basedOn w:val="a0"/>
    <w:link w:val="af7"/>
    <w:uiPriority w:val="99"/>
    <w:rsid w:val="00106232"/>
    <w:rPr>
      <w:rFonts w:ascii="Times New Roman" w:eastAsia="Times New Roman" w:hAnsi="Times New Roman"/>
      <w:sz w:val="24"/>
      <w:szCs w:val="24"/>
    </w:rPr>
  </w:style>
  <w:style w:type="paragraph" w:customStyle="1" w:styleId="consplustitle">
    <w:name w:val="consplustitle"/>
    <w:basedOn w:val="a"/>
    <w:rsid w:val="00F005BB"/>
    <w:pPr>
      <w:spacing w:before="100" w:beforeAutospacing="1" w:after="100" w:afterAutospacing="1"/>
    </w:pPr>
  </w:style>
  <w:style w:type="paragraph" w:customStyle="1" w:styleId="Standard">
    <w:name w:val="Standard"/>
    <w:rsid w:val="005A5B63"/>
    <w:pPr>
      <w:autoSpaceDN w:val="0"/>
      <w:textAlignment w:val="baseline"/>
    </w:pPr>
    <w:rPr>
      <w:rFonts w:ascii="Times New Roman" w:eastAsia="Times New Roman" w:hAnsi="Times New Roman"/>
      <w:kern w:val="3"/>
      <w:sz w:val="24"/>
      <w:szCs w:val="24"/>
    </w:rPr>
  </w:style>
  <w:style w:type="character" w:customStyle="1" w:styleId="60">
    <w:name w:val="Заголовок 6 Знак"/>
    <w:basedOn w:val="a0"/>
    <w:link w:val="6"/>
    <w:uiPriority w:val="9"/>
    <w:rsid w:val="003956C7"/>
    <w:rPr>
      <w:rFonts w:ascii="Cambria" w:eastAsia="Times New Roman" w:hAnsi="Cambria" w:cs="Times New Roman"/>
      <w:i/>
      <w:iCs/>
      <w:color w:val="243F60"/>
      <w:sz w:val="24"/>
      <w:szCs w:val="24"/>
    </w:rPr>
  </w:style>
  <w:style w:type="character" w:customStyle="1" w:styleId="apple-converted-space">
    <w:name w:val="apple-converted-space"/>
    <w:basedOn w:val="a0"/>
    <w:rsid w:val="003956C7"/>
  </w:style>
  <w:style w:type="table" w:styleId="af9">
    <w:name w:val="Table Grid"/>
    <w:basedOn w:val="a1"/>
    <w:rsid w:val="00052C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ocked/>
    <w:rsid w:val="003F6A6C"/>
    <w:pPr>
      <w:spacing w:after="20" w:line="360" w:lineRule="auto"/>
      <w:ind w:firstLine="709"/>
      <w:jc w:val="both"/>
    </w:pPr>
    <w:rPr>
      <w:sz w:val="28"/>
      <w:szCs w:val="20"/>
    </w:rPr>
  </w:style>
  <w:style w:type="character" w:customStyle="1" w:styleId="apple-style-span">
    <w:name w:val="apple-style-span"/>
    <w:basedOn w:val="a0"/>
    <w:rsid w:val="000B212C"/>
  </w:style>
</w:styles>
</file>

<file path=word/webSettings.xml><?xml version="1.0" encoding="utf-8"?>
<w:webSettings xmlns:r="http://schemas.openxmlformats.org/officeDocument/2006/relationships" xmlns:w="http://schemas.openxmlformats.org/wordprocessingml/2006/main">
  <w:divs>
    <w:div w:id="205460">
      <w:bodyDiv w:val="1"/>
      <w:marLeft w:val="0"/>
      <w:marRight w:val="0"/>
      <w:marTop w:val="0"/>
      <w:marBottom w:val="0"/>
      <w:divBdr>
        <w:top w:val="none" w:sz="0" w:space="0" w:color="auto"/>
        <w:left w:val="none" w:sz="0" w:space="0" w:color="auto"/>
        <w:bottom w:val="none" w:sz="0" w:space="0" w:color="auto"/>
        <w:right w:val="none" w:sz="0" w:space="0" w:color="auto"/>
      </w:divBdr>
    </w:div>
    <w:div w:id="15616077">
      <w:bodyDiv w:val="1"/>
      <w:marLeft w:val="0"/>
      <w:marRight w:val="0"/>
      <w:marTop w:val="0"/>
      <w:marBottom w:val="0"/>
      <w:divBdr>
        <w:top w:val="none" w:sz="0" w:space="0" w:color="auto"/>
        <w:left w:val="none" w:sz="0" w:space="0" w:color="auto"/>
        <w:bottom w:val="none" w:sz="0" w:space="0" w:color="auto"/>
        <w:right w:val="none" w:sz="0" w:space="0" w:color="auto"/>
      </w:divBdr>
    </w:div>
    <w:div w:id="24067181">
      <w:bodyDiv w:val="1"/>
      <w:marLeft w:val="0"/>
      <w:marRight w:val="0"/>
      <w:marTop w:val="0"/>
      <w:marBottom w:val="0"/>
      <w:divBdr>
        <w:top w:val="none" w:sz="0" w:space="0" w:color="auto"/>
        <w:left w:val="none" w:sz="0" w:space="0" w:color="auto"/>
        <w:bottom w:val="none" w:sz="0" w:space="0" w:color="auto"/>
        <w:right w:val="none" w:sz="0" w:space="0" w:color="auto"/>
      </w:divBdr>
    </w:div>
    <w:div w:id="48040001">
      <w:bodyDiv w:val="1"/>
      <w:marLeft w:val="0"/>
      <w:marRight w:val="0"/>
      <w:marTop w:val="0"/>
      <w:marBottom w:val="0"/>
      <w:divBdr>
        <w:top w:val="none" w:sz="0" w:space="0" w:color="auto"/>
        <w:left w:val="none" w:sz="0" w:space="0" w:color="auto"/>
        <w:bottom w:val="none" w:sz="0" w:space="0" w:color="auto"/>
        <w:right w:val="none" w:sz="0" w:space="0" w:color="auto"/>
      </w:divBdr>
    </w:div>
    <w:div w:id="96604686">
      <w:bodyDiv w:val="1"/>
      <w:marLeft w:val="0"/>
      <w:marRight w:val="0"/>
      <w:marTop w:val="0"/>
      <w:marBottom w:val="0"/>
      <w:divBdr>
        <w:top w:val="none" w:sz="0" w:space="0" w:color="auto"/>
        <w:left w:val="none" w:sz="0" w:space="0" w:color="auto"/>
        <w:bottom w:val="none" w:sz="0" w:space="0" w:color="auto"/>
        <w:right w:val="none" w:sz="0" w:space="0" w:color="auto"/>
      </w:divBdr>
    </w:div>
    <w:div w:id="184516205">
      <w:bodyDiv w:val="1"/>
      <w:marLeft w:val="0"/>
      <w:marRight w:val="0"/>
      <w:marTop w:val="0"/>
      <w:marBottom w:val="0"/>
      <w:divBdr>
        <w:top w:val="none" w:sz="0" w:space="0" w:color="auto"/>
        <w:left w:val="none" w:sz="0" w:space="0" w:color="auto"/>
        <w:bottom w:val="none" w:sz="0" w:space="0" w:color="auto"/>
        <w:right w:val="none" w:sz="0" w:space="0" w:color="auto"/>
      </w:divBdr>
    </w:div>
    <w:div w:id="285890191">
      <w:bodyDiv w:val="1"/>
      <w:marLeft w:val="0"/>
      <w:marRight w:val="0"/>
      <w:marTop w:val="0"/>
      <w:marBottom w:val="0"/>
      <w:divBdr>
        <w:top w:val="none" w:sz="0" w:space="0" w:color="auto"/>
        <w:left w:val="none" w:sz="0" w:space="0" w:color="auto"/>
        <w:bottom w:val="none" w:sz="0" w:space="0" w:color="auto"/>
        <w:right w:val="none" w:sz="0" w:space="0" w:color="auto"/>
      </w:divBdr>
    </w:div>
    <w:div w:id="311106111">
      <w:bodyDiv w:val="1"/>
      <w:marLeft w:val="0"/>
      <w:marRight w:val="0"/>
      <w:marTop w:val="0"/>
      <w:marBottom w:val="0"/>
      <w:divBdr>
        <w:top w:val="none" w:sz="0" w:space="0" w:color="auto"/>
        <w:left w:val="none" w:sz="0" w:space="0" w:color="auto"/>
        <w:bottom w:val="none" w:sz="0" w:space="0" w:color="auto"/>
        <w:right w:val="none" w:sz="0" w:space="0" w:color="auto"/>
      </w:divBdr>
    </w:div>
    <w:div w:id="346711262">
      <w:bodyDiv w:val="1"/>
      <w:marLeft w:val="0"/>
      <w:marRight w:val="0"/>
      <w:marTop w:val="0"/>
      <w:marBottom w:val="0"/>
      <w:divBdr>
        <w:top w:val="none" w:sz="0" w:space="0" w:color="auto"/>
        <w:left w:val="none" w:sz="0" w:space="0" w:color="auto"/>
        <w:bottom w:val="none" w:sz="0" w:space="0" w:color="auto"/>
        <w:right w:val="none" w:sz="0" w:space="0" w:color="auto"/>
      </w:divBdr>
    </w:div>
    <w:div w:id="359624480">
      <w:bodyDiv w:val="1"/>
      <w:marLeft w:val="0"/>
      <w:marRight w:val="0"/>
      <w:marTop w:val="0"/>
      <w:marBottom w:val="0"/>
      <w:divBdr>
        <w:top w:val="none" w:sz="0" w:space="0" w:color="auto"/>
        <w:left w:val="none" w:sz="0" w:space="0" w:color="auto"/>
        <w:bottom w:val="none" w:sz="0" w:space="0" w:color="auto"/>
        <w:right w:val="none" w:sz="0" w:space="0" w:color="auto"/>
      </w:divBdr>
    </w:div>
    <w:div w:id="404377866">
      <w:bodyDiv w:val="1"/>
      <w:marLeft w:val="0"/>
      <w:marRight w:val="0"/>
      <w:marTop w:val="0"/>
      <w:marBottom w:val="0"/>
      <w:divBdr>
        <w:top w:val="none" w:sz="0" w:space="0" w:color="auto"/>
        <w:left w:val="none" w:sz="0" w:space="0" w:color="auto"/>
        <w:bottom w:val="none" w:sz="0" w:space="0" w:color="auto"/>
        <w:right w:val="none" w:sz="0" w:space="0" w:color="auto"/>
      </w:divBdr>
    </w:div>
    <w:div w:id="495875371">
      <w:bodyDiv w:val="1"/>
      <w:marLeft w:val="0"/>
      <w:marRight w:val="0"/>
      <w:marTop w:val="0"/>
      <w:marBottom w:val="0"/>
      <w:divBdr>
        <w:top w:val="none" w:sz="0" w:space="0" w:color="auto"/>
        <w:left w:val="none" w:sz="0" w:space="0" w:color="auto"/>
        <w:bottom w:val="none" w:sz="0" w:space="0" w:color="auto"/>
        <w:right w:val="none" w:sz="0" w:space="0" w:color="auto"/>
      </w:divBdr>
    </w:div>
    <w:div w:id="530993559">
      <w:bodyDiv w:val="1"/>
      <w:marLeft w:val="0"/>
      <w:marRight w:val="0"/>
      <w:marTop w:val="0"/>
      <w:marBottom w:val="0"/>
      <w:divBdr>
        <w:top w:val="none" w:sz="0" w:space="0" w:color="auto"/>
        <w:left w:val="none" w:sz="0" w:space="0" w:color="auto"/>
        <w:bottom w:val="none" w:sz="0" w:space="0" w:color="auto"/>
        <w:right w:val="none" w:sz="0" w:space="0" w:color="auto"/>
      </w:divBdr>
    </w:div>
    <w:div w:id="561135949">
      <w:bodyDiv w:val="1"/>
      <w:marLeft w:val="0"/>
      <w:marRight w:val="0"/>
      <w:marTop w:val="0"/>
      <w:marBottom w:val="0"/>
      <w:divBdr>
        <w:top w:val="none" w:sz="0" w:space="0" w:color="auto"/>
        <w:left w:val="none" w:sz="0" w:space="0" w:color="auto"/>
        <w:bottom w:val="none" w:sz="0" w:space="0" w:color="auto"/>
        <w:right w:val="none" w:sz="0" w:space="0" w:color="auto"/>
      </w:divBdr>
    </w:div>
    <w:div w:id="575626804">
      <w:bodyDiv w:val="1"/>
      <w:marLeft w:val="0"/>
      <w:marRight w:val="0"/>
      <w:marTop w:val="0"/>
      <w:marBottom w:val="0"/>
      <w:divBdr>
        <w:top w:val="none" w:sz="0" w:space="0" w:color="auto"/>
        <w:left w:val="none" w:sz="0" w:space="0" w:color="auto"/>
        <w:bottom w:val="none" w:sz="0" w:space="0" w:color="auto"/>
        <w:right w:val="none" w:sz="0" w:space="0" w:color="auto"/>
      </w:divBdr>
    </w:div>
    <w:div w:id="720518536">
      <w:bodyDiv w:val="1"/>
      <w:marLeft w:val="0"/>
      <w:marRight w:val="0"/>
      <w:marTop w:val="0"/>
      <w:marBottom w:val="0"/>
      <w:divBdr>
        <w:top w:val="none" w:sz="0" w:space="0" w:color="auto"/>
        <w:left w:val="none" w:sz="0" w:space="0" w:color="auto"/>
        <w:bottom w:val="none" w:sz="0" w:space="0" w:color="auto"/>
        <w:right w:val="none" w:sz="0" w:space="0" w:color="auto"/>
      </w:divBdr>
    </w:div>
    <w:div w:id="818308858">
      <w:bodyDiv w:val="1"/>
      <w:marLeft w:val="0"/>
      <w:marRight w:val="0"/>
      <w:marTop w:val="0"/>
      <w:marBottom w:val="0"/>
      <w:divBdr>
        <w:top w:val="none" w:sz="0" w:space="0" w:color="auto"/>
        <w:left w:val="none" w:sz="0" w:space="0" w:color="auto"/>
        <w:bottom w:val="none" w:sz="0" w:space="0" w:color="auto"/>
        <w:right w:val="none" w:sz="0" w:space="0" w:color="auto"/>
      </w:divBdr>
    </w:div>
    <w:div w:id="818376857">
      <w:bodyDiv w:val="1"/>
      <w:marLeft w:val="0"/>
      <w:marRight w:val="0"/>
      <w:marTop w:val="0"/>
      <w:marBottom w:val="0"/>
      <w:divBdr>
        <w:top w:val="none" w:sz="0" w:space="0" w:color="auto"/>
        <w:left w:val="none" w:sz="0" w:space="0" w:color="auto"/>
        <w:bottom w:val="none" w:sz="0" w:space="0" w:color="auto"/>
        <w:right w:val="none" w:sz="0" w:space="0" w:color="auto"/>
      </w:divBdr>
    </w:div>
    <w:div w:id="875001241">
      <w:bodyDiv w:val="1"/>
      <w:marLeft w:val="0"/>
      <w:marRight w:val="0"/>
      <w:marTop w:val="0"/>
      <w:marBottom w:val="0"/>
      <w:divBdr>
        <w:top w:val="none" w:sz="0" w:space="0" w:color="auto"/>
        <w:left w:val="none" w:sz="0" w:space="0" w:color="auto"/>
        <w:bottom w:val="none" w:sz="0" w:space="0" w:color="auto"/>
        <w:right w:val="none" w:sz="0" w:space="0" w:color="auto"/>
      </w:divBdr>
    </w:div>
    <w:div w:id="949045139">
      <w:bodyDiv w:val="1"/>
      <w:marLeft w:val="0"/>
      <w:marRight w:val="0"/>
      <w:marTop w:val="0"/>
      <w:marBottom w:val="0"/>
      <w:divBdr>
        <w:top w:val="none" w:sz="0" w:space="0" w:color="auto"/>
        <w:left w:val="none" w:sz="0" w:space="0" w:color="auto"/>
        <w:bottom w:val="none" w:sz="0" w:space="0" w:color="auto"/>
        <w:right w:val="none" w:sz="0" w:space="0" w:color="auto"/>
      </w:divBdr>
    </w:div>
    <w:div w:id="1035034128">
      <w:bodyDiv w:val="1"/>
      <w:marLeft w:val="0"/>
      <w:marRight w:val="0"/>
      <w:marTop w:val="0"/>
      <w:marBottom w:val="0"/>
      <w:divBdr>
        <w:top w:val="none" w:sz="0" w:space="0" w:color="auto"/>
        <w:left w:val="none" w:sz="0" w:space="0" w:color="auto"/>
        <w:bottom w:val="none" w:sz="0" w:space="0" w:color="auto"/>
        <w:right w:val="none" w:sz="0" w:space="0" w:color="auto"/>
      </w:divBdr>
    </w:div>
    <w:div w:id="1036269945">
      <w:bodyDiv w:val="1"/>
      <w:marLeft w:val="0"/>
      <w:marRight w:val="0"/>
      <w:marTop w:val="0"/>
      <w:marBottom w:val="0"/>
      <w:divBdr>
        <w:top w:val="none" w:sz="0" w:space="0" w:color="auto"/>
        <w:left w:val="none" w:sz="0" w:space="0" w:color="auto"/>
        <w:bottom w:val="none" w:sz="0" w:space="0" w:color="auto"/>
        <w:right w:val="none" w:sz="0" w:space="0" w:color="auto"/>
      </w:divBdr>
    </w:div>
    <w:div w:id="1039208776">
      <w:bodyDiv w:val="1"/>
      <w:marLeft w:val="0"/>
      <w:marRight w:val="0"/>
      <w:marTop w:val="0"/>
      <w:marBottom w:val="0"/>
      <w:divBdr>
        <w:top w:val="none" w:sz="0" w:space="0" w:color="auto"/>
        <w:left w:val="none" w:sz="0" w:space="0" w:color="auto"/>
        <w:bottom w:val="none" w:sz="0" w:space="0" w:color="auto"/>
        <w:right w:val="none" w:sz="0" w:space="0" w:color="auto"/>
      </w:divBdr>
    </w:div>
    <w:div w:id="1078747872">
      <w:bodyDiv w:val="1"/>
      <w:marLeft w:val="0"/>
      <w:marRight w:val="0"/>
      <w:marTop w:val="0"/>
      <w:marBottom w:val="0"/>
      <w:divBdr>
        <w:top w:val="none" w:sz="0" w:space="0" w:color="auto"/>
        <w:left w:val="none" w:sz="0" w:space="0" w:color="auto"/>
        <w:bottom w:val="none" w:sz="0" w:space="0" w:color="auto"/>
        <w:right w:val="none" w:sz="0" w:space="0" w:color="auto"/>
      </w:divBdr>
    </w:div>
    <w:div w:id="1100487864">
      <w:bodyDiv w:val="1"/>
      <w:marLeft w:val="0"/>
      <w:marRight w:val="0"/>
      <w:marTop w:val="0"/>
      <w:marBottom w:val="0"/>
      <w:divBdr>
        <w:top w:val="none" w:sz="0" w:space="0" w:color="auto"/>
        <w:left w:val="none" w:sz="0" w:space="0" w:color="auto"/>
        <w:bottom w:val="none" w:sz="0" w:space="0" w:color="auto"/>
        <w:right w:val="none" w:sz="0" w:space="0" w:color="auto"/>
      </w:divBdr>
    </w:div>
    <w:div w:id="1169104169">
      <w:bodyDiv w:val="1"/>
      <w:marLeft w:val="0"/>
      <w:marRight w:val="0"/>
      <w:marTop w:val="0"/>
      <w:marBottom w:val="0"/>
      <w:divBdr>
        <w:top w:val="none" w:sz="0" w:space="0" w:color="auto"/>
        <w:left w:val="none" w:sz="0" w:space="0" w:color="auto"/>
        <w:bottom w:val="none" w:sz="0" w:space="0" w:color="auto"/>
        <w:right w:val="none" w:sz="0" w:space="0" w:color="auto"/>
      </w:divBdr>
    </w:div>
    <w:div w:id="1184443900">
      <w:bodyDiv w:val="1"/>
      <w:marLeft w:val="0"/>
      <w:marRight w:val="0"/>
      <w:marTop w:val="0"/>
      <w:marBottom w:val="0"/>
      <w:divBdr>
        <w:top w:val="none" w:sz="0" w:space="0" w:color="auto"/>
        <w:left w:val="none" w:sz="0" w:space="0" w:color="auto"/>
        <w:bottom w:val="none" w:sz="0" w:space="0" w:color="auto"/>
        <w:right w:val="none" w:sz="0" w:space="0" w:color="auto"/>
      </w:divBdr>
    </w:div>
    <w:div w:id="1214272945">
      <w:bodyDiv w:val="1"/>
      <w:marLeft w:val="0"/>
      <w:marRight w:val="0"/>
      <w:marTop w:val="0"/>
      <w:marBottom w:val="0"/>
      <w:divBdr>
        <w:top w:val="none" w:sz="0" w:space="0" w:color="auto"/>
        <w:left w:val="none" w:sz="0" w:space="0" w:color="auto"/>
        <w:bottom w:val="none" w:sz="0" w:space="0" w:color="auto"/>
        <w:right w:val="none" w:sz="0" w:space="0" w:color="auto"/>
      </w:divBdr>
    </w:div>
    <w:div w:id="1287347612">
      <w:bodyDiv w:val="1"/>
      <w:marLeft w:val="0"/>
      <w:marRight w:val="0"/>
      <w:marTop w:val="0"/>
      <w:marBottom w:val="0"/>
      <w:divBdr>
        <w:top w:val="none" w:sz="0" w:space="0" w:color="auto"/>
        <w:left w:val="none" w:sz="0" w:space="0" w:color="auto"/>
        <w:bottom w:val="none" w:sz="0" w:space="0" w:color="auto"/>
        <w:right w:val="none" w:sz="0" w:space="0" w:color="auto"/>
      </w:divBdr>
    </w:div>
    <w:div w:id="1343236967">
      <w:bodyDiv w:val="1"/>
      <w:marLeft w:val="0"/>
      <w:marRight w:val="0"/>
      <w:marTop w:val="0"/>
      <w:marBottom w:val="0"/>
      <w:divBdr>
        <w:top w:val="none" w:sz="0" w:space="0" w:color="auto"/>
        <w:left w:val="none" w:sz="0" w:space="0" w:color="auto"/>
        <w:bottom w:val="none" w:sz="0" w:space="0" w:color="auto"/>
        <w:right w:val="none" w:sz="0" w:space="0" w:color="auto"/>
      </w:divBdr>
    </w:div>
    <w:div w:id="1487211960">
      <w:bodyDiv w:val="1"/>
      <w:marLeft w:val="0"/>
      <w:marRight w:val="0"/>
      <w:marTop w:val="0"/>
      <w:marBottom w:val="0"/>
      <w:divBdr>
        <w:top w:val="none" w:sz="0" w:space="0" w:color="auto"/>
        <w:left w:val="none" w:sz="0" w:space="0" w:color="auto"/>
        <w:bottom w:val="none" w:sz="0" w:space="0" w:color="auto"/>
        <w:right w:val="none" w:sz="0" w:space="0" w:color="auto"/>
      </w:divBdr>
    </w:div>
    <w:div w:id="1507138668">
      <w:bodyDiv w:val="1"/>
      <w:marLeft w:val="0"/>
      <w:marRight w:val="0"/>
      <w:marTop w:val="0"/>
      <w:marBottom w:val="0"/>
      <w:divBdr>
        <w:top w:val="none" w:sz="0" w:space="0" w:color="auto"/>
        <w:left w:val="none" w:sz="0" w:space="0" w:color="auto"/>
        <w:bottom w:val="none" w:sz="0" w:space="0" w:color="auto"/>
        <w:right w:val="none" w:sz="0" w:space="0" w:color="auto"/>
      </w:divBdr>
    </w:div>
    <w:div w:id="1560630717">
      <w:bodyDiv w:val="1"/>
      <w:marLeft w:val="0"/>
      <w:marRight w:val="0"/>
      <w:marTop w:val="0"/>
      <w:marBottom w:val="0"/>
      <w:divBdr>
        <w:top w:val="none" w:sz="0" w:space="0" w:color="auto"/>
        <w:left w:val="none" w:sz="0" w:space="0" w:color="auto"/>
        <w:bottom w:val="none" w:sz="0" w:space="0" w:color="auto"/>
        <w:right w:val="none" w:sz="0" w:space="0" w:color="auto"/>
      </w:divBdr>
    </w:div>
    <w:div w:id="1582905441">
      <w:bodyDiv w:val="1"/>
      <w:marLeft w:val="0"/>
      <w:marRight w:val="0"/>
      <w:marTop w:val="0"/>
      <w:marBottom w:val="0"/>
      <w:divBdr>
        <w:top w:val="none" w:sz="0" w:space="0" w:color="auto"/>
        <w:left w:val="none" w:sz="0" w:space="0" w:color="auto"/>
        <w:bottom w:val="none" w:sz="0" w:space="0" w:color="auto"/>
        <w:right w:val="none" w:sz="0" w:space="0" w:color="auto"/>
      </w:divBdr>
    </w:div>
    <w:div w:id="1595361168">
      <w:bodyDiv w:val="1"/>
      <w:marLeft w:val="0"/>
      <w:marRight w:val="0"/>
      <w:marTop w:val="0"/>
      <w:marBottom w:val="0"/>
      <w:divBdr>
        <w:top w:val="none" w:sz="0" w:space="0" w:color="auto"/>
        <w:left w:val="none" w:sz="0" w:space="0" w:color="auto"/>
        <w:bottom w:val="none" w:sz="0" w:space="0" w:color="auto"/>
        <w:right w:val="none" w:sz="0" w:space="0" w:color="auto"/>
      </w:divBdr>
    </w:div>
    <w:div w:id="1612323271">
      <w:bodyDiv w:val="1"/>
      <w:marLeft w:val="0"/>
      <w:marRight w:val="0"/>
      <w:marTop w:val="0"/>
      <w:marBottom w:val="0"/>
      <w:divBdr>
        <w:top w:val="none" w:sz="0" w:space="0" w:color="auto"/>
        <w:left w:val="none" w:sz="0" w:space="0" w:color="auto"/>
        <w:bottom w:val="none" w:sz="0" w:space="0" w:color="auto"/>
        <w:right w:val="none" w:sz="0" w:space="0" w:color="auto"/>
      </w:divBdr>
    </w:div>
    <w:div w:id="1726026690">
      <w:bodyDiv w:val="1"/>
      <w:marLeft w:val="0"/>
      <w:marRight w:val="0"/>
      <w:marTop w:val="0"/>
      <w:marBottom w:val="0"/>
      <w:divBdr>
        <w:top w:val="none" w:sz="0" w:space="0" w:color="auto"/>
        <w:left w:val="none" w:sz="0" w:space="0" w:color="auto"/>
        <w:bottom w:val="none" w:sz="0" w:space="0" w:color="auto"/>
        <w:right w:val="none" w:sz="0" w:space="0" w:color="auto"/>
      </w:divBdr>
    </w:div>
    <w:div w:id="1761825791">
      <w:bodyDiv w:val="1"/>
      <w:marLeft w:val="0"/>
      <w:marRight w:val="0"/>
      <w:marTop w:val="0"/>
      <w:marBottom w:val="0"/>
      <w:divBdr>
        <w:top w:val="none" w:sz="0" w:space="0" w:color="auto"/>
        <w:left w:val="none" w:sz="0" w:space="0" w:color="auto"/>
        <w:bottom w:val="none" w:sz="0" w:space="0" w:color="auto"/>
        <w:right w:val="none" w:sz="0" w:space="0" w:color="auto"/>
      </w:divBdr>
    </w:div>
    <w:div w:id="1778714803">
      <w:bodyDiv w:val="1"/>
      <w:marLeft w:val="0"/>
      <w:marRight w:val="0"/>
      <w:marTop w:val="0"/>
      <w:marBottom w:val="0"/>
      <w:divBdr>
        <w:top w:val="none" w:sz="0" w:space="0" w:color="auto"/>
        <w:left w:val="none" w:sz="0" w:space="0" w:color="auto"/>
        <w:bottom w:val="none" w:sz="0" w:space="0" w:color="auto"/>
        <w:right w:val="none" w:sz="0" w:space="0" w:color="auto"/>
      </w:divBdr>
    </w:div>
    <w:div w:id="1826432433">
      <w:bodyDiv w:val="1"/>
      <w:marLeft w:val="0"/>
      <w:marRight w:val="0"/>
      <w:marTop w:val="0"/>
      <w:marBottom w:val="0"/>
      <w:divBdr>
        <w:top w:val="none" w:sz="0" w:space="0" w:color="auto"/>
        <w:left w:val="none" w:sz="0" w:space="0" w:color="auto"/>
        <w:bottom w:val="none" w:sz="0" w:space="0" w:color="auto"/>
        <w:right w:val="none" w:sz="0" w:space="0" w:color="auto"/>
      </w:divBdr>
    </w:div>
    <w:div w:id="1832990056">
      <w:bodyDiv w:val="1"/>
      <w:marLeft w:val="0"/>
      <w:marRight w:val="0"/>
      <w:marTop w:val="0"/>
      <w:marBottom w:val="0"/>
      <w:divBdr>
        <w:top w:val="none" w:sz="0" w:space="0" w:color="auto"/>
        <w:left w:val="none" w:sz="0" w:space="0" w:color="auto"/>
        <w:bottom w:val="none" w:sz="0" w:space="0" w:color="auto"/>
        <w:right w:val="none" w:sz="0" w:space="0" w:color="auto"/>
      </w:divBdr>
    </w:div>
    <w:div w:id="1869030419">
      <w:bodyDiv w:val="1"/>
      <w:marLeft w:val="0"/>
      <w:marRight w:val="0"/>
      <w:marTop w:val="0"/>
      <w:marBottom w:val="0"/>
      <w:divBdr>
        <w:top w:val="none" w:sz="0" w:space="0" w:color="auto"/>
        <w:left w:val="none" w:sz="0" w:space="0" w:color="auto"/>
        <w:bottom w:val="none" w:sz="0" w:space="0" w:color="auto"/>
        <w:right w:val="none" w:sz="0" w:space="0" w:color="auto"/>
      </w:divBdr>
    </w:div>
    <w:div w:id="1872911853">
      <w:bodyDiv w:val="1"/>
      <w:marLeft w:val="0"/>
      <w:marRight w:val="0"/>
      <w:marTop w:val="0"/>
      <w:marBottom w:val="0"/>
      <w:divBdr>
        <w:top w:val="none" w:sz="0" w:space="0" w:color="auto"/>
        <w:left w:val="none" w:sz="0" w:space="0" w:color="auto"/>
        <w:bottom w:val="none" w:sz="0" w:space="0" w:color="auto"/>
        <w:right w:val="none" w:sz="0" w:space="0" w:color="auto"/>
      </w:divBdr>
    </w:div>
    <w:div w:id="1892619827">
      <w:bodyDiv w:val="1"/>
      <w:marLeft w:val="0"/>
      <w:marRight w:val="0"/>
      <w:marTop w:val="0"/>
      <w:marBottom w:val="0"/>
      <w:divBdr>
        <w:top w:val="none" w:sz="0" w:space="0" w:color="auto"/>
        <w:left w:val="none" w:sz="0" w:space="0" w:color="auto"/>
        <w:bottom w:val="none" w:sz="0" w:space="0" w:color="auto"/>
        <w:right w:val="none" w:sz="0" w:space="0" w:color="auto"/>
      </w:divBdr>
    </w:div>
    <w:div w:id="21153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5A5F38A68749A80A40D5222EED91D28F52B859B5FF7751E0DAED5A4691CB31M2M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5A5F38A68749A80A40D5222EED91D28F52B859B5FF7751E0DAED5A4691CB31M2M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5A5F38A68749A80A40D5222EED91D28F52B859B5F37150E7DAED5A4691CB31M2M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5A5F38A68749A80A40D5222EED91D28F52B859B5F37150E7DAED5A4691CB31M2M4I" TargetMode="External"/><Relationship Id="rId4" Type="http://schemas.openxmlformats.org/officeDocument/2006/relationships/settings" Target="settings.xml"/><Relationship Id="rId9" Type="http://schemas.openxmlformats.org/officeDocument/2006/relationships/hyperlink" Target="http://kdmt46.ru/" TargetMode="External"/><Relationship Id="rId14" Type="http://schemas.openxmlformats.org/officeDocument/2006/relationships/hyperlink" Target="consultantplus://offline/ref=815A5F38A68749A80A40D5222EED91D28F52B859B5FE7354E1DAED5A4691CB31M2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9053A-F65E-4CB0-94FA-4EAE2831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59</Pages>
  <Words>22215</Words>
  <Characters>126627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148545</CharactersWithSpaces>
  <SharedDoc>false</SharedDoc>
  <HLinks>
    <vt:vector size="42" baseType="variant">
      <vt:variant>
        <vt:i4>2228286</vt:i4>
      </vt:variant>
      <vt:variant>
        <vt:i4>18</vt:i4>
      </vt:variant>
      <vt:variant>
        <vt:i4>0</vt:i4>
      </vt:variant>
      <vt:variant>
        <vt:i4>5</vt:i4>
      </vt:variant>
      <vt:variant>
        <vt:lpwstr>consultantplus://offline/ref=815A5F38A68749A80A40D5222EED91D28F52B859B5FE7354E1DAED5A4691CB31M2M4I</vt:lpwstr>
      </vt:variant>
      <vt:variant>
        <vt:lpwstr/>
      </vt:variant>
      <vt:variant>
        <vt:i4>2228285</vt:i4>
      </vt:variant>
      <vt:variant>
        <vt:i4>15</vt:i4>
      </vt:variant>
      <vt:variant>
        <vt:i4>0</vt:i4>
      </vt:variant>
      <vt:variant>
        <vt:i4>5</vt:i4>
      </vt:variant>
      <vt:variant>
        <vt:lpwstr>consultantplus://offline/ref=815A5F38A68749A80A40D5222EED91D28F52B859B5FF7751E0DAED5A4691CB31M2M4I</vt:lpwstr>
      </vt:variant>
      <vt:variant>
        <vt:lpwstr/>
      </vt:variant>
      <vt:variant>
        <vt:i4>2228285</vt:i4>
      </vt:variant>
      <vt:variant>
        <vt:i4>12</vt:i4>
      </vt:variant>
      <vt:variant>
        <vt:i4>0</vt:i4>
      </vt:variant>
      <vt:variant>
        <vt:i4>5</vt:i4>
      </vt:variant>
      <vt:variant>
        <vt:lpwstr>consultantplus://offline/ref=815A5F38A68749A80A40D5222EED91D28F52B859B5FF7751E0DAED5A4691CB31M2M4I</vt:lpwstr>
      </vt:variant>
      <vt:variant>
        <vt:lpwstr/>
      </vt:variant>
      <vt:variant>
        <vt:i4>2228328</vt:i4>
      </vt:variant>
      <vt:variant>
        <vt:i4>9</vt:i4>
      </vt:variant>
      <vt:variant>
        <vt:i4>0</vt:i4>
      </vt:variant>
      <vt:variant>
        <vt:i4>5</vt:i4>
      </vt:variant>
      <vt:variant>
        <vt:lpwstr>consultantplus://offline/ref=815A5F38A68749A80A40D5222EED91D28F52B859B5F37150E7DAED5A4691CB31M2M4I</vt:lpwstr>
      </vt:variant>
      <vt:variant>
        <vt:lpwstr/>
      </vt:variant>
      <vt:variant>
        <vt:i4>2228328</vt:i4>
      </vt:variant>
      <vt:variant>
        <vt:i4>6</vt:i4>
      </vt:variant>
      <vt:variant>
        <vt:i4>0</vt:i4>
      </vt:variant>
      <vt:variant>
        <vt:i4>5</vt:i4>
      </vt:variant>
      <vt:variant>
        <vt:lpwstr>consultantplus://offline/ref=815A5F38A68749A80A40D5222EED91D28F52B859B5F37150E7DAED5A4691CB31M2M4I</vt:lpwstr>
      </vt:variant>
      <vt:variant>
        <vt:lpwstr/>
      </vt:variant>
      <vt:variant>
        <vt:i4>6881331</vt:i4>
      </vt:variant>
      <vt:variant>
        <vt:i4>3</vt:i4>
      </vt:variant>
      <vt:variant>
        <vt:i4>0</vt:i4>
      </vt:variant>
      <vt:variant>
        <vt:i4>5</vt:i4>
      </vt:variant>
      <vt:variant>
        <vt:lpwstr/>
      </vt:variant>
      <vt:variant>
        <vt:lpwstr>Par1197</vt:lpwstr>
      </vt:variant>
      <vt:variant>
        <vt:i4>4325469</vt:i4>
      </vt:variant>
      <vt:variant>
        <vt:i4>0</vt:i4>
      </vt:variant>
      <vt:variant>
        <vt:i4>0</vt:i4>
      </vt:variant>
      <vt:variant>
        <vt:i4>5</vt:i4>
      </vt:variant>
      <vt:variant>
        <vt:lpwstr>http://kdmt46.ru/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2015-04-23T14:07:00Z</cp:lastPrinted>
  <dcterms:created xsi:type="dcterms:W3CDTF">2015-04-20T12:06:00Z</dcterms:created>
  <dcterms:modified xsi:type="dcterms:W3CDTF">2015-06-01T11:59:00Z</dcterms:modified>
</cp:coreProperties>
</file>